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E159" w14:textId="3A6E1E94" w:rsidR="00BF5282" w:rsidRPr="00B31CDC" w:rsidRDefault="00BA34A1" w:rsidP="00BA34A1">
      <w:pPr>
        <w:pStyle w:val="IEEETitle"/>
        <w:tabs>
          <w:tab w:val="left" w:pos="1014"/>
          <w:tab w:val="center" w:pos="5017"/>
        </w:tabs>
        <w:rPr>
          <w:rStyle w:val="shorttext"/>
          <w:b/>
          <w:sz w:val="28"/>
          <w:szCs w:val="28"/>
          <w:shd w:val="clear" w:color="auto" w:fill="FFFFFF"/>
          <w:lang w:val="en-US"/>
        </w:rPr>
      </w:pPr>
      <w:r w:rsidRPr="00BA34A1">
        <w:rPr>
          <w:rStyle w:val="shorttext"/>
          <w:b/>
          <w:sz w:val="28"/>
          <w:szCs w:val="28"/>
          <w:shd w:val="clear" w:color="auto" w:fill="FFFFFF"/>
          <w:lang w:val="en-US"/>
        </w:rPr>
        <w:t>UPAYA MENINGKATKAN PENGENALAN ANGKA PADA ANAK USIA 4-5 TAHUN MELALUI PERMAINAN LEMPAR DADU DI PAUD ASSALAFIYAH</w:t>
      </w:r>
    </w:p>
    <w:p w14:paraId="1D65D3C6" w14:textId="77777777" w:rsidR="00B96636" w:rsidRPr="000C5B19" w:rsidRDefault="005F6788" w:rsidP="000C5B19">
      <w:pPr>
        <w:pStyle w:val="IEEETitle"/>
        <w:tabs>
          <w:tab w:val="left" w:pos="1014"/>
          <w:tab w:val="left" w:pos="1125"/>
          <w:tab w:val="center" w:pos="4535"/>
          <w:tab w:val="center" w:pos="5017"/>
        </w:tabs>
        <w:jc w:val="left"/>
        <w:rPr>
          <w:b/>
          <w:sz w:val="32"/>
          <w:szCs w:val="32"/>
          <w:shd w:val="clear" w:color="auto" w:fill="FFFFFF"/>
          <w:lang w:val="en-US"/>
        </w:rPr>
      </w:pPr>
      <w:r w:rsidRPr="00B31CDC">
        <w:rPr>
          <w:rStyle w:val="shorttext"/>
          <w:b/>
          <w:sz w:val="28"/>
          <w:szCs w:val="28"/>
          <w:shd w:val="clear" w:color="auto" w:fill="FFFFFF"/>
          <w:lang w:val="en-US"/>
        </w:rPr>
        <w:tab/>
      </w:r>
      <w:r w:rsidRPr="00B31CDC">
        <w:rPr>
          <w:rStyle w:val="shorttext"/>
          <w:b/>
          <w:sz w:val="28"/>
          <w:szCs w:val="28"/>
          <w:shd w:val="clear" w:color="auto" w:fill="FFFFFF"/>
          <w:lang w:val="en-US"/>
        </w:rPr>
        <w:tab/>
      </w:r>
      <w:r w:rsidRPr="00B31CDC">
        <w:rPr>
          <w:rStyle w:val="shorttext"/>
          <w:b/>
          <w:sz w:val="28"/>
          <w:szCs w:val="28"/>
          <w:shd w:val="clear" w:color="auto" w:fill="FFFFFF"/>
          <w:lang w:val="en-US"/>
        </w:rPr>
        <w:tab/>
      </w:r>
    </w:p>
    <w:p w14:paraId="667A0E7F" w14:textId="39261257" w:rsidR="005B3934" w:rsidRPr="00CA4F60" w:rsidRDefault="003F533A" w:rsidP="005B3934">
      <w:pPr>
        <w:jc w:val="center"/>
        <w:rPr>
          <w:b/>
          <w:bCs/>
          <w:sz w:val="22"/>
          <w:szCs w:val="22"/>
          <w:lang w:val="en-US"/>
        </w:rPr>
      </w:pPr>
      <w:r w:rsidRPr="003F533A">
        <w:rPr>
          <w:b/>
          <w:bCs/>
          <w:sz w:val="22"/>
          <w:szCs w:val="22"/>
          <w:lang w:val="en-US"/>
        </w:rPr>
        <w:t>Nuraeni</w:t>
      </w:r>
      <w:r w:rsidR="00915630" w:rsidRPr="00915630">
        <w:rPr>
          <w:b/>
          <w:bCs/>
          <w:sz w:val="22"/>
          <w:szCs w:val="22"/>
          <w:vertAlign w:val="superscript"/>
          <w:lang w:val="en-US"/>
        </w:rPr>
        <w:t>1*</w:t>
      </w:r>
      <w:r w:rsidR="00915630" w:rsidRPr="00915630">
        <w:rPr>
          <w:b/>
          <w:bCs/>
          <w:sz w:val="22"/>
          <w:szCs w:val="22"/>
          <w:lang w:val="en-US"/>
        </w:rPr>
        <w:t xml:space="preserve">, </w:t>
      </w:r>
      <w:r w:rsidRPr="003F533A">
        <w:rPr>
          <w:b/>
          <w:bCs/>
          <w:sz w:val="22"/>
          <w:szCs w:val="22"/>
          <w:lang w:val="en-US"/>
        </w:rPr>
        <w:t>Lina Jazuli</w:t>
      </w:r>
      <w:r w:rsidR="00915630" w:rsidRPr="00915630">
        <w:rPr>
          <w:b/>
          <w:bCs/>
          <w:sz w:val="22"/>
          <w:szCs w:val="22"/>
          <w:vertAlign w:val="superscript"/>
          <w:lang w:val="en-US"/>
        </w:rPr>
        <w:t>2</w:t>
      </w:r>
      <w:r w:rsidR="00915630" w:rsidRPr="00915630">
        <w:rPr>
          <w:b/>
          <w:bCs/>
          <w:sz w:val="22"/>
          <w:szCs w:val="22"/>
          <w:lang w:val="en-US"/>
        </w:rPr>
        <w:t>,</w:t>
      </w:r>
      <w:r w:rsidR="00915630">
        <w:rPr>
          <w:b/>
          <w:bCs/>
          <w:sz w:val="22"/>
          <w:szCs w:val="22"/>
          <w:lang w:val="en-US"/>
        </w:rPr>
        <w:t xml:space="preserve"> </w:t>
      </w:r>
      <w:r w:rsidRPr="003F533A">
        <w:rPr>
          <w:b/>
          <w:bCs/>
          <w:sz w:val="22"/>
          <w:szCs w:val="22"/>
          <w:lang w:val="en-US"/>
        </w:rPr>
        <w:t xml:space="preserve">Yudi </w:t>
      </w:r>
      <w:r w:rsidRPr="003F533A">
        <w:rPr>
          <w:b/>
          <w:bCs/>
          <w:sz w:val="22"/>
          <w:szCs w:val="22"/>
          <w:lang w:val="en-US"/>
        </w:rPr>
        <w:t>Wahyu</w:t>
      </w:r>
      <w:r w:rsidRPr="003F533A">
        <w:rPr>
          <w:b/>
          <w:bCs/>
          <w:sz w:val="22"/>
          <w:szCs w:val="22"/>
          <w:lang w:val="en-US"/>
        </w:rPr>
        <w:t xml:space="preserve"> Widiana</w:t>
      </w:r>
      <w:r w:rsidR="00915630" w:rsidRPr="00915630">
        <w:rPr>
          <w:b/>
          <w:bCs/>
          <w:sz w:val="22"/>
          <w:szCs w:val="22"/>
          <w:vertAlign w:val="superscript"/>
          <w:lang w:val="en-US"/>
        </w:rPr>
        <w:t>3</w:t>
      </w:r>
    </w:p>
    <w:p w14:paraId="2C211F2C" w14:textId="775CACC0" w:rsidR="0045312E" w:rsidRPr="0045312E" w:rsidRDefault="00793F35" w:rsidP="0045312E">
      <w:pPr>
        <w:jc w:val="center"/>
        <w:rPr>
          <w:sz w:val="18"/>
          <w:szCs w:val="18"/>
        </w:rPr>
      </w:pPr>
      <w:r>
        <w:rPr>
          <w:sz w:val="18"/>
          <w:szCs w:val="18"/>
        </w:rPr>
        <w:t>PIAUD, STIT</w:t>
      </w:r>
      <w:r w:rsidR="0045312E" w:rsidRPr="0045312E">
        <w:rPr>
          <w:sz w:val="18"/>
          <w:szCs w:val="18"/>
        </w:rPr>
        <w:t xml:space="preserve"> </w:t>
      </w:r>
      <w:proofErr w:type="spellStart"/>
      <w:r w:rsidR="0045312E" w:rsidRPr="0045312E">
        <w:rPr>
          <w:sz w:val="18"/>
          <w:szCs w:val="18"/>
        </w:rPr>
        <w:t>Rakeyan</w:t>
      </w:r>
      <w:proofErr w:type="spellEnd"/>
      <w:r w:rsidR="0045312E" w:rsidRPr="0045312E">
        <w:rPr>
          <w:sz w:val="18"/>
          <w:szCs w:val="18"/>
        </w:rPr>
        <w:t xml:space="preserve"> Santang, Indonesia</w:t>
      </w:r>
    </w:p>
    <w:p w14:paraId="74F0D6EF" w14:textId="48AABC1E" w:rsidR="0045312E" w:rsidRPr="00B31CDC" w:rsidRDefault="003F533A" w:rsidP="0045312E">
      <w:pPr>
        <w:jc w:val="center"/>
        <w:rPr>
          <w:sz w:val="18"/>
          <w:szCs w:val="18"/>
        </w:rPr>
      </w:pPr>
      <w:r w:rsidRPr="003F533A">
        <w:rPr>
          <w:rStyle w:val="Hyperlink"/>
          <w:sz w:val="18"/>
          <w:szCs w:val="18"/>
        </w:rPr>
        <w:t>noeraeniaeni6@gmail.com</w:t>
      </w:r>
      <w:r w:rsidR="0045312E">
        <w:rPr>
          <w:sz w:val="18"/>
          <w:szCs w:val="18"/>
        </w:rPr>
        <w:t xml:space="preserve"> </w:t>
      </w:r>
    </w:p>
    <w:p w14:paraId="377A719B" w14:textId="77777777" w:rsidR="00D41274" w:rsidRPr="00B31CDC" w:rsidRDefault="00D41274">
      <w:pPr>
        <w:sectPr w:rsidR="00D41274" w:rsidRPr="00B31CDC" w:rsidSect="00D85133">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567" w:footer="431" w:gutter="0"/>
          <w:pgNumType w:start="114"/>
          <w:cols w:space="708"/>
          <w:titlePg/>
          <w:docGrid w:linePitch="360"/>
        </w:sectPr>
      </w:pPr>
    </w:p>
    <w:p w14:paraId="6F651D53" w14:textId="77777777" w:rsidR="009D3C51" w:rsidRPr="00B31CDC" w:rsidRDefault="009D3C51" w:rsidP="007E34AA">
      <w:pPr>
        <w:pStyle w:val="IEEEAbtract"/>
        <w:ind w:left="1985" w:right="1779"/>
        <w:rPr>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B31CDC" w14:paraId="7707895C"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1522E713" w14:textId="77777777" w:rsidR="00BF5282" w:rsidRPr="00B31CDC" w:rsidRDefault="00BF5282" w:rsidP="00521ED0">
            <w:pPr>
              <w:spacing w:before="120"/>
              <w:jc w:val="center"/>
              <w:rPr>
                <w:color w:val="000000"/>
                <w:sz w:val="20"/>
                <w:szCs w:val="20"/>
              </w:rPr>
            </w:pPr>
            <w:r w:rsidRPr="00B31CDC">
              <w:rPr>
                <w:b/>
                <w:bCs/>
                <w:iCs/>
                <w:color w:val="000000"/>
                <w:sz w:val="20"/>
                <w:szCs w:val="20"/>
              </w:rPr>
              <w:t>ABSTRAK</w:t>
            </w:r>
          </w:p>
        </w:tc>
      </w:tr>
      <w:tr w:rsidR="00BF5282" w:rsidRPr="00B31CDC" w14:paraId="249C79A6"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772D76DE" w14:textId="5044CD26" w:rsidR="0082151C" w:rsidRDefault="00BF5282" w:rsidP="00A54B1E">
            <w:pPr>
              <w:spacing w:before="120" w:after="240"/>
              <w:jc w:val="both"/>
              <w:rPr>
                <w:sz w:val="20"/>
                <w:szCs w:val="20"/>
                <w:lang w:val="en-US"/>
              </w:rPr>
            </w:pPr>
            <w:r w:rsidRPr="00B31CDC">
              <w:rPr>
                <w:b/>
                <w:iCs/>
                <w:sz w:val="20"/>
                <w:szCs w:val="20"/>
                <w:lang w:val="id-ID"/>
              </w:rPr>
              <w:t>Abstrak</w:t>
            </w:r>
            <w:r w:rsidRPr="00B31CDC">
              <w:rPr>
                <w:iCs/>
                <w:sz w:val="20"/>
                <w:szCs w:val="20"/>
                <w:lang w:val="id-ID"/>
              </w:rPr>
              <w:t>:</w:t>
            </w:r>
            <w:r w:rsidRPr="00B31CDC">
              <w:rPr>
                <w:i/>
                <w:iCs/>
                <w:sz w:val="20"/>
                <w:szCs w:val="20"/>
                <w:lang w:val="id-ID"/>
              </w:rPr>
              <w:t xml:space="preserve"> </w:t>
            </w:r>
            <w:r w:rsidR="003913ED" w:rsidRPr="003913ED">
              <w:rPr>
                <w:sz w:val="20"/>
                <w:szCs w:val="20"/>
                <w:lang w:val="id-ID"/>
              </w:rPr>
              <w:t>Pada hakikatnya pendidikan anak usia dini sebagai upaya untuk memfasilitasi pertumbuhan dan perkembangan anak. agar aspek - aspek perkembangannya dapat tercapai dan anak dapat tumbuh kembang secara optimal. Salah satu aspek perkembangan yang harus distimulasi adalah perkembangan kognitif,</w:t>
            </w:r>
            <w:r w:rsidR="003913ED">
              <w:rPr>
                <w:sz w:val="20"/>
                <w:szCs w:val="20"/>
                <w:lang w:val="en-US"/>
              </w:rPr>
              <w:t xml:space="preserve"> </w:t>
            </w:r>
            <w:r w:rsidR="003913ED" w:rsidRPr="003913ED">
              <w:rPr>
                <w:sz w:val="20"/>
                <w:szCs w:val="20"/>
                <w:lang w:val="id-ID"/>
              </w:rPr>
              <w:t>dengan mengenalkan benda-benda yang ada di sekitar anak. Perkembangan kognitif merupakan dasar dari kemampuan anak untuk berpikir. Penelitian ini bertujuan untuk mengkaji peningkatan kemampuan mengenal angka dengan memanfaatkan media permainan Lempar Dadu pada anak dengan rentang usia 4 hingga 5 tahun paud assalafiyah karawang tahun ajaran 2025/2026.</w:t>
            </w:r>
            <w:r w:rsidR="003913ED">
              <w:rPr>
                <w:sz w:val="20"/>
                <w:szCs w:val="20"/>
                <w:lang w:val="en-US"/>
              </w:rPr>
              <w:t xml:space="preserve"> </w:t>
            </w:r>
            <w:r w:rsidR="003913ED" w:rsidRPr="003913ED">
              <w:rPr>
                <w:sz w:val="20"/>
                <w:szCs w:val="20"/>
                <w:lang w:val="id-ID"/>
              </w:rPr>
              <w:t>Aspek Perkembangan Kognitif dalam mengenal angka masih terbilang sangat rendah di PAUD</w:t>
            </w:r>
            <w:r w:rsidR="003913ED">
              <w:rPr>
                <w:sz w:val="20"/>
                <w:szCs w:val="20"/>
                <w:lang w:val="en-US"/>
              </w:rPr>
              <w:t xml:space="preserve"> </w:t>
            </w:r>
            <w:r w:rsidR="003913ED" w:rsidRPr="003913ED">
              <w:rPr>
                <w:sz w:val="20"/>
                <w:szCs w:val="20"/>
                <w:lang w:val="id-ID"/>
              </w:rPr>
              <w:t>Assalafiyah, Hal tersebut menjadi dasar pelaksanaan penelitian ini. Penelitian ini menggunakan Metode penelitian Tindakan Kelas</w:t>
            </w:r>
            <w:r w:rsidR="003913ED">
              <w:rPr>
                <w:sz w:val="20"/>
                <w:szCs w:val="20"/>
                <w:lang w:val="en-US"/>
              </w:rPr>
              <w:t xml:space="preserve"> </w:t>
            </w:r>
            <w:r w:rsidR="003913ED" w:rsidRPr="003913ED">
              <w:rPr>
                <w:sz w:val="20"/>
                <w:szCs w:val="20"/>
                <w:lang w:val="id-ID"/>
              </w:rPr>
              <w:t>(PTK)</w:t>
            </w:r>
            <w:r w:rsidR="003913ED">
              <w:rPr>
                <w:sz w:val="20"/>
                <w:szCs w:val="20"/>
                <w:lang w:val="en-US"/>
              </w:rPr>
              <w:t xml:space="preserve"> </w:t>
            </w:r>
            <w:r w:rsidR="003913ED" w:rsidRPr="003913ED">
              <w:rPr>
                <w:sz w:val="20"/>
                <w:szCs w:val="20"/>
                <w:lang w:val="id-ID"/>
              </w:rPr>
              <w:t>yang dilakukan dengan II Siklus. Subjek dari penelitian ini adalah anak kelompok A yang berusia 4-5 tahun,sedangkan yang  menjadi objek pada penelitian ini adalah Kemampuan anak usia 4–5 tahun dalam mengenal angka menunjukkan perkembangan yang positif selama pelaksanaan penelitian. Sebelum tindakan dilakukan, hanya 44% anak yang mencapai kriteria baik. Setelah intervensi pada Siklus I, terjadi peningkatan menjadi 64%, dan pada Siklus II meningkat lagi hingga 87%. Hasil ini menunjukkan keberhasilan penelitian, karena persentase ketuntasan anak telah melampaui indikator keberhasilan yang ditetapkan, yaitu 80%</w:t>
            </w:r>
            <w:r w:rsidR="00D34C96" w:rsidRPr="00D34C96">
              <w:rPr>
                <w:sz w:val="20"/>
                <w:szCs w:val="20"/>
                <w:lang w:val="en-US"/>
              </w:rPr>
              <w:t>.</w:t>
            </w:r>
          </w:p>
          <w:p w14:paraId="26362AF2" w14:textId="30E4F426" w:rsidR="00252CBC" w:rsidRDefault="00BF5282" w:rsidP="00C93BB2">
            <w:pPr>
              <w:spacing w:before="120" w:after="240"/>
              <w:jc w:val="both"/>
              <w:rPr>
                <w:rStyle w:val="longtext"/>
                <w:i/>
                <w:sz w:val="20"/>
                <w:szCs w:val="20"/>
                <w:shd w:val="clear" w:color="auto" w:fill="FFFFFF"/>
                <w:lang w:val="sv-SE"/>
              </w:rPr>
            </w:pPr>
            <w:r w:rsidRPr="00B31CDC">
              <w:rPr>
                <w:rStyle w:val="longtext"/>
                <w:b/>
                <w:sz w:val="20"/>
                <w:szCs w:val="20"/>
                <w:shd w:val="clear" w:color="auto" w:fill="FFFFFF"/>
                <w:lang w:val="sv-SE"/>
              </w:rPr>
              <w:t>Kata Kunci:</w:t>
            </w:r>
            <w:r w:rsidR="00397396">
              <w:rPr>
                <w:rStyle w:val="longtext"/>
                <w:b/>
                <w:sz w:val="20"/>
                <w:szCs w:val="20"/>
                <w:shd w:val="clear" w:color="auto" w:fill="FFFFFF"/>
                <w:lang w:val="sv-SE"/>
              </w:rPr>
              <w:t xml:space="preserve"> </w:t>
            </w:r>
            <w:r w:rsidR="003913ED" w:rsidRPr="003913ED">
              <w:rPr>
                <w:rStyle w:val="longtext"/>
                <w:sz w:val="20"/>
                <w:szCs w:val="20"/>
                <w:shd w:val="clear" w:color="auto" w:fill="FFFFFF"/>
                <w:lang w:val="sv-SE"/>
              </w:rPr>
              <w:t>Kemampuan Mengenal Angka,</w:t>
            </w:r>
            <w:r w:rsidR="003913ED">
              <w:rPr>
                <w:rStyle w:val="longtext"/>
                <w:sz w:val="20"/>
                <w:szCs w:val="20"/>
                <w:shd w:val="clear" w:color="auto" w:fill="FFFFFF"/>
                <w:lang w:val="sv-SE"/>
              </w:rPr>
              <w:t xml:space="preserve"> </w:t>
            </w:r>
            <w:r w:rsidR="003913ED" w:rsidRPr="003913ED">
              <w:rPr>
                <w:rStyle w:val="longtext"/>
                <w:sz w:val="20"/>
                <w:szCs w:val="20"/>
                <w:shd w:val="clear" w:color="auto" w:fill="FFFFFF"/>
                <w:lang w:val="sv-SE"/>
              </w:rPr>
              <w:t>Permainan Lempar Dadu</w:t>
            </w:r>
            <w:r w:rsidR="00565FE2">
              <w:rPr>
                <w:rStyle w:val="longtext"/>
                <w:sz w:val="20"/>
                <w:szCs w:val="20"/>
                <w:shd w:val="clear" w:color="auto" w:fill="FFFFFF"/>
                <w:lang w:val="sv-SE"/>
              </w:rPr>
              <w:t>.</w:t>
            </w:r>
          </w:p>
          <w:p w14:paraId="071A48FB" w14:textId="1ED2E9C1" w:rsidR="00BF5282" w:rsidRPr="00B31CDC" w:rsidRDefault="00BF5282" w:rsidP="00C93BB2">
            <w:pPr>
              <w:spacing w:before="120" w:after="240"/>
              <w:jc w:val="both"/>
              <w:rPr>
                <w:i/>
                <w:sz w:val="20"/>
                <w:szCs w:val="20"/>
                <w:lang w:val="en-US"/>
              </w:rPr>
            </w:pPr>
            <w:r w:rsidRPr="00B31CDC">
              <w:rPr>
                <w:b/>
                <w:i/>
                <w:sz w:val="20"/>
                <w:szCs w:val="20"/>
                <w:lang w:val="en-US"/>
              </w:rPr>
              <w:t>Abstract:</w:t>
            </w:r>
            <w:r w:rsidRPr="00B31CDC">
              <w:rPr>
                <w:i/>
                <w:sz w:val="20"/>
                <w:szCs w:val="20"/>
                <w:lang w:val="en-US"/>
              </w:rPr>
              <w:t xml:space="preserve"> </w:t>
            </w:r>
            <w:r w:rsidR="003913ED" w:rsidRPr="003913ED">
              <w:rPr>
                <w:i/>
                <w:sz w:val="20"/>
                <w:szCs w:val="20"/>
                <w:lang w:val="en-US"/>
              </w:rPr>
              <w:t xml:space="preserve">In essence, early childhood education is an effort to facilitate a child's growth and development, so that all developmental aspects can be </w:t>
            </w:r>
            <w:r w:rsidR="003913ED" w:rsidRPr="003913ED">
              <w:rPr>
                <w:i/>
                <w:sz w:val="20"/>
                <w:szCs w:val="20"/>
                <w:lang w:val="en-US"/>
              </w:rPr>
              <w:t>achieved,</w:t>
            </w:r>
            <w:r w:rsidR="003913ED" w:rsidRPr="003913ED">
              <w:rPr>
                <w:i/>
                <w:sz w:val="20"/>
                <w:szCs w:val="20"/>
                <w:lang w:val="en-US"/>
              </w:rPr>
              <w:t xml:space="preserve"> and the child can grow and develop optimally. One aspect of development that must be stimulated is cognitive development, by introducing the child to objects around them. Cognitive development is the foundation of a child's ability to think. This study aims to examine the improvement of the ability to recognize numbers by utilizing the Dice Throwing game media in children aged 4 to 5 years at </w:t>
            </w:r>
            <w:proofErr w:type="spellStart"/>
            <w:r w:rsidR="003913ED" w:rsidRPr="003913ED">
              <w:rPr>
                <w:i/>
                <w:sz w:val="20"/>
                <w:szCs w:val="20"/>
                <w:lang w:val="en-US"/>
              </w:rPr>
              <w:t>Assalafiyah</w:t>
            </w:r>
            <w:proofErr w:type="spellEnd"/>
            <w:r w:rsidR="003913ED" w:rsidRPr="003913ED">
              <w:rPr>
                <w:i/>
                <w:sz w:val="20"/>
                <w:szCs w:val="20"/>
                <w:lang w:val="en-US"/>
              </w:rPr>
              <w:t xml:space="preserve"> Karawang PAUD in the 2025/2026 academic year. The Cognitive Development Aspect in recognizing numbers is still considered very low in </w:t>
            </w:r>
            <w:proofErr w:type="spellStart"/>
            <w:r w:rsidR="003913ED" w:rsidRPr="003913ED">
              <w:rPr>
                <w:i/>
                <w:sz w:val="20"/>
                <w:szCs w:val="20"/>
                <w:lang w:val="en-US"/>
              </w:rPr>
              <w:t>Assalafiyah</w:t>
            </w:r>
            <w:proofErr w:type="spellEnd"/>
            <w:r w:rsidR="003913ED" w:rsidRPr="003913ED">
              <w:rPr>
                <w:i/>
                <w:sz w:val="20"/>
                <w:szCs w:val="20"/>
                <w:lang w:val="en-US"/>
              </w:rPr>
              <w:t xml:space="preserve"> PAUD. This is the basis for the implementation of this research. This research uses the Classroom Action Research (CAR) method which is carried out with two cycles. The subjects of this research are children in group A aged 4-5 years, while the object of this research is the ability of children aged 4-5 years in recognizing numbers which shows positive development during the research implementation. Before the intervention was carried out, only 44% of children reached the good criteria. After the intervention in Cycle I, there was an increase to 64%, and in Cycle II it increased again to 87%. These results indicate the success of the research, because the percentage of children's completion has exceeded the established success indicator, which is 80%.</w:t>
            </w:r>
          </w:p>
          <w:p w14:paraId="166E681A" w14:textId="488808A3" w:rsidR="00BF5282" w:rsidRPr="00B31CDC" w:rsidRDefault="00BF5282" w:rsidP="00C93BB2">
            <w:pPr>
              <w:spacing w:before="120" w:after="240"/>
              <w:jc w:val="both"/>
              <w:rPr>
                <w:b/>
                <w:i/>
                <w:sz w:val="20"/>
                <w:szCs w:val="20"/>
                <w:lang w:val="en-US"/>
              </w:rPr>
            </w:pPr>
            <w:r w:rsidRPr="00B31CDC">
              <w:rPr>
                <w:b/>
                <w:i/>
                <w:sz w:val="20"/>
                <w:szCs w:val="20"/>
                <w:lang w:val="en-US"/>
              </w:rPr>
              <w:t>Keywords:</w:t>
            </w:r>
            <w:r w:rsidR="00420C35" w:rsidRPr="00B31CDC">
              <w:rPr>
                <w:b/>
                <w:i/>
                <w:sz w:val="20"/>
                <w:szCs w:val="20"/>
                <w:lang w:val="en-US"/>
              </w:rPr>
              <w:t xml:space="preserve"> </w:t>
            </w:r>
            <w:r w:rsidR="003913ED" w:rsidRPr="003913ED">
              <w:rPr>
                <w:i/>
                <w:sz w:val="20"/>
                <w:szCs w:val="20"/>
                <w:lang w:val="en-US"/>
              </w:rPr>
              <w:t xml:space="preserve">Number </w:t>
            </w:r>
            <w:r w:rsidR="003913ED" w:rsidRPr="003913ED">
              <w:rPr>
                <w:i/>
                <w:sz w:val="20"/>
                <w:szCs w:val="20"/>
                <w:lang w:val="en-US"/>
              </w:rPr>
              <w:t>Recognition Ability, Dice Throwing Game</w:t>
            </w:r>
            <w:r w:rsidR="003913ED" w:rsidRPr="00D34C96">
              <w:rPr>
                <w:i/>
                <w:sz w:val="20"/>
                <w:szCs w:val="20"/>
                <w:lang w:val="en-US"/>
              </w:rPr>
              <w:t>.</w:t>
            </w:r>
          </w:p>
        </w:tc>
      </w:tr>
      <w:tr w:rsidR="00BF5282" w:rsidRPr="00B31CDC" w14:paraId="1B036218"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21F3A4BB" w14:textId="77777777" w:rsidR="00BF5282" w:rsidRPr="00B31CDC" w:rsidRDefault="00BF5282" w:rsidP="00E03F00">
            <w:pPr>
              <w:spacing w:before="120"/>
              <w:jc w:val="both"/>
              <w:rPr>
                <w:iCs/>
                <w:color w:val="000000"/>
                <w:sz w:val="20"/>
                <w:szCs w:val="20"/>
              </w:rPr>
            </w:pPr>
          </w:p>
        </w:tc>
      </w:tr>
      <w:tr w:rsidR="00005CE1" w:rsidRPr="00B31CDC" w14:paraId="273C5886" w14:textId="77777777" w:rsidTr="00005CE1">
        <w:trPr>
          <w:trHeight w:val="866"/>
          <w:jc w:val="center"/>
        </w:trPr>
        <w:tc>
          <w:tcPr>
            <w:tcW w:w="1243" w:type="dxa"/>
            <w:tcBorders>
              <w:top w:val="single" w:sz="4" w:space="0" w:color="auto"/>
              <w:left w:val="nil"/>
              <w:bottom w:val="single" w:sz="4" w:space="0" w:color="auto"/>
              <w:right w:val="nil"/>
            </w:tcBorders>
          </w:tcPr>
          <w:p w14:paraId="6BD6E31F" w14:textId="77777777" w:rsidR="00005CE1" w:rsidRPr="00B31CDC" w:rsidRDefault="00005CE1" w:rsidP="0002220B">
            <w:pPr>
              <w:spacing w:before="120"/>
              <w:jc w:val="both"/>
              <w:rPr>
                <w:iCs/>
                <w:color w:val="000000"/>
                <w:sz w:val="20"/>
                <w:szCs w:val="20"/>
              </w:rPr>
            </w:pPr>
          </w:p>
        </w:tc>
        <w:tc>
          <w:tcPr>
            <w:tcW w:w="3033" w:type="dxa"/>
            <w:tcBorders>
              <w:top w:val="single" w:sz="4" w:space="0" w:color="auto"/>
              <w:left w:val="nil"/>
              <w:bottom w:val="single" w:sz="4" w:space="0" w:color="auto"/>
              <w:right w:val="nil"/>
            </w:tcBorders>
          </w:tcPr>
          <w:p w14:paraId="2DD40324" w14:textId="77777777" w:rsidR="00005CE1" w:rsidRPr="00B31CDC" w:rsidRDefault="00005CE1" w:rsidP="0002220B">
            <w:pPr>
              <w:jc w:val="both"/>
              <w:rPr>
                <w:b/>
                <w:sz w:val="18"/>
                <w:szCs w:val="18"/>
              </w:rPr>
            </w:pPr>
            <w:r w:rsidRPr="00B31CDC">
              <w:rPr>
                <w:b/>
                <w:sz w:val="18"/>
                <w:szCs w:val="18"/>
              </w:rPr>
              <w:t>Article History:</w:t>
            </w:r>
          </w:p>
          <w:p w14:paraId="39893EB1" w14:textId="11547AFF" w:rsidR="00005CE1" w:rsidRPr="00B31CDC" w:rsidRDefault="002048D3" w:rsidP="0002220B">
            <w:pPr>
              <w:jc w:val="both"/>
              <w:rPr>
                <w:sz w:val="18"/>
                <w:szCs w:val="18"/>
              </w:rPr>
            </w:pPr>
            <w:r>
              <w:rPr>
                <w:sz w:val="18"/>
                <w:szCs w:val="18"/>
              </w:rPr>
              <w:t>Received: 19-</w:t>
            </w:r>
            <w:r w:rsidR="00D930F3">
              <w:rPr>
                <w:sz w:val="18"/>
                <w:szCs w:val="18"/>
              </w:rPr>
              <w:t>11</w:t>
            </w:r>
            <w:r>
              <w:rPr>
                <w:sz w:val="18"/>
                <w:szCs w:val="18"/>
              </w:rPr>
              <w:t>-202</w:t>
            </w:r>
            <w:r w:rsidR="00D930F3">
              <w:rPr>
                <w:sz w:val="18"/>
                <w:szCs w:val="18"/>
              </w:rPr>
              <w:t>5</w:t>
            </w:r>
          </w:p>
          <w:p w14:paraId="6136D222" w14:textId="7C65572A" w:rsidR="00005CE1" w:rsidRPr="00B31CDC" w:rsidRDefault="002048D3" w:rsidP="0002220B">
            <w:pPr>
              <w:jc w:val="both"/>
              <w:rPr>
                <w:sz w:val="18"/>
                <w:szCs w:val="18"/>
              </w:rPr>
            </w:pPr>
            <w:r>
              <w:rPr>
                <w:sz w:val="18"/>
                <w:szCs w:val="18"/>
              </w:rPr>
              <w:t>Revised  : 20-</w:t>
            </w:r>
            <w:r w:rsidR="00D930F3">
              <w:rPr>
                <w:sz w:val="18"/>
                <w:szCs w:val="18"/>
              </w:rPr>
              <w:t>12</w:t>
            </w:r>
            <w:r>
              <w:rPr>
                <w:sz w:val="18"/>
                <w:szCs w:val="18"/>
              </w:rPr>
              <w:t>-202</w:t>
            </w:r>
            <w:r w:rsidR="00D930F3">
              <w:rPr>
                <w:sz w:val="18"/>
                <w:szCs w:val="18"/>
              </w:rPr>
              <w:t>5</w:t>
            </w:r>
          </w:p>
          <w:p w14:paraId="0F284749" w14:textId="29A1E6A3" w:rsidR="00005CE1" w:rsidRPr="00B31CDC" w:rsidRDefault="002048D3" w:rsidP="0002220B">
            <w:pPr>
              <w:jc w:val="both"/>
              <w:rPr>
                <w:sz w:val="18"/>
                <w:szCs w:val="18"/>
              </w:rPr>
            </w:pPr>
            <w:r>
              <w:rPr>
                <w:sz w:val="18"/>
                <w:szCs w:val="18"/>
              </w:rPr>
              <w:t xml:space="preserve">Accepted: </w:t>
            </w:r>
            <w:r w:rsidR="00D930F3">
              <w:rPr>
                <w:sz w:val="18"/>
                <w:szCs w:val="18"/>
              </w:rPr>
              <w:t>01</w:t>
            </w:r>
            <w:r>
              <w:rPr>
                <w:sz w:val="18"/>
                <w:szCs w:val="18"/>
              </w:rPr>
              <w:t>-0</w:t>
            </w:r>
            <w:r w:rsidR="00D930F3">
              <w:rPr>
                <w:sz w:val="18"/>
                <w:szCs w:val="18"/>
              </w:rPr>
              <w:t>1</w:t>
            </w:r>
            <w:r>
              <w:rPr>
                <w:sz w:val="18"/>
                <w:szCs w:val="18"/>
              </w:rPr>
              <w:t>-202</w:t>
            </w:r>
            <w:r w:rsidR="00D930F3">
              <w:rPr>
                <w:sz w:val="18"/>
                <w:szCs w:val="18"/>
              </w:rPr>
              <w:t>6</w:t>
            </w:r>
          </w:p>
          <w:p w14:paraId="17436256" w14:textId="225032CB" w:rsidR="00005CE1" w:rsidRPr="00B31CDC" w:rsidRDefault="002048D3" w:rsidP="0002220B">
            <w:pPr>
              <w:jc w:val="both"/>
              <w:rPr>
                <w:iCs/>
                <w:color w:val="000000"/>
                <w:sz w:val="20"/>
                <w:szCs w:val="20"/>
              </w:rPr>
            </w:pPr>
            <w:r>
              <w:rPr>
                <w:sz w:val="18"/>
                <w:szCs w:val="18"/>
              </w:rPr>
              <w:t xml:space="preserve">Online    : </w:t>
            </w:r>
            <w:r w:rsidR="00D930F3">
              <w:rPr>
                <w:sz w:val="18"/>
                <w:szCs w:val="18"/>
              </w:rPr>
              <w:t>30</w:t>
            </w:r>
            <w:r>
              <w:rPr>
                <w:sz w:val="18"/>
                <w:szCs w:val="18"/>
              </w:rPr>
              <w:t>-0</w:t>
            </w:r>
            <w:r w:rsidR="00D930F3">
              <w:rPr>
                <w:sz w:val="18"/>
                <w:szCs w:val="18"/>
              </w:rPr>
              <w:t>1</w:t>
            </w:r>
            <w:r w:rsidR="00005CE1" w:rsidRPr="00B31CDC">
              <w:rPr>
                <w:sz w:val="18"/>
                <w:szCs w:val="18"/>
              </w:rPr>
              <w:t>-20</w:t>
            </w:r>
            <w:r>
              <w:rPr>
                <w:sz w:val="18"/>
                <w:szCs w:val="18"/>
              </w:rPr>
              <w:t>2</w:t>
            </w:r>
            <w:r w:rsidR="00D930F3">
              <w:rPr>
                <w:sz w:val="18"/>
                <w:szCs w:val="18"/>
              </w:rPr>
              <w:t>6</w:t>
            </w:r>
          </w:p>
        </w:tc>
        <w:tc>
          <w:tcPr>
            <w:tcW w:w="4183" w:type="dxa"/>
            <w:gridSpan w:val="2"/>
            <w:tcBorders>
              <w:top w:val="single" w:sz="4" w:space="0" w:color="auto"/>
              <w:left w:val="nil"/>
              <w:bottom w:val="single" w:sz="4" w:space="0" w:color="auto"/>
              <w:right w:val="nil"/>
            </w:tcBorders>
          </w:tcPr>
          <w:p w14:paraId="0F20342B" w14:textId="77777777" w:rsidR="00005CE1" w:rsidRPr="00B31CDC" w:rsidRDefault="00005CE1" w:rsidP="0002220B">
            <w:pPr>
              <w:ind w:right="-13"/>
              <w:jc w:val="right"/>
              <w:rPr>
                <w:i/>
                <w:iCs/>
                <w:color w:val="000000"/>
                <w:sz w:val="6"/>
                <w:szCs w:val="18"/>
              </w:rPr>
            </w:pPr>
          </w:p>
          <w:p w14:paraId="617E0E91" w14:textId="77777777" w:rsidR="00005CE1" w:rsidRPr="00B31CDC" w:rsidRDefault="00005CE1" w:rsidP="0002220B">
            <w:pPr>
              <w:ind w:right="-13"/>
              <w:jc w:val="right"/>
              <w:rPr>
                <w:i/>
                <w:iCs/>
                <w:color w:val="000000"/>
                <w:sz w:val="18"/>
                <w:szCs w:val="18"/>
              </w:rPr>
            </w:pPr>
          </w:p>
          <w:p w14:paraId="3C01AC50" w14:textId="77777777" w:rsidR="00005CE1" w:rsidRPr="00B31CDC" w:rsidRDefault="00005CE1" w:rsidP="0002220B">
            <w:pPr>
              <w:ind w:right="-13"/>
              <w:jc w:val="right"/>
              <w:rPr>
                <w:sz w:val="18"/>
                <w:szCs w:val="18"/>
              </w:rPr>
            </w:pPr>
          </w:p>
        </w:tc>
      </w:tr>
    </w:tbl>
    <w:p w14:paraId="5ADFD151" w14:textId="77777777" w:rsidR="00904AD1" w:rsidRPr="00904AD1" w:rsidRDefault="00904AD1" w:rsidP="009344D9">
      <w:pPr>
        <w:pStyle w:val="IEEEParagraph"/>
        <w:ind w:firstLine="0"/>
        <w:rPr>
          <w:lang w:val="id-ID"/>
        </w:rPr>
        <w:sectPr w:rsidR="00904AD1" w:rsidRPr="00904AD1" w:rsidSect="00B47460">
          <w:type w:val="continuous"/>
          <w:pgSz w:w="11906" w:h="16838" w:code="9"/>
          <w:pgMar w:top="1134" w:right="1701" w:bottom="1134" w:left="1701" w:header="709" w:footer="709" w:gutter="0"/>
          <w:cols w:space="238"/>
          <w:docGrid w:linePitch="360"/>
        </w:sectPr>
      </w:pPr>
    </w:p>
    <w:p w14:paraId="576E06F6" w14:textId="7C69D41E" w:rsidR="00AD335D" w:rsidRPr="00B31CDC" w:rsidRDefault="00AE1477" w:rsidP="00BB64E7">
      <w:pPr>
        <w:pStyle w:val="IEEEHeading1"/>
        <w:numPr>
          <w:ilvl w:val="0"/>
          <w:numId w:val="11"/>
        </w:numPr>
        <w:spacing w:before="0" w:after="0" w:line="276" w:lineRule="auto"/>
        <w:jc w:val="left"/>
        <w:rPr>
          <w:b/>
          <w:sz w:val="25"/>
          <w:szCs w:val="25"/>
        </w:rPr>
      </w:pPr>
      <w:r w:rsidRPr="00B31CDC">
        <w:rPr>
          <w:b/>
          <w:iCs/>
          <w:sz w:val="25"/>
          <w:szCs w:val="25"/>
          <w:lang w:val="id-ID"/>
        </w:rPr>
        <w:t>LATAR BELAKANG</w:t>
      </w:r>
    </w:p>
    <w:p w14:paraId="0D9DCB25" w14:textId="08029319" w:rsidR="003F572B" w:rsidRDefault="003F572B" w:rsidP="003F572B">
      <w:pPr>
        <w:pStyle w:val="IEEEParagraph"/>
        <w:spacing w:line="276" w:lineRule="auto"/>
        <w:ind w:firstLine="360"/>
        <w:rPr>
          <w:shd w:val="clear" w:color="auto" w:fill="FFFFFF"/>
        </w:rPr>
      </w:pPr>
      <w:r w:rsidRPr="003F572B">
        <w:rPr>
          <w:shd w:val="clear" w:color="auto" w:fill="FFFFFF"/>
          <w:lang w:val="en-US"/>
        </w:rPr>
        <w:t xml:space="preserve">Pendidikan </w:t>
      </w:r>
      <w:proofErr w:type="spellStart"/>
      <w:r w:rsidRPr="003F572B">
        <w:rPr>
          <w:shd w:val="clear" w:color="auto" w:fill="FFFFFF"/>
          <w:lang w:val="en-US"/>
        </w:rPr>
        <w:t>merupakan</w:t>
      </w:r>
      <w:proofErr w:type="spellEnd"/>
      <w:r w:rsidRPr="003F572B">
        <w:rPr>
          <w:shd w:val="clear" w:color="auto" w:fill="FFFFFF"/>
          <w:lang w:val="en-US"/>
        </w:rPr>
        <w:t xml:space="preserve"> </w:t>
      </w:r>
      <w:proofErr w:type="spellStart"/>
      <w:r w:rsidRPr="003F572B">
        <w:rPr>
          <w:shd w:val="clear" w:color="auto" w:fill="FFFFFF"/>
          <w:lang w:val="en-US"/>
        </w:rPr>
        <w:t>usaha</w:t>
      </w:r>
      <w:proofErr w:type="spellEnd"/>
      <w:r w:rsidRPr="003F572B">
        <w:rPr>
          <w:shd w:val="clear" w:color="auto" w:fill="FFFFFF"/>
          <w:lang w:val="en-US"/>
        </w:rPr>
        <w:t xml:space="preserve"> </w:t>
      </w:r>
      <w:proofErr w:type="spellStart"/>
      <w:r w:rsidRPr="003F572B">
        <w:rPr>
          <w:shd w:val="clear" w:color="auto" w:fill="FFFFFF"/>
          <w:lang w:val="en-US"/>
        </w:rPr>
        <w:t>mengembangkan</w:t>
      </w:r>
      <w:proofErr w:type="spellEnd"/>
      <w:r w:rsidRPr="003F572B">
        <w:rPr>
          <w:shd w:val="clear" w:color="auto" w:fill="FFFFFF"/>
          <w:lang w:val="en-US"/>
        </w:rPr>
        <w:t xml:space="preserve"> </w:t>
      </w:r>
      <w:proofErr w:type="spellStart"/>
      <w:r w:rsidRPr="003F572B">
        <w:rPr>
          <w:shd w:val="clear" w:color="auto" w:fill="FFFFFF"/>
          <w:lang w:val="en-US"/>
        </w:rPr>
        <w:t>kemampuan</w:t>
      </w:r>
      <w:proofErr w:type="spellEnd"/>
      <w:r w:rsidRPr="003F572B">
        <w:rPr>
          <w:shd w:val="clear" w:color="auto" w:fill="FFFFFF"/>
          <w:lang w:val="en-US"/>
        </w:rPr>
        <w:t xml:space="preserve"> </w:t>
      </w:r>
      <w:proofErr w:type="spellStart"/>
      <w:r w:rsidRPr="003F572B">
        <w:rPr>
          <w:shd w:val="clear" w:color="auto" w:fill="FFFFFF"/>
          <w:lang w:val="en-US"/>
        </w:rPr>
        <w:t>peserta</w:t>
      </w:r>
      <w:proofErr w:type="spellEnd"/>
      <w:r w:rsidRPr="003F572B">
        <w:rPr>
          <w:shd w:val="clear" w:color="auto" w:fill="FFFFFF"/>
          <w:lang w:val="en-US"/>
        </w:rPr>
        <w:t xml:space="preserve"> </w:t>
      </w:r>
      <w:proofErr w:type="spellStart"/>
      <w:r w:rsidRPr="003F572B">
        <w:rPr>
          <w:shd w:val="clear" w:color="auto" w:fill="FFFFFF"/>
          <w:lang w:val="en-US"/>
        </w:rPr>
        <w:t>didik</w:t>
      </w:r>
      <w:proofErr w:type="spellEnd"/>
      <w:r w:rsidRPr="003F572B">
        <w:rPr>
          <w:shd w:val="clear" w:color="auto" w:fill="FFFFFF"/>
          <w:lang w:val="en-US"/>
        </w:rPr>
        <w:t xml:space="preserve"> </w:t>
      </w:r>
      <w:proofErr w:type="spellStart"/>
      <w:r w:rsidRPr="003F572B">
        <w:rPr>
          <w:shd w:val="clear" w:color="auto" w:fill="FFFFFF"/>
          <w:lang w:val="en-US"/>
        </w:rPr>
        <w:t>dalam</w:t>
      </w:r>
      <w:proofErr w:type="spellEnd"/>
      <w:r w:rsidRPr="003F572B">
        <w:rPr>
          <w:shd w:val="clear" w:color="auto" w:fill="FFFFFF"/>
          <w:lang w:val="en-US"/>
        </w:rPr>
        <w:t xml:space="preserve"> </w:t>
      </w:r>
      <w:proofErr w:type="spellStart"/>
      <w:r w:rsidRPr="003F572B">
        <w:rPr>
          <w:shd w:val="clear" w:color="auto" w:fill="FFFFFF"/>
          <w:lang w:val="en-US"/>
        </w:rPr>
        <w:t>membantu</w:t>
      </w:r>
      <w:proofErr w:type="spellEnd"/>
      <w:r w:rsidRPr="003F572B">
        <w:rPr>
          <w:shd w:val="clear" w:color="auto" w:fill="FFFFFF"/>
          <w:lang w:val="en-US"/>
        </w:rPr>
        <w:t xml:space="preserve"> </w:t>
      </w:r>
      <w:proofErr w:type="spellStart"/>
      <w:r w:rsidRPr="003F572B">
        <w:rPr>
          <w:shd w:val="clear" w:color="auto" w:fill="FFFFFF"/>
          <w:lang w:val="en-US"/>
        </w:rPr>
        <w:t>mengembangkan</w:t>
      </w:r>
      <w:proofErr w:type="spellEnd"/>
      <w:r w:rsidRPr="003F572B">
        <w:rPr>
          <w:shd w:val="clear" w:color="auto" w:fill="FFFFFF"/>
          <w:lang w:val="en-US"/>
        </w:rPr>
        <w:t xml:space="preserve"> </w:t>
      </w:r>
      <w:proofErr w:type="spellStart"/>
      <w:r w:rsidRPr="003F572B">
        <w:rPr>
          <w:shd w:val="clear" w:color="auto" w:fill="FFFFFF"/>
          <w:lang w:val="en-US"/>
        </w:rPr>
        <w:t>kecerdasan</w:t>
      </w:r>
      <w:proofErr w:type="spellEnd"/>
      <w:r w:rsidRPr="003F572B">
        <w:rPr>
          <w:shd w:val="clear" w:color="auto" w:fill="FFFFFF"/>
          <w:lang w:val="en-US"/>
        </w:rPr>
        <w:t xml:space="preserve"> </w:t>
      </w:r>
      <w:proofErr w:type="spellStart"/>
      <w:r w:rsidRPr="003F572B">
        <w:rPr>
          <w:shd w:val="clear" w:color="auto" w:fill="FFFFFF"/>
          <w:lang w:val="en-US"/>
        </w:rPr>
        <w:t>berfikir</w:t>
      </w:r>
      <w:proofErr w:type="spellEnd"/>
      <w:r w:rsidRPr="003F572B">
        <w:rPr>
          <w:shd w:val="clear" w:color="auto" w:fill="FFFFFF"/>
          <w:lang w:val="en-US"/>
        </w:rPr>
        <w:t xml:space="preserve">, </w:t>
      </w:r>
      <w:proofErr w:type="spellStart"/>
      <w:r w:rsidRPr="003F572B">
        <w:rPr>
          <w:shd w:val="clear" w:color="auto" w:fill="FFFFFF"/>
          <w:lang w:val="en-US"/>
        </w:rPr>
        <w:t>secara</w:t>
      </w:r>
      <w:proofErr w:type="spellEnd"/>
      <w:r w:rsidRPr="003F572B">
        <w:rPr>
          <w:shd w:val="clear" w:color="auto" w:fill="FFFFFF"/>
          <w:lang w:val="en-US"/>
        </w:rPr>
        <w:t xml:space="preserve"> </w:t>
      </w:r>
      <w:proofErr w:type="spellStart"/>
      <w:r w:rsidRPr="003F572B">
        <w:rPr>
          <w:shd w:val="clear" w:color="auto" w:fill="FFFFFF"/>
          <w:lang w:val="en-US"/>
        </w:rPr>
        <w:t>sikap</w:t>
      </w:r>
      <w:proofErr w:type="spellEnd"/>
      <w:r w:rsidRPr="003F572B">
        <w:rPr>
          <w:shd w:val="clear" w:color="auto" w:fill="FFFFFF"/>
          <w:lang w:val="en-US"/>
        </w:rPr>
        <w:t xml:space="preserve"> </w:t>
      </w:r>
      <w:proofErr w:type="spellStart"/>
      <w:r w:rsidRPr="003F572B">
        <w:rPr>
          <w:shd w:val="clear" w:color="auto" w:fill="FFFFFF"/>
          <w:lang w:val="en-US"/>
        </w:rPr>
        <w:t>atau</w:t>
      </w:r>
      <w:proofErr w:type="spellEnd"/>
      <w:r w:rsidRPr="003F572B">
        <w:rPr>
          <w:shd w:val="clear" w:color="auto" w:fill="FFFFFF"/>
          <w:lang w:val="en-US"/>
        </w:rPr>
        <w:t xml:space="preserve"> </w:t>
      </w:r>
      <w:proofErr w:type="spellStart"/>
      <w:r w:rsidRPr="003F572B">
        <w:rPr>
          <w:shd w:val="clear" w:color="auto" w:fill="FFFFFF"/>
          <w:lang w:val="en-US"/>
        </w:rPr>
        <w:t>berperilaku</w:t>
      </w:r>
      <w:proofErr w:type="spellEnd"/>
      <w:r w:rsidRPr="003F572B">
        <w:rPr>
          <w:shd w:val="clear" w:color="auto" w:fill="FFFFFF"/>
          <w:lang w:val="en-US"/>
        </w:rPr>
        <w:t xml:space="preserve"> dan </w:t>
      </w:r>
      <w:proofErr w:type="spellStart"/>
      <w:r w:rsidRPr="003F572B">
        <w:rPr>
          <w:shd w:val="clear" w:color="auto" w:fill="FFFFFF"/>
          <w:lang w:val="en-US"/>
        </w:rPr>
        <w:t>keterampilan</w:t>
      </w:r>
      <w:proofErr w:type="spellEnd"/>
      <w:r w:rsidRPr="003F572B">
        <w:rPr>
          <w:shd w:val="clear" w:color="auto" w:fill="FFFFFF"/>
          <w:lang w:val="en-US"/>
        </w:rPr>
        <w:t xml:space="preserve">. Pendidikan </w:t>
      </w:r>
      <w:proofErr w:type="spellStart"/>
      <w:r w:rsidRPr="003F572B">
        <w:rPr>
          <w:shd w:val="clear" w:color="auto" w:fill="FFFFFF"/>
          <w:lang w:val="en-US"/>
        </w:rPr>
        <w:t>merupakan</w:t>
      </w:r>
      <w:proofErr w:type="spellEnd"/>
      <w:r w:rsidRPr="003F572B">
        <w:rPr>
          <w:shd w:val="clear" w:color="auto" w:fill="FFFFFF"/>
          <w:lang w:val="en-US"/>
        </w:rPr>
        <w:t xml:space="preserve"> </w:t>
      </w:r>
      <w:proofErr w:type="spellStart"/>
      <w:r w:rsidRPr="003F572B">
        <w:rPr>
          <w:shd w:val="clear" w:color="auto" w:fill="FFFFFF"/>
          <w:lang w:val="en-US"/>
        </w:rPr>
        <w:t>aktifitas</w:t>
      </w:r>
      <w:proofErr w:type="spellEnd"/>
      <w:r w:rsidRPr="003F572B">
        <w:rPr>
          <w:shd w:val="clear" w:color="auto" w:fill="FFFFFF"/>
          <w:lang w:val="en-US"/>
        </w:rPr>
        <w:t xml:space="preserve"> </w:t>
      </w:r>
      <w:proofErr w:type="spellStart"/>
      <w:r w:rsidRPr="003F572B">
        <w:rPr>
          <w:shd w:val="clear" w:color="auto" w:fill="FFFFFF"/>
          <w:lang w:val="en-US"/>
        </w:rPr>
        <w:t>terencana</w:t>
      </w:r>
      <w:proofErr w:type="spellEnd"/>
      <w:r w:rsidRPr="003F572B">
        <w:rPr>
          <w:shd w:val="clear" w:color="auto" w:fill="FFFFFF"/>
          <w:lang w:val="en-US"/>
        </w:rPr>
        <w:t xml:space="preserve"> yang </w:t>
      </w:r>
      <w:proofErr w:type="spellStart"/>
      <w:r w:rsidRPr="003F572B">
        <w:rPr>
          <w:shd w:val="clear" w:color="auto" w:fill="FFFFFF"/>
          <w:lang w:val="en-US"/>
        </w:rPr>
        <w:t>diselenggarakan</w:t>
      </w:r>
      <w:proofErr w:type="spellEnd"/>
      <w:r w:rsidRPr="003F572B">
        <w:rPr>
          <w:shd w:val="clear" w:color="auto" w:fill="FFFFFF"/>
          <w:lang w:val="en-US"/>
        </w:rPr>
        <w:t xml:space="preserve"> untuk </w:t>
      </w:r>
      <w:proofErr w:type="spellStart"/>
      <w:r w:rsidRPr="003F572B">
        <w:rPr>
          <w:shd w:val="clear" w:color="auto" w:fill="FFFFFF"/>
          <w:lang w:val="en-US"/>
        </w:rPr>
        <w:lastRenderedPageBreak/>
        <w:t>masyarakat</w:t>
      </w:r>
      <w:proofErr w:type="spellEnd"/>
      <w:r w:rsidRPr="003F572B">
        <w:rPr>
          <w:shd w:val="clear" w:color="auto" w:fill="FFFFFF"/>
          <w:lang w:val="en-US"/>
        </w:rPr>
        <w:t xml:space="preserve"> yang </w:t>
      </w:r>
      <w:proofErr w:type="spellStart"/>
      <w:r w:rsidRPr="003F572B">
        <w:rPr>
          <w:shd w:val="clear" w:color="auto" w:fill="FFFFFF"/>
          <w:lang w:val="en-US"/>
        </w:rPr>
        <w:t>terjadi</w:t>
      </w:r>
      <w:proofErr w:type="spellEnd"/>
      <w:r w:rsidRPr="003F572B">
        <w:rPr>
          <w:shd w:val="clear" w:color="auto" w:fill="FFFFFF"/>
          <w:lang w:val="en-US"/>
        </w:rPr>
        <w:t xml:space="preserve"> </w:t>
      </w:r>
      <w:proofErr w:type="spellStart"/>
      <w:r w:rsidRPr="003F572B">
        <w:rPr>
          <w:shd w:val="clear" w:color="auto" w:fill="FFFFFF"/>
          <w:lang w:val="en-US"/>
        </w:rPr>
        <w:t>dalam</w:t>
      </w:r>
      <w:proofErr w:type="spellEnd"/>
      <w:r w:rsidRPr="003F572B">
        <w:rPr>
          <w:shd w:val="clear" w:color="auto" w:fill="FFFFFF"/>
          <w:lang w:val="en-US"/>
        </w:rPr>
        <w:t xml:space="preserve"> </w:t>
      </w:r>
      <w:proofErr w:type="spellStart"/>
      <w:r w:rsidRPr="003F572B">
        <w:rPr>
          <w:shd w:val="clear" w:color="auto" w:fill="FFFFFF"/>
          <w:lang w:val="en-US"/>
        </w:rPr>
        <w:t>lingkungan</w:t>
      </w:r>
      <w:proofErr w:type="spellEnd"/>
      <w:r w:rsidRPr="003F572B">
        <w:rPr>
          <w:shd w:val="clear" w:color="auto" w:fill="FFFFFF"/>
          <w:lang w:val="en-US"/>
        </w:rPr>
        <w:t xml:space="preserve"> </w:t>
      </w:r>
      <w:proofErr w:type="spellStart"/>
      <w:r w:rsidRPr="003F572B">
        <w:rPr>
          <w:shd w:val="clear" w:color="auto" w:fill="FFFFFF"/>
          <w:lang w:val="en-US"/>
        </w:rPr>
        <w:t>keluarga</w:t>
      </w:r>
      <w:proofErr w:type="spellEnd"/>
      <w:r w:rsidRPr="003F572B">
        <w:rPr>
          <w:shd w:val="clear" w:color="auto" w:fill="FFFFFF"/>
          <w:lang w:val="en-US"/>
        </w:rPr>
        <w:t xml:space="preserve">, </w:t>
      </w:r>
      <w:proofErr w:type="spellStart"/>
      <w:r w:rsidRPr="003F572B">
        <w:rPr>
          <w:shd w:val="clear" w:color="auto" w:fill="FFFFFF"/>
          <w:lang w:val="en-US"/>
        </w:rPr>
        <w:t>lembaga</w:t>
      </w:r>
      <w:proofErr w:type="spellEnd"/>
      <w:r w:rsidRPr="003F572B">
        <w:rPr>
          <w:shd w:val="clear" w:color="auto" w:fill="FFFFFF"/>
          <w:lang w:val="en-US"/>
        </w:rPr>
        <w:t xml:space="preserve"> agama, dan </w:t>
      </w:r>
      <w:proofErr w:type="spellStart"/>
      <w:r w:rsidRPr="003F572B">
        <w:rPr>
          <w:shd w:val="clear" w:color="auto" w:fill="FFFFFF"/>
          <w:lang w:val="en-US"/>
        </w:rPr>
        <w:t>lingkup</w:t>
      </w:r>
      <w:proofErr w:type="spellEnd"/>
      <w:r w:rsidRPr="003F572B">
        <w:rPr>
          <w:shd w:val="clear" w:color="auto" w:fill="FFFFFF"/>
          <w:lang w:val="en-US"/>
        </w:rPr>
        <w:t xml:space="preserve"> </w:t>
      </w:r>
      <w:proofErr w:type="spellStart"/>
      <w:r w:rsidRPr="003F572B">
        <w:rPr>
          <w:shd w:val="clear" w:color="auto" w:fill="FFFFFF"/>
          <w:lang w:val="en-US"/>
        </w:rPr>
        <w:t>pendidikan</w:t>
      </w:r>
      <w:proofErr w:type="spellEnd"/>
      <w:r w:rsidRPr="003F572B">
        <w:rPr>
          <w:shd w:val="clear" w:color="auto" w:fill="FFFFFF"/>
          <w:lang w:val="en-US"/>
        </w:rPr>
        <w:t xml:space="preserve"> formal </w:t>
      </w:r>
      <w:proofErr w:type="spellStart"/>
      <w:r w:rsidRPr="003F572B">
        <w:rPr>
          <w:shd w:val="clear" w:color="auto" w:fill="FFFFFF"/>
          <w:lang w:val="en-US"/>
        </w:rPr>
        <w:t>atau</w:t>
      </w:r>
      <w:proofErr w:type="spellEnd"/>
      <w:r w:rsidRPr="003F572B">
        <w:rPr>
          <w:shd w:val="clear" w:color="auto" w:fill="FFFFFF"/>
          <w:lang w:val="en-US"/>
        </w:rPr>
        <w:t xml:space="preserve"> </w:t>
      </w:r>
      <w:proofErr w:type="spellStart"/>
      <w:r w:rsidRPr="003F572B">
        <w:rPr>
          <w:shd w:val="clear" w:color="auto" w:fill="FFFFFF"/>
          <w:lang w:val="en-US"/>
        </w:rPr>
        <w:t>disekolah</w:t>
      </w:r>
      <w:proofErr w:type="spellEnd"/>
      <w:r w:rsidRPr="003F572B">
        <w:rPr>
          <w:shd w:val="clear" w:color="auto" w:fill="FFFFFF"/>
          <w:lang w:val="en-US"/>
        </w:rPr>
        <w:t xml:space="preserve"> </w:t>
      </w:r>
      <w:r w:rsidRPr="003F572B">
        <w:rPr>
          <w:shd w:val="clear" w:color="auto" w:fill="FFFFFF"/>
          <w:lang w:val="en-US"/>
        </w:rPr>
        <w:fldChar w:fldCharType="begin" w:fldLock="1"/>
      </w:r>
      <w:r w:rsidR="00D622FB">
        <w:rPr>
          <w:shd w:val="clear" w:color="auto" w:fill="FFFFFF"/>
          <w:lang w:val="en-US"/>
        </w:rPr>
        <w:instrText>ADDIN CSL_CITATION {"citationItems":[{"id":"ITEM-1","itemData":{"DOI":"10.36722/sh.v4i3.277","ISSN":"2087-9741","abstract":"&lt;p&gt;&lt;em&gt;Abstrak&lt;/em&gt; - &lt;strong&gt;Perkembangan kognitif merupakan aspek yang penting dalam mengembangkan kemampuan berpikir anak, salah satunya yaitu mengenal konsep lambang bilangan. Penelitian ini bertujuan untuk mengetahui bagaimana peningkatan kemampuan mengenal konsep lambang bilangan 1 – 10 melalui permainan pohon hitung pada anak usia 4 – 5 tahun di BKB PAUD Harapan Bangsa. Penelitian ini merupakan Penelitian Tindakan Kelas (PTK) yang menggunakan model Kemmis dan Mc Taggart yang dilakukan selama 2 siklus, di mana satu siklus terdiri dari 3 kali pertemuan. Subjek penelitian ini adalah 14 anak, yang terdiri dari 9 anak laki-laki dan 5 anak perempuan. Teknik pengumpulan data yang digunakan dalam penelitian ini adalah observasi kemampuan anak dalam mengenal konsep lambang bilangan 1 – 10, aktivitas guru dan anak serta dokumentasi. Teknik analisis data yang digunakan pada penelitian ini adalah deskriptif kualitatif dengan menggunakan perhitungan statistika sederhana. Berdasarkan hasil penelitian diketahui bahwa terdapat peningkatan dalam kemampuan mengenal konsep lambang bilangan 1 – 10 melalui permainan pohon hitung. Hal ini diketahui dari rata-rata anak yang mendapat skor 3 pada setiap indikator yaitu indikator membilang 1 – 10 siklus I sebesar 69,1% dan siklus II sebesar 100% artinya terdapat peningkatan sebesar 30,9%. Pada indikator menghubungkan benda-benda konkret dengan lambang bilangan 1 – 10 siklus I sebesar 55,4% dan siklus II sebesar 77,6% artinya terdapat peningkatan sebesar 22,2% dan pada indikator mengurutkan lambang bilangan 1 – 10 siklus I 44,7% dan siklus II sebesar 77,6% artinya terdapat peningkatan sebesar 32,9%. Pencapaian di siklus II sudah melebihi indikator keberhasilan yang telah ditentukan yaitu sebesar 75%. Berdasarkan hasil penelitian dapat disimpulkan bahwa permainan pohon hitung dapat meningkatkan kemampuan mengenal konsep lambang bilangan 1 – 10. Peningkatan terjadi karena dalam penelitian ini dilakukan melalui permainan dengan menggunakan media pohon hitung yang beracuan pada teori mengenai tahapan-tahapan mengenal lambang bilangan kepada anak dan dengan adanya motivasi berupa reward membuat anak lebih semangat dalam melakukan permainan.&lt;/strong&gt;&lt;/p&gt;&lt;p&gt;&lt;em&gt;&lt;strong&gt;Kata Kunci&lt;/strong&gt; - Mengenal Konsep Lambang Bilangan, Permainan Pohon Hitung, Anak Usia 4 – 5 Tahun&lt;/em&gt;&lt;/p&gt;&lt;p&gt;Abstract - &lt;strong&gt;Cognitive development is an important aspect in developing children's thinking skills, one of which is to recognize the concept of nu…","author":[{"dropping-particle":"","family":"Syafitri","given":"Ockti","non-dropping-particle":"","parse-names":false,"suffix":""},{"dropping-particle":"","family":"Rohita","given":"Rohita","non-dropping-particle":"","parse-names":false,"suffix":""},{"dropping-particle":"","family":"Fitria","given":"Nila","non-dropping-particle":"","parse-names":false,"suffix":""}],"container-title":"JURNAL Al-AZHAR INDONESIA SERI HUMANIORA","id":"ITEM-1","issue":"3","issued":{"date-parts":[["2018"]]},"page":"193","title":"Peningkatan Kemampuan Mengenal Konsep Lambang Bilangan 1 – 10 Melalui Permainan Pohon Hitung pada Anak Usia 4 – 5 Tahun di BKB PAUD Harapan Bangsa","type":"article-journal","volume":"4"},"uris":["http://www.mendeley.com/documents/?uuid=6c53feca-2985-415f-87d0-d0aaf4844673","http://www.mendeley.com/documents/?uuid=562b6a33-78f3-4e01-8918-6a90e4bf79a2"]}],"mendeley":{"formattedCitation":"(Syafitri et al., 2018)","plainTextFormattedCitation":"(Syafitri et al., 2018)","previouslyFormattedCitation":"(Syafitri et al., 2018)"},"properties":{"noteIndex":0},"schema":"https://github.com/citation-style-language/schema/raw/master/csl-citation.json"}</w:instrText>
      </w:r>
      <w:r w:rsidRPr="003F572B">
        <w:rPr>
          <w:shd w:val="clear" w:color="auto" w:fill="FFFFFF"/>
          <w:lang w:val="en-US"/>
        </w:rPr>
        <w:fldChar w:fldCharType="separate"/>
      </w:r>
      <w:r w:rsidRPr="003F572B">
        <w:rPr>
          <w:noProof/>
          <w:shd w:val="clear" w:color="auto" w:fill="FFFFFF"/>
          <w:lang w:val="en-US"/>
        </w:rPr>
        <w:t>(Syafitri et al., 2018)</w:t>
      </w:r>
      <w:r w:rsidRPr="003F572B">
        <w:rPr>
          <w:shd w:val="clear" w:color="auto" w:fill="FFFFFF"/>
        </w:rPr>
        <w:fldChar w:fldCharType="end"/>
      </w:r>
      <w:r w:rsidRPr="003F572B">
        <w:rPr>
          <w:shd w:val="clear" w:color="auto" w:fill="FFFFFF"/>
          <w:lang w:val="en-US"/>
        </w:rPr>
        <w:t xml:space="preserve">. </w:t>
      </w:r>
      <w:proofErr w:type="spellStart"/>
      <w:r w:rsidRPr="003F572B">
        <w:rPr>
          <w:shd w:val="clear" w:color="auto" w:fill="FFFFFF"/>
          <w:lang w:val="en-US"/>
        </w:rPr>
        <w:t>Mendidik</w:t>
      </w:r>
      <w:proofErr w:type="spellEnd"/>
      <w:r w:rsidRPr="003F572B">
        <w:rPr>
          <w:shd w:val="clear" w:color="auto" w:fill="FFFFFF"/>
          <w:lang w:val="en-US"/>
        </w:rPr>
        <w:t xml:space="preserve"> </w:t>
      </w:r>
      <w:proofErr w:type="spellStart"/>
      <w:r w:rsidRPr="003F572B">
        <w:rPr>
          <w:shd w:val="clear" w:color="auto" w:fill="FFFFFF"/>
          <w:lang w:val="en-US"/>
        </w:rPr>
        <w:t>merupakan</w:t>
      </w:r>
      <w:proofErr w:type="spellEnd"/>
      <w:r w:rsidRPr="003F572B">
        <w:rPr>
          <w:shd w:val="clear" w:color="auto" w:fill="FFFFFF"/>
          <w:lang w:val="en-US"/>
        </w:rPr>
        <w:t xml:space="preserve"> </w:t>
      </w:r>
      <w:proofErr w:type="spellStart"/>
      <w:r w:rsidRPr="003F572B">
        <w:rPr>
          <w:shd w:val="clear" w:color="auto" w:fill="FFFFFF"/>
          <w:lang w:val="en-US"/>
        </w:rPr>
        <w:t>aktivitas</w:t>
      </w:r>
      <w:proofErr w:type="spellEnd"/>
      <w:r w:rsidRPr="003F572B">
        <w:rPr>
          <w:shd w:val="clear" w:color="auto" w:fill="FFFFFF"/>
          <w:lang w:val="en-US"/>
        </w:rPr>
        <w:t xml:space="preserve"> </w:t>
      </w:r>
      <w:proofErr w:type="spellStart"/>
      <w:r w:rsidRPr="003F572B">
        <w:rPr>
          <w:shd w:val="clear" w:color="auto" w:fill="FFFFFF"/>
          <w:lang w:val="en-US"/>
        </w:rPr>
        <w:t>dalam</w:t>
      </w:r>
      <w:proofErr w:type="spellEnd"/>
      <w:r w:rsidRPr="003F572B">
        <w:rPr>
          <w:shd w:val="clear" w:color="auto" w:fill="FFFFFF"/>
          <w:lang w:val="en-US"/>
        </w:rPr>
        <w:t xml:space="preserve"> </w:t>
      </w:r>
      <w:proofErr w:type="spellStart"/>
      <w:r w:rsidRPr="003F572B">
        <w:rPr>
          <w:shd w:val="clear" w:color="auto" w:fill="FFFFFF"/>
          <w:lang w:val="en-US"/>
        </w:rPr>
        <w:t>memfasilitasi</w:t>
      </w:r>
      <w:proofErr w:type="spellEnd"/>
      <w:r w:rsidRPr="003F572B">
        <w:rPr>
          <w:shd w:val="clear" w:color="auto" w:fill="FFFFFF"/>
          <w:lang w:val="en-US"/>
        </w:rPr>
        <w:t xml:space="preserve"> </w:t>
      </w:r>
      <w:proofErr w:type="spellStart"/>
      <w:r w:rsidRPr="003F572B">
        <w:rPr>
          <w:shd w:val="clear" w:color="auto" w:fill="FFFFFF"/>
          <w:lang w:val="en-US"/>
        </w:rPr>
        <w:t>berkembangnya</w:t>
      </w:r>
      <w:proofErr w:type="spellEnd"/>
      <w:r w:rsidRPr="003F572B">
        <w:rPr>
          <w:shd w:val="clear" w:color="auto" w:fill="FFFFFF"/>
          <w:lang w:val="en-US"/>
        </w:rPr>
        <w:t xml:space="preserve"> </w:t>
      </w:r>
      <w:proofErr w:type="spellStart"/>
      <w:r w:rsidRPr="003F572B">
        <w:rPr>
          <w:shd w:val="clear" w:color="auto" w:fill="FFFFFF"/>
          <w:lang w:val="en-US"/>
        </w:rPr>
        <w:t>potensi</w:t>
      </w:r>
      <w:proofErr w:type="spellEnd"/>
      <w:r w:rsidRPr="003F572B">
        <w:rPr>
          <w:shd w:val="clear" w:color="auto" w:fill="FFFFFF"/>
          <w:lang w:val="en-US"/>
        </w:rPr>
        <w:t xml:space="preserve"> dan </w:t>
      </w:r>
      <w:proofErr w:type="spellStart"/>
      <w:r w:rsidRPr="003F572B">
        <w:rPr>
          <w:shd w:val="clear" w:color="auto" w:fill="FFFFFF"/>
          <w:lang w:val="en-US"/>
        </w:rPr>
        <w:t>sistem</w:t>
      </w:r>
      <w:proofErr w:type="spellEnd"/>
      <w:r w:rsidRPr="003F572B">
        <w:rPr>
          <w:shd w:val="clear" w:color="auto" w:fill="FFFFFF"/>
          <w:lang w:val="en-US"/>
        </w:rPr>
        <w:t xml:space="preserve"> </w:t>
      </w:r>
      <w:proofErr w:type="spellStart"/>
      <w:r w:rsidRPr="003F572B">
        <w:rPr>
          <w:shd w:val="clear" w:color="auto" w:fill="FFFFFF"/>
          <w:lang w:val="en-US"/>
        </w:rPr>
        <w:t>nilai</w:t>
      </w:r>
      <w:proofErr w:type="spellEnd"/>
      <w:r w:rsidRPr="003F572B">
        <w:rPr>
          <w:shd w:val="clear" w:color="auto" w:fill="FFFFFF"/>
          <w:lang w:val="en-US"/>
        </w:rPr>
        <w:t xml:space="preserve"> yang </w:t>
      </w:r>
      <w:proofErr w:type="spellStart"/>
      <w:r w:rsidRPr="003F572B">
        <w:rPr>
          <w:shd w:val="clear" w:color="auto" w:fill="FFFFFF"/>
          <w:lang w:val="en-US"/>
        </w:rPr>
        <w:t>dimiliki</w:t>
      </w:r>
      <w:proofErr w:type="spellEnd"/>
      <w:r w:rsidRPr="003F572B">
        <w:rPr>
          <w:shd w:val="clear" w:color="auto" w:fill="FFFFFF"/>
          <w:lang w:val="en-US"/>
        </w:rPr>
        <w:t xml:space="preserve"> oleh </w:t>
      </w:r>
      <w:proofErr w:type="spellStart"/>
      <w:r w:rsidRPr="003F572B">
        <w:rPr>
          <w:shd w:val="clear" w:color="auto" w:fill="FFFFFF"/>
        </w:rPr>
        <w:t>Seseorang</w:t>
      </w:r>
      <w:proofErr w:type="spellEnd"/>
      <w:r w:rsidRPr="003F572B">
        <w:rPr>
          <w:shd w:val="clear" w:color="auto" w:fill="FFFFFF"/>
        </w:rPr>
        <w:t xml:space="preserve"> </w:t>
      </w:r>
      <w:proofErr w:type="spellStart"/>
      <w:r w:rsidRPr="003F572B">
        <w:rPr>
          <w:shd w:val="clear" w:color="auto" w:fill="FFFFFF"/>
        </w:rPr>
        <w:t>dikatakan</w:t>
      </w:r>
      <w:proofErr w:type="spellEnd"/>
      <w:r w:rsidRPr="003F572B">
        <w:rPr>
          <w:shd w:val="clear" w:color="auto" w:fill="FFFFFF"/>
        </w:rPr>
        <w:t xml:space="preserve"> </w:t>
      </w:r>
      <w:proofErr w:type="spellStart"/>
      <w:r w:rsidRPr="003F572B">
        <w:rPr>
          <w:shd w:val="clear" w:color="auto" w:fill="FFFFFF"/>
        </w:rPr>
        <w:t>berada</w:t>
      </w:r>
      <w:proofErr w:type="spellEnd"/>
      <w:r w:rsidRPr="003F572B">
        <w:rPr>
          <w:shd w:val="clear" w:color="auto" w:fill="FFFFFF"/>
        </w:rPr>
        <w:t xml:space="preserve"> pada </w:t>
      </w:r>
      <w:proofErr w:type="spellStart"/>
      <w:r w:rsidRPr="003F572B">
        <w:rPr>
          <w:shd w:val="clear" w:color="auto" w:fill="FFFFFF"/>
        </w:rPr>
        <w:t>tahap</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usia</w:t>
      </w:r>
      <w:proofErr w:type="spellEnd"/>
      <w:r w:rsidRPr="003F572B">
        <w:rPr>
          <w:shd w:val="clear" w:color="auto" w:fill="FFFFFF"/>
        </w:rPr>
        <w:t xml:space="preserve"> </w:t>
      </w:r>
      <w:proofErr w:type="spellStart"/>
      <w:r w:rsidRPr="003F572B">
        <w:rPr>
          <w:shd w:val="clear" w:color="auto" w:fill="FFFFFF"/>
        </w:rPr>
        <w:t>dini</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masa </w:t>
      </w:r>
      <w:proofErr w:type="spellStart"/>
      <w:r w:rsidRPr="003F572B">
        <w:rPr>
          <w:shd w:val="clear" w:color="auto" w:fill="FFFFFF"/>
        </w:rPr>
        <w:t>kehidupannya</w:t>
      </w:r>
      <w:proofErr w:type="spellEnd"/>
      <w:r w:rsidRPr="003F572B">
        <w:rPr>
          <w:shd w:val="clear" w:color="auto" w:fill="FFFFFF"/>
        </w:rPr>
        <w:t>.</w:t>
      </w:r>
    </w:p>
    <w:p w14:paraId="7FE248D6" w14:textId="3759120E" w:rsidR="00392D0E" w:rsidRPr="00392D0E" w:rsidRDefault="00392D0E" w:rsidP="00392D0E">
      <w:pPr>
        <w:pStyle w:val="IEEEParagraph"/>
        <w:spacing w:line="276" w:lineRule="auto"/>
        <w:ind w:firstLine="360"/>
        <w:rPr>
          <w:shd w:val="clear" w:color="auto" w:fill="FFFFFF"/>
        </w:rPr>
      </w:pPr>
      <w:proofErr w:type="spellStart"/>
      <w:r w:rsidRPr="00392D0E">
        <w:rPr>
          <w:shd w:val="clear" w:color="auto" w:fill="FFFFFF"/>
        </w:rPr>
        <w:t>Menurut</w:t>
      </w:r>
      <w:proofErr w:type="spellEnd"/>
      <w:r w:rsidRPr="00392D0E">
        <w:rPr>
          <w:shd w:val="clear" w:color="auto" w:fill="FFFFFF"/>
        </w:rPr>
        <w:t xml:space="preserve"> Gagne </w:t>
      </w:r>
      <w:proofErr w:type="spellStart"/>
      <w:r w:rsidRPr="00392D0E">
        <w:rPr>
          <w:shd w:val="clear" w:color="auto" w:fill="FFFFFF"/>
        </w:rPr>
        <w:t>dikutip</w:t>
      </w:r>
      <w:proofErr w:type="spellEnd"/>
      <w:r w:rsidRPr="00392D0E">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{"citationItems":[{"id":"ITEM-1","itemData":{"author":[{"dropping-particle":"","family":"Kartika","given":"Ika","non-dropping-particle":"","parse-names":false,"suffix":""}],"container-title":"Jurnal Al-Amar","id":"ITEM-1","issue":"3","issued":{"date-parts":[["2022"]]},"page":"322-337","title":"Dampak Motivasi Belajar Terhadap Mutu Pembelajaran Pendidikan Agama Islam Di Madrasah Ibtidaiyah","type":"article-journal","volume":"3"},"uris":["http://www.mendeley.com/documents/?uuid=099c0829-db11-4ba5-877e-169a6e8c6eb0"]}],"mendeley":{"formattedCitation":"(Kartika, 2022)","plainTextFormattedCitation":"(Kartika, 2022)","previouslyFormattedCitation":"(Kartika, 2022)"},"properties":{"noteIndex":0},"schema":"https://github.com/citation-style-language/schema/raw/master/csl-citation.json"}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(Kartika, 2022)</w:t>
      </w:r>
      <w:r w:rsidR="00D622FB">
        <w:rPr>
          <w:shd w:val="clear" w:color="auto" w:fill="FFFFFF"/>
        </w:rPr>
        <w:fldChar w:fldCharType="end"/>
      </w:r>
      <w:r w:rsidRPr="00392D0E">
        <w:rPr>
          <w:shd w:val="clear" w:color="auto" w:fill="FFFFFF"/>
        </w:rPr>
        <w:t xml:space="preserve"> </w:t>
      </w:r>
      <w:proofErr w:type="spellStart"/>
      <w:r w:rsidRPr="00392D0E">
        <w:rPr>
          <w:shd w:val="clear" w:color="auto" w:fill="FFFFFF"/>
        </w:rPr>
        <w:t>menjelaskan</w:t>
      </w:r>
      <w:proofErr w:type="spellEnd"/>
      <w:r w:rsidRPr="00392D0E">
        <w:rPr>
          <w:shd w:val="clear" w:color="auto" w:fill="FFFFFF"/>
        </w:rPr>
        <w:t xml:space="preserve"> </w:t>
      </w:r>
      <w:proofErr w:type="spellStart"/>
      <w:r w:rsidRPr="00392D0E">
        <w:rPr>
          <w:shd w:val="clear" w:color="auto" w:fill="FFFFFF"/>
        </w:rPr>
        <w:t>bahwa</w:t>
      </w:r>
      <w:proofErr w:type="spellEnd"/>
      <w:r w:rsidRPr="00392D0E">
        <w:rPr>
          <w:shd w:val="clear" w:color="auto" w:fill="FFFFFF"/>
        </w:rPr>
        <w:t xml:space="preserve"> </w:t>
      </w:r>
      <w:proofErr w:type="spellStart"/>
      <w:r w:rsidRPr="00392D0E">
        <w:rPr>
          <w:shd w:val="clear" w:color="auto" w:fill="FFFFFF"/>
        </w:rPr>
        <w:t>belajar</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 xml:space="preserve"> </w:t>
      </w:r>
      <w:proofErr w:type="spellStart"/>
      <w:r w:rsidRPr="00392D0E">
        <w:rPr>
          <w:shd w:val="clear" w:color="auto" w:fill="FFFFFF"/>
        </w:rPr>
        <w:t>disposisi</w:t>
      </w:r>
      <w:proofErr w:type="spellEnd"/>
      <w:r w:rsidRPr="00392D0E">
        <w:rPr>
          <w:shd w:val="clear" w:color="auto" w:fill="FFFFFF"/>
        </w:rPr>
        <w:t xml:space="preserve"> </w:t>
      </w:r>
      <w:proofErr w:type="spellStart"/>
      <w:r w:rsidRPr="00392D0E">
        <w:rPr>
          <w:shd w:val="clear" w:color="auto" w:fill="FFFFFF"/>
        </w:rPr>
        <w:t>atau</w:t>
      </w:r>
      <w:proofErr w:type="spellEnd"/>
      <w:r w:rsidRPr="00392D0E">
        <w:rPr>
          <w:shd w:val="clear" w:color="auto" w:fill="FFFFFF"/>
        </w:rPr>
        <w:t xml:space="preserve"> </w:t>
      </w:r>
      <w:proofErr w:type="spellStart"/>
      <w:r w:rsidRPr="00392D0E">
        <w:rPr>
          <w:shd w:val="clear" w:color="auto" w:fill="FFFFFF"/>
        </w:rPr>
        <w:t>kemampuan</w:t>
      </w:r>
      <w:proofErr w:type="spellEnd"/>
      <w:r w:rsidRPr="00392D0E">
        <w:rPr>
          <w:shd w:val="clear" w:color="auto" w:fill="FFFFFF"/>
        </w:rPr>
        <w:t xml:space="preserve"> yang </w:t>
      </w:r>
      <w:proofErr w:type="spellStart"/>
      <w:r w:rsidRPr="00392D0E">
        <w:rPr>
          <w:shd w:val="clear" w:color="auto" w:fill="FFFFFF"/>
        </w:rPr>
        <w:t>dicapai</w:t>
      </w:r>
      <w:proofErr w:type="spellEnd"/>
      <w:r w:rsidRPr="00392D0E">
        <w:rPr>
          <w:shd w:val="clear" w:color="auto" w:fill="FFFFFF"/>
        </w:rPr>
        <w:t xml:space="preserve"> </w:t>
      </w:r>
      <w:proofErr w:type="spellStart"/>
      <w:r w:rsidRPr="00392D0E">
        <w:rPr>
          <w:shd w:val="clear" w:color="auto" w:fill="FFFFFF"/>
        </w:rPr>
        <w:t>seseorang</w:t>
      </w:r>
      <w:proofErr w:type="spellEnd"/>
      <w:r w:rsidRPr="00392D0E">
        <w:rPr>
          <w:shd w:val="clear" w:color="auto" w:fill="FFFFFF"/>
        </w:rPr>
        <w:t xml:space="preserve"> </w:t>
      </w:r>
      <w:proofErr w:type="spellStart"/>
      <w:r w:rsidRPr="00392D0E">
        <w:rPr>
          <w:shd w:val="clear" w:color="auto" w:fill="FFFFFF"/>
        </w:rPr>
        <w:t>melalui</w:t>
      </w:r>
      <w:proofErr w:type="spellEnd"/>
      <w:r w:rsidRPr="00392D0E">
        <w:rPr>
          <w:shd w:val="clear" w:color="auto" w:fill="FFFFFF"/>
        </w:rPr>
        <w:t xml:space="preserve"> </w:t>
      </w:r>
      <w:proofErr w:type="spellStart"/>
      <w:r w:rsidRPr="00392D0E">
        <w:rPr>
          <w:shd w:val="clear" w:color="auto" w:fill="FFFFFF"/>
        </w:rPr>
        <w:t>aktivitas</w:t>
      </w:r>
      <w:proofErr w:type="spellEnd"/>
      <w:r w:rsidRPr="00392D0E">
        <w:rPr>
          <w:shd w:val="clear" w:color="auto" w:fill="FFFFFF"/>
        </w:rPr>
        <w:t xml:space="preserve">. Adapun Travers </w:t>
      </w:r>
      <w:proofErr w:type="spellStart"/>
      <w:r w:rsidRPr="00392D0E">
        <w:rPr>
          <w:shd w:val="clear" w:color="auto" w:fill="FFFFFF"/>
        </w:rPr>
        <w:t>dikutip</w:t>
      </w:r>
      <w:proofErr w:type="spellEnd"/>
      <w:r w:rsidRPr="00392D0E">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{"citationItems":[{"id":"ITEM-1","itemData":{"author":[{"dropping-particle":"","family":"Awaludin","given":"Awaludin","non-dropping-particle":"","parse-names":false,"suffix":""}],"container-title":"Plamboyan Edu","id":"ITEM-1","issue":"3","issued":{"date-parts":[["2023"]]},"page":"257-269","title":"Strategi Guru Dalam Menanamkan Pendidikan Karakter Pada Anak Usia Dini Di PAUD Cendekia Muslim","type":"article-journal","volume":"1"},"uris":["http://www.mendeley.com/documents/?uuid=597af57d-d952-42a6-a93a-4e6d0945ae30"]}],"mendeley":{"formattedCitation":"(Awaludin, 2023)","plainTextFormattedCitation":"(Awaludin, 2023)","previouslyFormattedCitation":"(Awaludin, 2023)"},"properties":{"noteIndex":0},"schema":"https://github.com/citation-style-language/schema/raw/master/csl-citation.json"}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(Awaludin, 2023)</w:t>
      </w:r>
      <w:r w:rsidR="00D622FB">
        <w:rPr>
          <w:shd w:val="clear" w:color="auto" w:fill="FFFFFF"/>
        </w:rPr>
        <w:fldChar w:fldCharType="end"/>
      </w:r>
      <w:r w:rsidRPr="00392D0E">
        <w:rPr>
          <w:shd w:val="clear" w:color="auto" w:fill="FFFFFF"/>
        </w:rPr>
        <w:t xml:space="preserve"> </w:t>
      </w:r>
      <w:proofErr w:type="spellStart"/>
      <w:r w:rsidRPr="00392D0E">
        <w:rPr>
          <w:shd w:val="clear" w:color="auto" w:fill="FFFFFF"/>
        </w:rPr>
        <w:t>menjelaskan</w:t>
      </w:r>
      <w:proofErr w:type="spellEnd"/>
      <w:r w:rsidRPr="00392D0E">
        <w:rPr>
          <w:shd w:val="clear" w:color="auto" w:fill="FFFFFF"/>
        </w:rPr>
        <w:t xml:space="preserve"> </w:t>
      </w:r>
      <w:proofErr w:type="spellStart"/>
      <w:r w:rsidRPr="00392D0E">
        <w:rPr>
          <w:shd w:val="clear" w:color="auto" w:fill="FFFFFF"/>
        </w:rPr>
        <w:t>bahwa</w:t>
      </w:r>
      <w:proofErr w:type="spellEnd"/>
      <w:r w:rsidRPr="00392D0E">
        <w:rPr>
          <w:shd w:val="clear" w:color="auto" w:fill="FFFFFF"/>
        </w:rPr>
        <w:t xml:space="preserve"> </w:t>
      </w:r>
      <w:proofErr w:type="spellStart"/>
      <w:r w:rsidRPr="00392D0E">
        <w:rPr>
          <w:shd w:val="clear" w:color="auto" w:fill="FFFFFF"/>
        </w:rPr>
        <w:t>belajar</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proses </w:t>
      </w:r>
      <w:proofErr w:type="spellStart"/>
      <w:r w:rsidRPr="00392D0E">
        <w:rPr>
          <w:shd w:val="clear" w:color="auto" w:fill="FFFFFF"/>
        </w:rPr>
        <w:t>menghasilkan</w:t>
      </w:r>
      <w:proofErr w:type="spellEnd"/>
      <w:r w:rsidRPr="00392D0E">
        <w:rPr>
          <w:shd w:val="clear" w:color="auto" w:fill="FFFFFF"/>
        </w:rPr>
        <w:t xml:space="preserve"> </w:t>
      </w:r>
      <w:proofErr w:type="spellStart"/>
      <w:r w:rsidRPr="00392D0E">
        <w:rPr>
          <w:shd w:val="clear" w:color="auto" w:fill="FFFFFF"/>
        </w:rPr>
        <w:t>penyesuaian</w:t>
      </w:r>
      <w:proofErr w:type="spellEnd"/>
      <w:r w:rsidRPr="00392D0E">
        <w:rPr>
          <w:shd w:val="clear" w:color="auto" w:fill="FFFFFF"/>
        </w:rPr>
        <w:t xml:space="preserve"> </w:t>
      </w:r>
      <w:proofErr w:type="spellStart"/>
      <w:r w:rsidRPr="00392D0E">
        <w:rPr>
          <w:shd w:val="clear" w:color="auto" w:fill="FFFFFF"/>
        </w:rPr>
        <w:t>tingkah</w:t>
      </w:r>
      <w:proofErr w:type="spellEnd"/>
      <w:r w:rsidRPr="00392D0E">
        <w:rPr>
          <w:shd w:val="clear" w:color="auto" w:fill="FFFFFF"/>
        </w:rPr>
        <w:t xml:space="preserve"> </w:t>
      </w:r>
      <w:proofErr w:type="spellStart"/>
      <w:r w:rsidRPr="00392D0E">
        <w:rPr>
          <w:shd w:val="clear" w:color="auto" w:fill="FFFFFF"/>
        </w:rPr>
        <w:t>laku</w:t>
      </w:r>
      <w:proofErr w:type="spellEnd"/>
      <w:r w:rsidRPr="00392D0E">
        <w:rPr>
          <w:shd w:val="clear" w:color="auto" w:fill="FFFFFF"/>
        </w:rPr>
        <w:t>.</w:t>
      </w:r>
    </w:p>
    <w:p w14:paraId="05A0B277" w14:textId="1B7E1205" w:rsidR="00392D0E" w:rsidRDefault="00392D0E" w:rsidP="00392D0E">
      <w:pPr>
        <w:pStyle w:val="IEEEParagraph"/>
        <w:spacing w:line="276" w:lineRule="auto"/>
        <w:ind w:firstLine="360"/>
        <w:rPr>
          <w:shd w:val="clear" w:color="auto" w:fill="FFFFFF"/>
        </w:rPr>
      </w:pPr>
      <w:proofErr w:type="spellStart"/>
      <w:r w:rsidRPr="00392D0E">
        <w:rPr>
          <w:shd w:val="clear" w:color="auto" w:fill="FFFFFF"/>
        </w:rPr>
        <w:t>Menurut</w:t>
      </w:r>
      <w:proofErr w:type="spellEnd"/>
      <w:r w:rsidRPr="00392D0E">
        <w:rPr>
          <w:shd w:val="clear" w:color="auto" w:fill="FFFFFF"/>
        </w:rPr>
        <w:t xml:space="preserve"> Chaplin </w:t>
      </w:r>
      <w:proofErr w:type="spellStart"/>
      <w:r w:rsidRPr="00392D0E">
        <w:rPr>
          <w:shd w:val="clear" w:color="auto" w:fill="FFFFFF"/>
        </w:rPr>
        <w:t>dalam</w:t>
      </w:r>
      <w:proofErr w:type="spellEnd"/>
      <w:r w:rsidRPr="00392D0E">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{"citationItems":[{"id":"ITEM-1","itemData":{"author":[{"dropping-particle":"","family":"Kartika","given":"Ika","non-dropping-particle":"","parse-names":false,"suffix":""}],"container-title":"Jurnal Al-Amar","id":"ITEM-1","issue":"4","issued":{"date-parts":[["2023"]]},"page":"636-651","title":"EVALUASI MUTU PEMBELAJARAN PENDIDIKAN AGAMA ISLAM BERDASARKAN KOMPETENSI MAHASISWA DI PERGURUAN TINGGI","type":"article-journal","volume":"4"},"uris":["http://www.mendeley.com/documents/?uuid=000d5caf-6e34-410e-aa21-23a1255ce0fc"]}],"mendeley":{"formattedCitation":"(Kartika, 2023)","plainTextFormattedCitation":"(Kartika, 2023)","previouslyFormattedCitation":"(Kartika, 2023)"},"properties":{"noteIndex":0},"schema":"https://github.com/citation-style-language/schema/raw/master/csl-citation.json"}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(Kartika, 2023)</w:t>
      </w:r>
      <w:r w:rsidR="00D622FB">
        <w:rPr>
          <w:shd w:val="clear" w:color="auto" w:fill="FFFFFF"/>
        </w:rPr>
        <w:fldChar w:fldCharType="end"/>
      </w:r>
      <w:r w:rsidRPr="00392D0E">
        <w:rPr>
          <w:shd w:val="clear" w:color="auto" w:fill="FFFFFF"/>
        </w:rPr>
        <w:t xml:space="preserve">, </w:t>
      </w:r>
      <w:proofErr w:type="spellStart"/>
      <w:r w:rsidRPr="00392D0E">
        <w:rPr>
          <w:shd w:val="clear" w:color="auto" w:fill="FFFFFF"/>
        </w:rPr>
        <w:t>belajar</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w:t>
      </w:r>
      <w:proofErr w:type="spellStart"/>
      <w:r w:rsidRPr="00392D0E">
        <w:rPr>
          <w:shd w:val="clear" w:color="auto" w:fill="FFFFFF"/>
        </w:rPr>
        <w:t>perolehan</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 xml:space="preserve"> </w:t>
      </w:r>
      <w:proofErr w:type="spellStart"/>
      <w:r w:rsidRPr="00392D0E">
        <w:rPr>
          <w:shd w:val="clear" w:color="auto" w:fill="FFFFFF"/>
        </w:rPr>
        <w:t>tingkah</w:t>
      </w:r>
      <w:proofErr w:type="spellEnd"/>
      <w:r w:rsidRPr="00392D0E">
        <w:rPr>
          <w:shd w:val="clear" w:color="auto" w:fill="FFFFFF"/>
        </w:rPr>
        <w:t xml:space="preserve"> </w:t>
      </w:r>
      <w:proofErr w:type="spellStart"/>
      <w:r w:rsidRPr="00392D0E">
        <w:rPr>
          <w:shd w:val="clear" w:color="auto" w:fill="FFFFFF"/>
        </w:rPr>
        <w:t>laku</w:t>
      </w:r>
      <w:proofErr w:type="spellEnd"/>
      <w:r w:rsidRPr="00392D0E">
        <w:rPr>
          <w:shd w:val="clear" w:color="auto" w:fill="FFFFFF"/>
        </w:rPr>
        <w:t xml:space="preserve"> yang </w:t>
      </w:r>
      <w:proofErr w:type="spellStart"/>
      <w:r w:rsidRPr="00392D0E">
        <w:rPr>
          <w:shd w:val="clear" w:color="auto" w:fill="FFFFFF"/>
        </w:rPr>
        <w:t>relatif</w:t>
      </w:r>
      <w:proofErr w:type="spellEnd"/>
      <w:r w:rsidRPr="00392D0E">
        <w:rPr>
          <w:shd w:val="clear" w:color="auto" w:fill="FFFFFF"/>
        </w:rPr>
        <w:t xml:space="preserve"> </w:t>
      </w:r>
      <w:proofErr w:type="spellStart"/>
      <w:r w:rsidRPr="00392D0E">
        <w:rPr>
          <w:shd w:val="clear" w:color="auto" w:fill="FFFFFF"/>
        </w:rPr>
        <w:t>menetap</w:t>
      </w:r>
      <w:proofErr w:type="spellEnd"/>
      <w:r w:rsidRPr="00392D0E">
        <w:rPr>
          <w:shd w:val="clear" w:color="auto" w:fill="FFFFFF"/>
        </w:rPr>
        <w:t xml:space="preserve"> </w:t>
      </w:r>
      <w:proofErr w:type="spellStart"/>
      <w:r w:rsidRPr="00392D0E">
        <w:rPr>
          <w:shd w:val="clear" w:color="auto" w:fill="FFFFFF"/>
        </w:rPr>
        <w:t>sebagai</w:t>
      </w:r>
      <w:proofErr w:type="spellEnd"/>
      <w:r w:rsidRPr="00392D0E">
        <w:rPr>
          <w:shd w:val="clear" w:color="auto" w:fill="FFFFFF"/>
        </w:rPr>
        <w:t xml:space="preserve"> </w:t>
      </w:r>
      <w:proofErr w:type="spellStart"/>
      <w:r w:rsidRPr="00392D0E">
        <w:rPr>
          <w:shd w:val="clear" w:color="auto" w:fill="FFFFFF"/>
        </w:rPr>
        <w:t>akibat</w:t>
      </w:r>
      <w:proofErr w:type="spellEnd"/>
      <w:r w:rsidRPr="00392D0E">
        <w:rPr>
          <w:shd w:val="clear" w:color="auto" w:fill="FFFFFF"/>
        </w:rPr>
        <w:t xml:space="preserve"> </w:t>
      </w:r>
      <w:proofErr w:type="spellStart"/>
      <w:r w:rsidRPr="00392D0E">
        <w:rPr>
          <w:shd w:val="clear" w:color="auto" w:fill="FFFFFF"/>
        </w:rPr>
        <w:t>latihan</w:t>
      </w:r>
      <w:proofErr w:type="spellEnd"/>
      <w:r w:rsidRPr="00392D0E">
        <w:rPr>
          <w:shd w:val="clear" w:color="auto" w:fill="FFFFFF"/>
        </w:rPr>
        <w:t xml:space="preserve"> dan </w:t>
      </w:r>
      <w:proofErr w:type="spellStart"/>
      <w:r w:rsidRPr="00392D0E">
        <w:rPr>
          <w:shd w:val="clear" w:color="auto" w:fill="FFFFFF"/>
        </w:rPr>
        <w:t>pengalaman</w:t>
      </w:r>
      <w:proofErr w:type="spellEnd"/>
      <w:r w:rsidRPr="00392D0E">
        <w:rPr>
          <w:shd w:val="clear" w:color="auto" w:fill="FFFFFF"/>
        </w:rPr>
        <w:t xml:space="preserve">. </w:t>
      </w:r>
      <w:proofErr w:type="spellStart"/>
      <w:r w:rsidRPr="00392D0E">
        <w:rPr>
          <w:shd w:val="clear" w:color="auto" w:fill="FFFFFF"/>
        </w:rPr>
        <w:t>Menurut</w:t>
      </w:r>
      <w:proofErr w:type="spellEnd"/>
      <w:r w:rsidRPr="00392D0E">
        <w:rPr>
          <w:shd w:val="clear" w:color="auto" w:fill="FFFFFF"/>
        </w:rPr>
        <w:t xml:space="preserve"> Hintzman </w:t>
      </w:r>
      <w:proofErr w:type="spellStart"/>
      <w:r w:rsidRPr="00392D0E">
        <w:rPr>
          <w:shd w:val="clear" w:color="auto" w:fill="FFFFFF"/>
        </w:rPr>
        <w:t>dalam</w:t>
      </w:r>
      <w:proofErr w:type="spellEnd"/>
      <w:r w:rsidRPr="00392D0E">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{"citationItems":[{"id":"ITEM-1","itemData":{"author":[{"dropping-particle":"","family":"Kartika","given":"Ika","non-dropping-particle":"","parse-names":false,"suffix":""}],"container-title":"Plamboyan Edu","id":"ITEM-1","issue":"1","issued":{"date-parts":[["2024"]]},"page":"12-27","title":"PERAN ORANG TUA DALAM MENINGKATKAN PEMBELAJARAN AGAMA ISLAM ANAK USIA DINI DI PAUD","type":"article-journal","volume":"2"},"uris":["http://www.mendeley.com/documents/?uuid=e13140d4-0e4b-438a-9b2f-744c6586f6b0"]}],"mendeley":{"formattedCitation":"(Kartika, 2024)","plainTextFormattedCitation":"(Kartika, 2024)","previouslyFormattedCitation":"(Kartika, 2024)"},"properties":{"noteIndex":0},"schema":"https://github.com/citation-style-language/schema/raw/master/csl-citation.json"}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(Kartika, 2024)</w:t>
      </w:r>
      <w:r w:rsidR="00D622FB">
        <w:rPr>
          <w:shd w:val="clear" w:color="auto" w:fill="FFFFFF"/>
        </w:rPr>
        <w:fldChar w:fldCharType="end"/>
      </w:r>
      <w:r w:rsidR="00D622FB">
        <w:rPr>
          <w:shd w:val="clear" w:color="auto" w:fill="FFFFFF"/>
        </w:rPr>
        <w:t xml:space="preserve"> </w:t>
      </w:r>
      <w:proofErr w:type="spellStart"/>
      <w:r w:rsidR="00D622FB">
        <w:rPr>
          <w:shd w:val="clear" w:color="auto" w:fill="FFFFFF"/>
        </w:rPr>
        <w:t>menjelaskan</w:t>
      </w:r>
      <w:proofErr w:type="spellEnd"/>
      <w:r w:rsidR="00D622FB">
        <w:rPr>
          <w:shd w:val="clear" w:color="auto" w:fill="FFFFFF"/>
        </w:rPr>
        <w:t xml:space="preserve"> </w:t>
      </w:r>
      <w:proofErr w:type="spellStart"/>
      <w:r w:rsidR="00D622FB">
        <w:rPr>
          <w:shd w:val="clear" w:color="auto" w:fill="FFFFFF"/>
        </w:rPr>
        <w:t>bahwa</w:t>
      </w:r>
      <w:proofErr w:type="spellEnd"/>
      <w:r w:rsidR="00D622FB">
        <w:rPr>
          <w:shd w:val="clear" w:color="auto" w:fill="FFFFFF"/>
        </w:rPr>
        <w:t xml:space="preserve"> </w:t>
      </w:r>
      <w:proofErr w:type="spellStart"/>
      <w:r w:rsidRPr="00392D0E">
        <w:rPr>
          <w:shd w:val="clear" w:color="auto" w:fill="FFFFFF"/>
        </w:rPr>
        <w:t>belajar</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w:t>
      </w:r>
      <w:proofErr w:type="spellStart"/>
      <w:r w:rsidRPr="00392D0E">
        <w:rPr>
          <w:shd w:val="clear" w:color="auto" w:fill="FFFFFF"/>
        </w:rPr>
        <w:t>suatu</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 xml:space="preserve"> yang </w:t>
      </w:r>
      <w:proofErr w:type="spellStart"/>
      <w:r w:rsidRPr="00392D0E">
        <w:rPr>
          <w:shd w:val="clear" w:color="auto" w:fill="FFFFFF"/>
        </w:rPr>
        <w:t>terjadi</w:t>
      </w:r>
      <w:proofErr w:type="spellEnd"/>
      <w:r w:rsidRPr="00392D0E">
        <w:rPr>
          <w:shd w:val="clear" w:color="auto" w:fill="FFFFFF"/>
        </w:rPr>
        <w:t xml:space="preserve"> </w:t>
      </w:r>
      <w:proofErr w:type="spellStart"/>
      <w:r w:rsidRPr="00392D0E">
        <w:rPr>
          <w:shd w:val="clear" w:color="auto" w:fill="FFFFFF"/>
        </w:rPr>
        <w:t>dalam</w:t>
      </w:r>
      <w:proofErr w:type="spellEnd"/>
      <w:r w:rsidRPr="00392D0E">
        <w:rPr>
          <w:shd w:val="clear" w:color="auto" w:fill="FFFFFF"/>
        </w:rPr>
        <w:t xml:space="preserve"> </w:t>
      </w:r>
      <w:proofErr w:type="spellStart"/>
      <w:r w:rsidRPr="00392D0E">
        <w:rPr>
          <w:shd w:val="clear" w:color="auto" w:fill="FFFFFF"/>
        </w:rPr>
        <w:t>diri</w:t>
      </w:r>
      <w:proofErr w:type="spellEnd"/>
      <w:r w:rsidRPr="00392D0E">
        <w:rPr>
          <w:shd w:val="clear" w:color="auto" w:fill="FFFFFF"/>
        </w:rPr>
        <w:t xml:space="preserve"> </w:t>
      </w:r>
      <w:proofErr w:type="spellStart"/>
      <w:r w:rsidRPr="00392D0E">
        <w:rPr>
          <w:shd w:val="clear" w:color="auto" w:fill="FFFFFF"/>
        </w:rPr>
        <w:t>organisme</w:t>
      </w:r>
      <w:proofErr w:type="spellEnd"/>
      <w:r w:rsidRPr="00392D0E">
        <w:rPr>
          <w:shd w:val="clear" w:color="auto" w:fill="FFFFFF"/>
        </w:rPr>
        <w:t xml:space="preserve"> </w:t>
      </w:r>
      <w:proofErr w:type="spellStart"/>
      <w:r w:rsidRPr="00392D0E">
        <w:rPr>
          <w:shd w:val="clear" w:color="auto" w:fill="FFFFFF"/>
        </w:rPr>
        <w:t>disebabkan</w:t>
      </w:r>
      <w:proofErr w:type="spellEnd"/>
      <w:r w:rsidRPr="00392D0E">
        <w:rPr>
          <w:shd w:val="clear" w:color="auto" w:fill="FFFFFF"/>
        </w:rPr>
        <w:t xml:space="preserve"> oleh </w:t>
      </w:r>
      <w:proofErr w:type="spellStart"/>
      <w:r w:rsidRPr="00392D0E">
        <w:rPr>
          <w:shd w:val="clear" w:color="auto" w:fill="FFFFFF"/>
        </w:rPr>
        <w:t>pengalaman</w:t>
      </w:r>
      <w:proofErr w:type="spellEnd"/>
      <w:r w:rsidRPr="00392D0E">
        <w:rPr>
          <w:shd w:val="clear" w:color="auto" w:fill="FFFFFF"/>
        </w:rPr>
        <w:t xml:space="preserve"> yang </w:t>
      </w:r>
      <w:proofErr w:type="spellStart"/>
      <w:r w:rsidRPr="00392D0E">
        <w:rPr>
          <w:shd w:val="clear" w:color="auto" w:fill="FFFFFF"/>
        </w:rPr>
        <w:t>dapat</w:t>
      </w:r>
      <w:proofErr w:type="spellEnd"/>
      <w:r w:rsidRPr="00392D0E">
        <w:rPr>
          <w:shd w:val="clear" w:color="auto" w:fill="FFFFFF"/>
        </w:rPr>
        <w:t xml:space="preserve"> </w:t>
      </w:r>
      <w:proofErr w:type="spellStart"/>
      <w:r w:rsidRPr="00392D0E">
        <w:rPr>
          <w:shd w:val="clear" w:color="auto" w:fill="FFFFFF"/>
        </w:rPr>
        <w:t>mempengaruhi</w:t>
      </w:r>
      <w:proofErr w:type="spellEnd"/>
      <w:r w:rsidRPr="00392D0E">
        <w:rPr>
          <w:shd w:val="clear" w:color="auto" w:fill="FFFFFF"/>
        </w:rPr>
        <w:t xml:space="preserve"> </w:t>
      </w:r>
      <w:proofErr w:type="spellStart"/>
      <w:r w:rsidRPr="00392D0E">
        <w:rPr>
          <w:shd w:val="clear" w:color="auto" w:fill="FFFFFF"/>
        </w:rPr>
        <w:t>tingkah</w:t>
      </w:r>
      <w:proofErr w:type="spellEnd"/>
      <w:r w:rsidRPr="00392D0E">
        <w:rPr>
          <w:shd w:val="clear" w:color="auto" w:fill="FFFFFF"/>
        </w:rPr>
        <w:t xml:space="preserve"> </w:t>
      </w:r>
      <w:proofErr w:type="spellStart"/>
      <w:r w:rsidRPr="00392D0E">
        <w:rPr>
          <w:shd w:val="clear" w:color="auto" w:fill="FFFFFF"/>
        </w:rPr>
        <w:t>laku</w:t>
      </w:r>
      <w:proofErr w:type="spellEnd"/>
      <w:r w:rsidRPr="00392D0E">
        <w:rPr>
          <w:shd w:val="clear" w:color="auto" w:fill="FFFFFF"/>
        </w:rPr>
        <w:t xml:space="preserve"> </w:t>
      </w:r>
      <w:proofErr w:type="spellStart"/>
      <w:r w:rsidRPr="00392D0E">
        <w:rPr>
          <w:shd w:val="clear" w:color="auto" w:fill="FFFFFF"/>
        </w:rPr>
        <w:t>organisme</w:t>
      </w:r>
      <w:proofErr w:type="spellEnd"/>
      <w:r w:rsidRPr="00392D0E">
        <w:rPr>
          <w:shd w:val="clear" w:color="auto" w:fill="FFFFFF"/>
        </w:rPr>
        <w:t xml:space="preserve"> </w:t>
      </w:r>
      <w:proofErr w:type="spellStart"/>
      <w:r w:rsidRPr="00392D0E">
        <w:rPr>
          <w:shd w:val="clear" w:color="auto" w:fill="FFFFFF"/>
        </w:rPr>
        <w:t>tersebut</w:t>
      </w:r>
      <w:proofErr w:type="spellEnd"/>
      <w:r w:rsidRPr="00392D0E">
        <w:rPr>
          <w:shd w:val="clear" w:color="auto" w:fill="FFFFFF"/>
        </w:rPr>
        <w:t>.</w:t>
      </w:r>
    </w:p>
    <w:p w14:paraId="383EF98D" w14:textId="146A26C4" w:rsidR="003F572B" w:rsidRDefault="003F572B" w:rsidP="003F572B">
      <w:pPr>
        <w:pStyle w:val="IEEEParagraph"/>
        <w:spacing w:line="276" w:lineRule="auto"/>
        <w:ind w:firstLine="360"/>
        <w:rPr>
          <w:shd w:val="clear" w:color="auto" w:fill="FFFFFF"/>
          <w:lang w:val="en-ID"/>
        </w:rPr>
      </w:pPr>
      <w:proofErr w:type="spellStart"/>
      <w:r w:rsidRPr="003F572B">
        <w:rPr>
          <w:shd w:val="clear" w:color="auto" w:fill="FFFFFF"/>
          <w:lang w:val="en-ID"/>
        </w:rPr>
        <w:t>Menurut</w:t>
      </w:r>
      <w:proofErr w:type="spellEnd"/>
      <w:r w:rsidRPr="003F572B">
        <w:rPr>
          <w:shd w:val="clear" w:color="auto" w:fill="FFFFFF"/>
          <w:lang w:val="en-ID"/>
        </w:rPr>
        <w:t xml:space="preserve"> </w:t>
      </w:r>
      <w:proofErr w:type="spellStart"/>
      <w:r w:rsidRPr="003F572B">
        <w:rPr>
          <w:shd w:val="clear" w:color="auto" w:fill="FFFFFF"/>
          <w:lang w:val="en-ID"/>
        </w:rPr>
        <w:t>Undang-Undang</w:t>
      </w:r>
      <w:proofErr w:type="spellEnd"/>
      <w:r w:rsidRPr="003F572B">
        <w:rPr>
          <w:shd w:val="clear" w:color="auto" w:fill="FFFFFF"/>
          <w:lang w:val="en-ID"/>
        </w:rPr>
        <w:t xml:space="preserve"> </w:t>
      </w:r>
      <w:proofErr w:type="spellStart"/>
      <w:r w:rsidRPr="003F572B">
        <w:rPr>
          <w:shd w:val="clear" w:color="auto" w:fill="FFFFFF"/>
          <w:lang w:val="en-ID"/>
        </w:rPr>
        <w:t>Nomor</w:t>
      </w:r>
      <w:proofErr w:type="spellEnd"/>
      <w:r w:rsidRPr="003F572B">
        <w:rPr>
          <w:shd w:val="clear" w:color="auto" w:fill="FFFFFF"/>
          <w:lang w:val="en-ID"/>
        </w:rPr>
        <w:t xml:space="preserve"> 20 </w:t>
      </w:r>
      <w:proofErr w:type="spellStart"/>
      <w:r w:rsidRPr="003F572B">
        <w:rPr>
          <w:shd w:val="clear" w:color="auto" w:fill="FFFFFF"/>
          <w:lang w:val="en-ID"/>
        </w:rPr>
        <w:t>Tahun</w:t>
      </w:r>
      <w:proofErr w:type="spellEnd"/>
      <w:r w:rsidRPr="003F572B">
        <w:rPr>
          <w:shd w:val="clear" w:color="auto" w:fill="FFFFFF"/>
          <w:lang w:val="en-ID"/>
        </w:rPr>
        <w:t xml:space="preserve"> 2003 </w:t>
      </w:r>
      <w:proofErr w:type="spellStart"/>
      <w:r w:rsidRPr="003F572B">
        <w:rPr>
          <w:shd w:val="clear" w:color="auto" w:fill="FFFFFF"/>
          <w:lang w:val="en-ID"/>
        </w:rPr>
        <w:t>Pasal</w:t>
      </w:r>
      <w:proofErr w:type="spellEnd"/>
      <w:r w:rsidRPr="003F572B">
        <w:rPr>
          <w:shd w:val="clear" w:color="auto" w:fill="FFFFFF"/>
          <w:lang w:val="en-ID"/>
        </w:rPr>
        <w:t xml:space="preserve"> 1 Ayat 14 </w:t>
      </w:r>
      <w:proofErr w:type="spellStart"/>
      <w:r w:rsidRPr="003F572B">
        <w:rPr>
          <w:shd w:val="clear" w:color="auto" w:fill="FFFFFF"/>
          <w:lang w:val="en-ID"/>
        </w:rPr>
        <w:t>tentang</w:t>
      </w:r>
      <w:proofErr w:type="spellEnd"/>
      <w:r w:rsidRPr="003F572B">
        <w:rPr>
          <w:shd w:val="clear" w:color="auto" w:fill="FFFFFF"/>
          <w:lang w:val="en-ID"/>
        </w:rPr>
        <w:t xml:space="preserve"> </w:t>
      </w:r>
      <w:proofErr w:type="spellStart"/>
      <w:r w:rsidRPr="003F572B">
        <w:rPr>
          <w:shd w:val="clear" w:color="auto" w:fill="FFFFFF"/>
          <w:lang w:val="en-ID"/>
        </w:rPr>
        <w:t>Sistem</w:t>
      </w:r>
      <w:proofErr w:type="spellEnd"/>
      <w:r w:rsidRPr="003F572B">
        <w:rPr>
          <w:shd w:val="clear" w:color="auto" w:fill="FFFFFF"/>
          <w:lang w:val="en-ID"/>
        </w:rPr>
        <w:t xml:space="preserve"> Pendidikan Nasional, </w:t>
      </w:r>
      <w:proofErr w:type="spellStart"/>
      <w:r w:rsidRPr="003F572B">
        <w:rPr>
          <w:shd w:val="clear" w:color="auto" w:fill="FFFFFF"/>
          <w:lang w:val="en-ID"/>
        </w:rPr>
        <w:t>pendidikan</w:t>
      </w:r>
      <w:proofErr w:type="spellEnd"/>
      <w:r w:rsidRPr="003F572B">
        <w:rPr>
          <w:shd w:val="clear" w:color="auto" w:fill="FFFFFF"/>
          <w:lang w:val="en-ID"/>
        </w:rPr>
        <w:t xml:space="preserve"> </w:t>
      </w:r>
      <w:proofErr w:type="spellStart"/>
      <w:r w:rsidRPr="003F572B">
        <w:rPr>
          <w:shd w:val="clear" w:color="auto" w:fill="FFFFFF"/>
          <w:lang w:val="en-ID"/>
        </w:rPr>
        <w:t>anak</w:t>
      </w:r>
      <w:proofErr w:type="spellEnd"/>
      <w:r w:rsidRPr="003F572B">
        <w:rPr>
          <w:shd w:val="clear" w:color="auto" w:fill="FFFFFF"/>
          <w:lang w:val="en-ID"/>
        </w:rPr>
        <w:t xml:space="preserve"> </w:t>
      </w:r>
      <w:proofErr w:type="spellStart"/>
      <w:r w:rsidRPr="003F572B">
        <w:rPr>
          <w:shd w:val="clear" w:color="auto" w:fill="FFFFFF"/>
          <w:lang w:val="en-ID"/>
        </w:rPr>
        <w:t>usia</w:t>
      </w:r>
      <w:proofErr w:type="spellEnd"/>
      <w:r w:rsidRPr="003F572B">
        <w:rPr>
          <w:shd w:val="clear" w:color="auto" w:fill="FFFFFF"/>
          <w:lang w:val="en-ID"/>
        </w:rPr>
        <w:t xml:space="preserve"> </w:t>
      </w:r>
      <w:proofErr w:type="spellStart"/>
      <w:r w:rsidRPr="003F572B">
        <w:rPr>
          <w:shd w:val="clear" w:color="auto" w:fill="FFFFFF"/>
          <w:lang w:val="en-ID"/>
        </w:rPr>
        <w:t>dini</w:t>
      </w:r>
      <w:proofErr w:type="spellEnd"/>
      <w:r w:rsidRPr="003F572B">
        <w:rPr>
          <w:shd w:val="clear" w:color="auto" w:fill="FFFFFF"/>
          <w:lang w:val="en-ID"/>
        </w:rPr>
        <w:t xml:space="preserve"> </w:t>
      </w:r>
      <w:proofErr w:type="spellStart"/>
      <w:r w:rsidRPr="003F572B">
        <w:rPr>
          <w:shd w:val="clear" w:color="auto" w:fill="FFFFFF"/>
          <w:lang w:val="en-ID"/>
        </w:rPr>
        <w:t>merupakan</w:t>
      </w:r>
      <w:proofErr w:type="spellEnd"/>
      <w:r w:rsidRPr="003F572B">
        <w:rPr>
          <w:shd w:val="clear" w:color="auto" w:fill="FFFFFF"/>
          <w:lang w:val="en-ID"/>
        </w:rPr>
        <w:t xml:space="preserve"> </w:t>
      </w:r>
      <w:proofErr w:type="spellStart"/>
      <w:r w:rsidRPr="003F572B">
        <w:rPr>
          <w:shd w:val="clear" w:color="auto" w:fill="FFFFFF"/>
          <w:lang w:val="en-ID"/>
        </w:rPr>
        <w:t>suatu</w:t>
      </w:r>
      <w:proofErr w:type="spellEnd"/>
      <w:r w:rsidRPr="003F572B">
        <w:rPr>
          <w:shd w:val="clear" w:color="auto" w:fill="FFFFFF"/>
          <w:lang w:val="en-ID"/>
        </w:rPr>
        <w:t xml:space="preserve"> </w:t>
      </w:r>
      <w:proofErr w:type="spellStart"/>
      <w:r w:rsidRPr="003F572B">
        <w:rPr>
          <w:shd w:val="clear" w:color="auto" w:fill="FFFFFF"/>
          <w:lang w:val="en-ID"/>
        </w:rPr>
        <w:t>bentuk</w:t>
      </w:r>
      <w:proofErr w:type="spellEnd"/>
      <w:r w:rsidRPr="003F572B">
        <w:rPr>
          <w:shd w:val="clear" w:color="auto" w:fill="FFFFFF"/>
          <w:lang w:val="en-ID"/>
        </w:rPr>
        <w:t xml:space="preserve"> </w:t>
      </w:r>
      <w:proofErr w:type="spellStart"/>
      <w:r w:rsidRPr="003F572B">
        <w:rPr>
          <w:shd w:val="clear" w:color="auto" w:fill="FFFFFF"/>
          <w:lang w:val="en-ID"/>
        </w:rPr>
        <w:t>pembinaan</w:t>
      </w:r>
      <w:proofErr w:type="spellEnd"/>
      <w:r w:rsidRPr="003F572B">
        <w:rPr>
          <w:shd w:val="clear" w:color="auto" w:fill="FFFFFF"/>
          <w:lang w:val="en-ID"/>
        </w:rPr>
        <w:t xml:space="preserve"> yang </w:t>
      </w:r>
      <w:proofErr w:type="spellStart"/>
      <w:r w:rsidRPr="003F572B">
        <w:rPr>
          <w:shd w:val="clear" w:color="auto" w:fill="FFFFFF"/>
          <w:lang w:val="en-ID"/>
        </w:rPr>
        <w:t>ditujukan</w:t>
      </w:r>
      <w:proofErr w:type="spellEnd"/>
      <w:r w:rsidRPr="003F572B">
        <w:rPr>
          <w:shd w:val="clear" w:color="auto" w:fill="FFFFFF"/>
          <w:lang w:val="en-ID"/>
        </w:rPr>
        <w:t xml:space="preserve"> </w:t>
      </w:r>
      <w:proofErr w:type="spellStart"/>
      <w:r w:rsidRPr="003F572B">
        <w:rPr>
          <w:shd w:val="clear" w:color="auto" w:fill="FFFFFF"/>
          <w:lang w:val="en-ID"/>
        </w:rPr>
        <w:t>kepada</w:t>
      </w:r>
      <w:proofErr w:type="spellEnd"/>
      <w:r w:rsidRPr="003F572B">
        <w:rPr>
          <w:shd w:val="clear" w:color="auto" w:fill="FFFFFF"/>
          <w:lang w:val="en-ID"/>
        </w:rPr>
        <w:t xml:space="preserve"> </w:t>
      </w:r>
      <w:proofErr w:type="spellStart"/>
      <w:r w:rsidRPr="003F572B">
        <w:rPr>
          <w:shd w:val="clear" w:color="auto" w:fill="FFFFFF"/>
          <w:lang w:val="en-ID"/>
        </w:rPr>
        <w:t>anak</w:t>
      </w:r>
      <w:proofErr w:type="spellEnd"/>
      <w:r w:rsidRPr="003F572B">
        <w:rPr>
          <w:shd w:val="clear" w:color="auto" w:fill="FFFFFF"/>
          <w:lang w:val="en-ID"/>
        </w:rPr>
        <w:t xml:space="preserve"> </w:t>
      </w:r>
      <w:proofErr w:type="spellStart"/>
      <w:r w:rsidRPr="003F572B">
        <w:rPr>
          <w:shd w:val="clear" w:color="auto" w:fill="FFFFFF"/>
          <w:lang w:val="en-ID"/>
        </w:rPr>
        <w:t>sejak</w:t>
      </w:r>
      <w:proofErr w:type="spellEnd"/>
      <w:r w:rsidRPr="003F572B">
        <w:rPr>
          <w:shd w:val="clear" w:color="auto" w:fill="FFFFFF"/>
          <w:lang w:val="en-ID"/>
        </w:rPr>
        <w:t xml:space="preserve"> </w:t>
      </w:r>
      <w:proofErr w:type="spellStart"/>
      <w:r w:rsidRPr="003F572B">
        <w:rPr>
          <w:shd w:val="clear" w:color="auto" w:fill="FFFFFF"/>
          <w:lang w:val="en-ID"/>
        </w:rPr>
        <w:t>lahir</w:t>
      </w:r>
      <w:proofErr w:type="spellEnd"/>
      <w:r w:rsidRPr="003F572B">
        <w:rPr>
          <w:shd w:val="clear" w:color="auto" w:fill="FFFFFF"/>
          <w:lang w:val="en-ID"/>
        </w:rPr>
        <w:t xml:space="preserve"> </w:t>
      </w:r>
      <w:proofErr w:type="spellStart"/>
      <w:r w:rsidRPr="003F572B">
        <w:rPr>
          <w:shd w:val="clear" w:color="auto" w:fill="FFFFFF"/>
          <w:lang w:val="en-ID"/>
        </w:rPr>
        <w:t>hingga</w:t>
      </w:r>
      <w:proofErr w:type="spellEnd"/>
      <w:r w:rsidRPr="003F572B">
        <w:rPr>
          <w:shd w:val="clear" w:color="auto" w:fill="FFFFFF"/>
          <w:lang w:val="en-ID"/>
        </w:rPr>
        <w:t xml:space="preserve"> </w:t>
      </w:r>
      <w:proofErr w:type="spellStart"/>
      <w:r w:rsidRPr="003F572B">
        <w:rPr>
          <w:shd w:val="clear" w:color="auto" w:fill="FFFFFF"/>
          <w:lang w:val="en-ID"/>
        </w:rPr>
        <w:t>usia</w:t>
      </w:r>
      <w:proofErr w:type="spellEnd"/>
      <w:r w:rsidRPr="003F572B">
        <w:rPr>
          <w:shd w:val="clear" w:color="auto" w:fill="FFFFFF"/>
          <w:lang w:val="en-ID"/>
        </w:rPr>
        <w:t xml:space="preserve"> </w:t>
      </w:r>
      <w:proofErr w:type="spellStart"/>
      <w:r w:rsidRPr="003F572B">
        <w:rPr>
          <w:shd w:val="clear" w:color="auto" w:fill="FFFFFF"/>
          <w:lang w:val="en-ID"/>
        </w:rPr>
        <w:t>enam</w:t>
      </w:r>
      <w:proofErr w:type="spellEnd"/>
      <w:r w:rsidRPr="003F572B">
        <w:rPr>
          <w:shd w:val="clear" w:color="auto" w:fill="FFFFFF"/>
          <w:lang w:val="en-ID"/>
        </w:rPr>
        <w:t xml:space="preserve"> </w:t>
      </w:r>
      <w:proofErr w:type="spellStart"/>
      <w:r w:rsidRPr="003F572B">
        <w:rPr>
          <w:shd w:val="clear" w:color="auto" w:fill="FFFFFF"/>
          <w:lang w:val="en-ID"/>
        </w:rPr>
        <w:t>tahun</w:t>
      </w:r>
      <w:proofErr w:type="spellEnd"/>
      <w:r w:rsidRPr="003F572B">
        <w:rPr>
          <w:shd w:val="clear" w:color="auto" w:fill="FFFFFF"/>
          <w:lang w:val="en-ID"/>
        </w:rPr>
        <w:t xml:space="preserve">. </w:t>
      </w:r>
      <w:proofErr w:type="spellStart"/>
      <w:r w:rsidRPr="003F572B">
        <w:rPr>
          <w:shd w:val="clear" w:color="auto" w:fill="FFFFFF"/>
          <w:lang w:val="en-ID"/>
        </w:rPr>
        <w:t>Pembinaan</w:t>
      </w:r>
      <w:proofErr w:type="spellEnd"/>
      <w:r w:rsidRPr="003F572B">
        <w:rPr>
          <w:shd w:val="clear" w:color="auto" w:fill="FFFFFF"/>
          <w:lang w:val="en-ID"/>
        </w:rPr>
        <w:t xml:space="preserve"> </w:t>
      </w:r>
      <w:proofErr w:type="spellStart"/>
      <w:r w:rsidRPr="003F572B">
        <w:rPr>
          <w:shd w:val="clear" w:color="auto" w:fill="FFFFFF"/>
          <w:lang w:val="en-ID"/>
        </w:rPr>
        <w:t>ini</w:t>
      </w:r>
      <w:proofErr w:type="spellEnd"/>
      <w:r w:rsidRPr="003F572B">
        <w:rPr>
          <w:shd w:val="clear" w:color="auto" w:fill="FFFFFF"/>
          <w:lang w:val="en-ID"/>
        </w:rPr>
        <w:t xml:space="preserve"> </w:t>
      </w:r>
      <w:proofErr w:type="spellStart"/>
      <w:r w:rsidRPr="003F572B">
        <w:rPr>
          <w:shd w:val="clear" w:color="auto" w:fill="FFFFFF"/>
          <w:lang w:val="en-ID"/>
        </w:rPr>
        <w:t>dilakukan</w:t>
      </w:r>
      <w:proofErr w:type="spellEnd"/>
      <w:r w:rsidRPr="003F572B">
        <w:rPr>
          <w:shd w:val="clear" w:color="auto" w:fill="FFFFFF"/>
          <w:lang w:val="en-ID"/>
        </w:rPr>
        <w:t xml:space="preserve"> </w:t>
      </w:r>
      <w:proofErr w:type="spellStart"/>
      <w:r w:rsidRPr="003F572B">
        <w:rPr>
          <w:shd w:val="clear" w:color="auto" w:fill="FFFFFF"/>
          <w:lang w:val="en-ID"/>
        </w:rPr>
        <w:t>dengan</w:t>
      </w:r>
      <w:proofErr w:type="spellEnd"/>
      <w:r w:rsidRPr="003F572B">
        <w:rPr>
          <w:shd w:val="clear" w:color="auto" w:fill="FFFFFF"/>
          <w:lang w:val="en-ID"/>
        </w:rPr>
        <w:t xml:space="preserve"> </w:t>
      </w:r>
      <w:proofErr w:type="spellStart"/>
      <w:r w:rsidRPr="003F572B">
        <w:rPr>
          <w:shd w:val="clear" w:color="auto" w:fill="FFFFFF"/>
          <w:lang w:val="en-ID"/>
        </w:rPr>
        <w:t>memberikan</w:t>
      </w:r>
      <w:proofErr w:type="spellEnd"/>
      <w:r w:rsidRPr="003F572B">
        <w:rPr>
          <w:shd w:val="clear" w:color="auto" w:fill="FFFFFF"/>
          <w:lang w:val="en-ID"/>
        </w:rPr>
        <w:t xml:space="preserve"> </w:t>
      </w:r>
      <w:proofErr w:type="spellStart"/>
      <w:r w:rsidRPr="003F572B">
        <w:rPr>
          <w:shd w:val="clear" w:color="auto" w:fill="FFFFFF"/>
          <w:lang w:val="en-ID"/>
        </w:rPr>
        <w:t>rangsangan</w:t>
      </w:r>
      <w:proofErr w:type="spellEnd"/>
      <w:r w:rsidRPr="003F572B">
        <w:rPr>
          <w:shd w:val="clear" w:color="auto" w:fill="FFFFFF"/>
          <w:lang w:val="en-ID"/>
        </w:rPr>
        <w:t xml:space="preserve"> </w:t>
      </w:r>
      <w:proofErr w:type="spellStart"/>
      <w:r w:rsidRPr="003F572B">
        <w:rPr>
          <w:shd w:val="clear" w:color="auto" w:fill="FFFFFF"/>
          <w:lang w:val="en-ID"/>
        </w:rPr>
        <w:t>pendidikan</w:t>
      </w:r>
      <w:proofErr w:type="spellEnd"/>
      <w:r w:rsidRPr="003F572B">
        <w:rPr>
          <w:shd w:val="clear" w:color="auto" w:fill="FFFFFF"/>
          <w:lang w:val="en-ID"/>
        </w:rPr>
        <w:t xml:space="preserve"> </w:t>
      </w:r>
      <w:proofErr w:type="spellStart"/>
      <w:r w:rsidRPr="003F572B">
        <w:rPr>
          <w:shd w:val="clear" w:color="auto" w:fill="FFFFFF"/>
          <w:lang w:val="en-ID"/>
        </w:rPr>
        <w:t>guna</w:t>
      </w:r>
      <w:proofErr w:type="spellEnd"/>
      <w:r w:rsidRPr="003F572B">
        <w:rPr>
          <w:shd w:val="clear" w:color="auto" w:fill="FFFFFF"/>
          <w:lang w:val="en-ID"/>
        </w:rPr>
        <w:t xml:space="preserve"> </w:t>
      </w:r>
      <w:proofErr w:type="spellStart"/>
      <w:r w:rsidRPr="003F572B">
        <w:rPr>
          <w:shd w:val="clear" w:color="auto" w:fill="FFFFFF"/>
          <w:lang w:val="en-ID"/>
        </w:rPr>
        <w:t>mendukung</w:t>
      </w:r>
      <w:proofErr w:type="spellEnd"/>
      <w:r w:rsidRPr="003F572B">
        <w:rPr>
          <w:shd w:val="clear" w:color="auto" w:fill="FFFFFF"/>
          <w:lang w:val="en-ID"/>
        </w:rPr>
        <w:t xml:space="preserve"> </w:t>
      </w:r>
      <w:proofErr w:type="spellStart"/>
      <w:r w:rsidRPr="003F572B">
        <w:rPr>
          <w:shd w:val="clear" w:color="auto" w:fill="FFFFFF"/>
          <w:lang w:val="en-ID"/>
        </w:rPr>
        <w:t>tumbuh</w:t>
      </w:r>
      <w:proofErr w:type="spellEnd"/>
      <w:r w:rsidRPr="003F572B">
        <w:rPr>
          <w:shd w:val="clear" w:color="auto" w:fill="FFFFFF"/>
          <w:lang w:val="en-ID"/>
        </w:rPr>
        <w:t xml:space="preserve"> </w:t>
      </w:r>
      <w:proofErr w:type="spellStart"/>
      <w:r w:rsidRPr="003F572B">
        <w:rPr>
          <w:shd w:val="clear" w:color="auto" w:fill="FFFFFF"/>
          <w:lang w:val="en-ID"/>
        </w:rPr>
        <w:t>kembang</w:t>
      </w:r>
      <w:proofErr w:type="spellEnd"/>
      <w:r w:rsidRPr="003F572B">
        <w:rPr>
          <w:shd w:val="clear" w:color="auto" w:fill="FFFFFF"/>
          <w:lang w:val="en-ID"/>
        </w:rPr>
        <w:t xml:space="preserve"> </w:t>
      </w:r>
      <w:proofErr w:type="spellStart"/>
      <w:r w:rsidRPr="003F572B">
        <w:rPr>
          <w:shd w:val="clear" w:color="auto" w:fill="FFFFFF"/>
          <w:lang w:val="en-ID"/>
        </w:rPr>
        <w:t>anak</w:t>
      </w:r>
      <w:proofErr w:type="spellEnd"/>
      <w:r w:rsidRPr="003F572B">
        <w:rPr>
          <w:shd w:val="clear" w:color="auto" w:fill="FFFFFF"/>
          <w:lang w:val="en-ID"/>
        </w:rPr>
        <w:t xml:space="preserve">, </w:t>
      </w:r>
      <w:proofErr w:type="spellStart"/>
      <w:r w:rsidRPr="003F572B">
        <w:rPr>
          <w:shd w:val="clear" w:color="auto" w:fill="FFFFFF"/>
          <w:lang w:val="en-ID"/>
        </w:rPr>
        <w:t>baik</w:t>
      </w:r>
      <w:proofErr w:type="spellEnd"/>
      <w:r w:rsidRPr="003F572B">
        <w:rPr>
          <w:shd w:val="clear" w:color="auto" w:fill="FFFFFF"/>
          <w:lang w:val="en-ID"/>
        </w:rPr>
        <w:t xml:space="preserve"> </w:t>
      </w:r>
      <w:proofErr w:type="spellStart"/>
      <w:r w:rsidRPr="003F572B">
        <w:rPr>
          <w:shd w:val="clear" w:color="auto" w:fill="FFFFFF"/>
          <w:lang w:val="en-ID"/>
        </w:rPr>
        <w:t>secara</w:t>
      </w:r>
      <w:proofErr w:type="spellEnd"/>
      <w:r w:rsidRPr="003F572B">
        <w:rPr>
          <w:shd w:val="clear" w:color="auto" w:fill="FFFFFF"/>
          <w:lang w:val="en-ID"/>
        </w:rPr>
        <w:t xml:space="preserve"> </w:t>
      </w:r>
      <w:proofErr w:type="spellStart"/>
      <w:r w:rsidRPr="003F572B">
        <w:rPr>
          <w:shd w:val="clear" w:color="auto" w:fill="FFFFFF"/>
          <w:lang w:val="en-ID"/>
        </w:rPr>
        <w:t>fisik</w:t>
      </w:r>
      <w:proofErr w:type="spellEnd"/>
      <w:r w:rsidRPr="003F572B">
        <w:rPr>
          <w:shd w:val="clear" w:color="auto" w:fill="FFFFFF"/>
          <w:lang w:val="en-ID"/>
        </w:rPr>
        <w:t xml:space="preserve"> </w:t>
      </w:r>
      <w:proofErr w:type="spellStart"/>
      <w:r w:rsidRPr="003F572B">
        <w:rPr>
          <w:shd w:val="clear" w:color="auto" w:fill="FFFFFF"/>
          <w:lang w:val="en-ID"/>
        </w:rPr>
        <w:t>maupun</w:t>
      </w:r>
      <w:proofErr w:type="spellEnd"/>
      <w:r w:rsidRPr="003F572B">
        <w:rPr>
          <w:shd w:val="clear" w:color="auto" w:fill="FFFFFF"/>
          <w:lang w:val="en-ID"/>
        </w:rPr>
        <w:t xml:space="preserve"> mental, </w:t>
      </w:r>
      <w:proofErr w:type="spellStart"/>
      <w:r w:rsidRPr="003F572B">
        <w:rPr>
          <w:shd w:val="clear" w:color="auto" w:fill="FFFFFF"/>
          <w:lang w:val="en-ID"/>
        </w:rPr>
        <w:t>sehingga</w:t>
      </w:r>
      <w:proofErr w:type="spellEnd"/>
      <w:r w:rsidRPr="003F572B">
        <w:rPr>
          <w:shd w:val="clear" w:color="auto" w:fill="FFFFFF"/>
          <w:lang w:val="en-ID"/>
        </w:rPr>
        <w:t xml:space="preserve"> </w:t>
      </w:r>
      <w:proofErr w:type="spellStart"/>
      <w:r w:rsidRPr="003F572B">
        <w:rPr>
          <w:shd w:val="clear" w:color="auto" w:fill="FFFFFF"/>
          <w:lang w:val="en-ID"/>
        </w:rPr>
        <w:t>mereka</w:t>
      </w:r>
      <w:proofErr w:type="spellEnd"/>
      <w:r w:rsidRPr="003F572B">
        <w:rPr>
          <w:shd w:val="clear" w:color="auto" w:fill="FFFFFF"/>
          <w:lang w:val="en-ID"/>
        </w:rPr>
        <w:t xml:space="preserve"> </w:t>
      </w:r>
      <w:proofErr w:type="spellStart"/>
      <w:r w:rsidRPr="003F572B">
        <w:rPr>
          <w:shd w:val="clear" w:color="auto" w:fill="FFFFFF"/>
          <w:lang w:val="en-ID"/>
        </w:rPr>
        <w:t>siap</w:t>
      </w:r>
      <w:proofErr w:type="spellEnd"/>
      <w:r w:rsidRPr="003F572B">
        <w:rPr>
          <w:shd w:val="clear" w:color="auto" w:fill="FFFFFF"/>
          <w:lang w:val="en-ID"/>
        </w:rPr>
        <w:t xml:space="preserve"> untuk </w:t>
      </w:r>
      <w:proofErr w:type="spellStart"/>
      <w:r w:rsidRPr="003F572B">
        <w:rPr>
          <w:shd w:val="clear" w:color="auto" w:fill="FFFFFF"/>
          <w:lang w:val="en-ID"/>
        </w:rPr>
        <w:t>mengikuti</w:t>
      </w:r>
      <w:proofErr w:type="spellEnd"/>
      <w:r w:rsidRPr="003F572B">
        <w:rPr>
          <w:shd w:val="clear" w:color="auto" w:fill="FFFFFF"/>
          <w:lang w:val="en-ID"/>
        </w:rPr>
        <w:t xml:space="preserve"> </w:t>
      </w:r>
      <w:proofErr w:type="spellStart"/>
      <w:r w:rsidRPr="003F572B">
        <w:rPr>
          <w:shd w:val="clear" w:color="auto" w:fill="FFFFFF"/>
          <w:lang w:val="en-ID"/>
        </w:rPr>
        <w:t>jenjang</w:t>
      </w:r>
      <w:proofErr w:type="spellEnd"/>
      <w:r w:rsidRPr="003F572B">
        <w:rPr>
          <w:shd w:val="clear" w:color="auto" w:fill="FFFFFF"/>
          <w:lang w:val="en-ID"/>
        </w:rPr>
        <w:t xml:space="preserve"> </w:t>
      </w:r>
      <w:proofErr w:type="spellStart"/>
      <w:r w:rsidRPr="003F572B">
        <w:rPr>
          <w:shd w:val="clear" w:color="auto" w:fill="FFFFFF"/>
          <w:lang w:val="en-ID"/>
        </w:rPr>
        <w:t>pendidikan</w:t>
      </w:r>
      <w:proofErr w:type="spellEnd"/>
      <w:r w:rsidRPr="003F572B">
        <w:rPr>
          <w:shd w:val="clear" w:color="auto" w:fill="FFFFFF"/>
          <w:lang w:val="en-ID"/>
        </w:rPr>
        <w:t xml:space="preserve"> </w:t>
      </w:r>
      <w:proofErr w:type="spellStart"/>
      <w:r w:rsidRPr="003F572B">
        <w:rPr>
          <w:shd w:val="clear" w:color="auto" w:fill="FFFFFF"/>
          <w:lang w:val="en-ID"/>
        </w:rPr>
        <w:t>selanjutnya</w:t>
      </w:r>
      <w:proofErr w:type="spellEnd"/>
      <w:r w:rsidRPr="003F572B">
        <w:rPr>
          <w:shd w:val="clear" w:color="auto" w:fill="FFFFFF"/>
          <w:lang w:val="en-ID"/>
        </w:rPr>
        <w:t xml:space="preserve"> </w:t>
      </w:r>
      <w:r w:rsidRPr="003F572B">
        <w:rPr>
          <w:shd w:val="clear" w:color="auto" w:fill="FFFFFF"/>
          <w:lang w:val="en-ID"/>
        </w:rPr>
        <w:fldChar w:fldCharType="begin" w:fldLock="1"/>
      </w:r>
      <w:r w:rsidR="00D622FB">
        <w:rPr>
          <w:shd w:val="clear" w:color="auto" w:fill="FFFFFF"/>
          <w:lang w:val="en-ID"/>
        </w:rPr>
        <w:instrText>ADDIN CSL_CITATION {"citationItems":[{"id":"ITEM-1","itemData":{"author":[{"dropping-particle":"","family":"Tadjuddin","given":"Nilawati","non-dropping-particle":"","parse-names":false,"suffix":""}],"id":"ITEM-1","issued":{"date-parts":[["2018"]]},"title":"Desain Pembelajaran Pendidikan Anak Usia Dini","type":"book"},"uris":["http://www.mendeley.com/documents/?uuid=81fc57cb-f070-4e49-b8bc-d3e6c876137e"]}],"mendeley":{"formattedCitation":"(Tadjuddin, 2018)","plainTextFormattedCitation":"(Tadjuddin, 2018)","previouslyFormattedCitation":"(Tadjuddin, 2018)"},"properties":{"noteIndex":0},"schema":"https://github.com/citation-style-language/schema/raw/master/csl-citation.json"}</w:instrText>
      </w:r>
      <w:r w:rsidRPr="003F572B">
        <w:rPr>
          <w:shd w:val="clear" w:color="auto" w:fill="FFFFFF"/>
          <w:lang w:val="en-ID"/>
        </w:rPr>
        <w:fldChar w:fldCharType="separate"/>
      </w:r>
      <w:r w:rsidRPr="003F572B">
        <w:rPr>
          <w:noProof/>
          <w:shd w:val="clear" w:color="auto" w:fill="FFFFFF"/>
          <w:lang w:val="en-ID"/>
        </w:rPr>
        <w:t>(Tadjuddin, 2018)</w:t>
      </w:r>
      <w:r w:rsidRPr="003F572B">
        <w:rPr>
          <w:shd w:val="clear" w:color="auto" w:fill="FFFFFF"/>
        </w:rPr>
        <w:fldChar w:fldCharType="end"/>
      </w:r>
      <w:r w:rsidRPr="003F572B">
        <w:rPr>
          <w:shd w:val="clear" w:color="auto" w:fill="FFFFFF"/>
          <w:lang w:val="en-ID"/>
        </w:rPr>
        <w:t>.</w:t>
      </w:r>
    </w:p>
    <w:p w14:paraId="35B31BD3" w14:textId="04276C63" w:rsidR="0099208A" w:rsidRDefault="00392D0E" w:rsidP="003F572B">
      <w:pPr>
        <w:pStyle w:val="IEEEParagraph"/>
        <w:spacing w:line="276" w:lineRule="auto"/>
        <w:ind w:firstLine="360"/>
        <w:rPr>
          <w:shd w:val="clear" w:color="auto" w:fill="FFFFFF"/>
        </w:rPr>
      </w:pPr>
      <w:proofErr w:type="spellStart"/>
      <w:r w:rsidRPr="00392D0E">
        <w:rPr>
          <w:shd w:val="clear" w:color="auto" w:fill="FFFFFF"/>
        </w:rPr>
        <w:t>Sulistiani</w:t>
      </w:r>
      <w:proofErr w:type="spellEnd"/>
      <w:r>
        <w:rPr>
          <w:shd w:val="clear" w:color="auto" w:fill="FFFFFF"/>
        </w:rPr>
        <w:t xml:space="preserve"> </w:t>
      </w:r>
      <w:proofErr w:type="spellStart"/>
      <w:r>
        <w:rPr>
          <w:shd w:val="clear" w:color="auto" w:fill="FFFFFF"/>
        </w:rPr>
        <w:t>dikutip</w:t>
      </w:r>
      <w:proofErr w:type="spellEnd"/>
      <w:r>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{"citationItems":[{"id":"ITEM-1","itemData":{"author":[{"dropping-particle":"","family":"Andrivat","given":"Zul","non-dropping-particle":"","parse-names":false,"suffix":""}],"container-title":"Jurnal Primary Edu","id":"ITEM-1","issue":"1","issued":{"date-parts":[["2024"]]},"page":"92-107","title":"Strategi Guru Dalam Pembelajaran Literasi Dasar Bagi Siswa Kelas IV Terhadap Peningkatan Membaca Abjad Di Sekolah Dasar","type":"article-journal","volume":"2"},"uris":["http://www.mendeley.com/documents/?uuid=cf3237e5-7b8a-45cc-931f-b5ad13e0d215"]}],"mendeley":{"formattedCitation":"(Andrivat, 2024)","plainTextFormattedCitation":"(Andrivat, 2024)","previouslyFormattedCitation":"(Andrivat, 2024)"},"properties":{"noteIndex":0},"schema":"https://github.com/citation-style-language/schema/raw/master/csl-citation.json"}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(Andrivat, 2024)</w:t>
      </w:r>
      <w:r w:rsidR="00D622FB">
        <w:rPr>
          <w:shd w:val="clear" w:color="auto" w:fill="FFFFFF"/>
        </w:rPr>
        <w:fldChar w:fldCharType="end"/>
      </w:r>
      <w:r w:rsidR="00D622FB">
        <w:rPr>
          <w:shd w:val="clear" w:color="auto" w:fill="FFFFFF"/>
        </w:rPr>
        <w:t xml:space="preserve"> </w:t>
      </w:r>
      <w:proofErr w:type="spellStart"/>
      <w:r>
        <w:rPr>
          <w:shd w:val="clear" w:color="auto" w:fill="FFFFFF"/>
        </w:rPr>
        <w:t>menjelaskan</w:t>
      </w:r>
      <w:proofErr w:type="spellEnd"/>
      <w:r>
        <w:rPr>
          <w:shd w:val="clear" w:color="auto" w:fill="FFFFFF"/>
        </w:rPr>
        <w:t xml:space="preserve"> </w:t>
      </w:r>
      <w:proofErr w:type="spellStart"/>
      <w:r>
        <w:rPr>
          <w:shd w:val="clear" w:color="auto" w:fill="FFFFFF"/>
        </w:rPr>
        <w:t>p</w:t>
      </w:r>
      <w:r w:rsidRPr="00392D0E">
        <w:rPr>
          <w:shd w:val="clear" w:color="auto" w:fill="FFFFFF"/>
        </w:rPr>
        <w:t>erkembangan</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w:t>
      </w:r>
      <w:proofErr w:type="spellStart"/>
      <w:r w:rsidRPr="00392D0E">
        <w:rPr>
          <w:shd w:val="clear" w:color="auto" w:fill="FFFFFF"/>
        </w:rPr>
        <w:t>peningkatan</w:t>
      </w:r>
      <w:proofErr w:type="spellEnd"/>
      <w:r w:rsidRPr="00392D0E">
        <w:rPr>
          <w:shd w:val="clear" w:color="auto" w:fill="FFFFFF"/>
        </w:rPr>
        <w:t xml:space="preserve"> </w:t>
      </w:r>
      <w:proofErr w:type="spellStart"/>
      <w:r w:rsidRPr="00392D0E">
        <w:rPr>
          <w:shd w:val="clear" w:color="auto" w:fill="FFFFFF"/>
        </w:rPr>
        <w:t>kemampuan</w:t>
      </w:r>
      <w:proofErr w:type="spellEnd"/>
      <w:r w:rsidRPr="00392D0E">
        <w:rPr>
          <w:shd w:val="clear" w:color="auto" w:fill="FFFFFF"/>
        </w:rPr>
        <w:t xml:space="preserve"> (</w:t>
      </w:r>
      <w:proofErr w:type="spellStart"/>
      <w:r w:rsidRPr="00392D0E">
        <w:rPr>
          <w:shd w:val="clear" w:color="auto" w:fill="FFFFFF"/>
        </w:rPr>
        <w:t>keterampilan</w:t>
      </w:r>
      <w:proofErr w:type="spellEnd"/>
      <w:r w:rsidRPr="00392D0E">
        <w:rPr>
          <w:shd w:val="clear" w:color="auto" w:fill="FFFFFF"/>
        </w:rPr>
        <w:t xml:space="preserve">) pada </w:t>
      </w:r>
      <w:proofErr w:type="spellStart"/>
      <w:r w:rsidRPr="00392D0E">
        <w:rPr>
          <w:shd w:val="clear" w:color="auto" w:fill="FFFFFF"/>
        </w:rPr>
        <w:t>struktur</w:t>
      </w:r>
      <w:proofErr w:type="spellEnd"/>
      <w:r w:rsidRPr="00392D0E">
        <w:rPr>
          <w:shd w:val="clear" w:color="auto" w:fill="FFFFFF"/>
        </w:rPr>
        <w:t xml:space="preserve"> dan </w:t>
      </w:r>
      <w:proofErr w:type="spellStart"/>
      <w:r w:rsidRPr="00392D0E">
        <w:rPr>
          <w:shd w:val="clear" w:color="auto" w:fill="FFFFFF"/>
        </w:rPr>
        <w:t>fungsi</w:t>
      </w:r>
      <w:proofErr w:type="spellEnd"/>
      <w:r w:rsidRPr="00392D0E">
        <w:rPr>
          <w:shd w:val="clear" w:color="auto" w:fill="FFFFFF"/>
        </w:rPr>
        <w:t xml:space="preserve"> </w:t>
      </w:r>
      <w:proofErr w:type="spellStart"/>
      <w:r w:rsidRPr="00392D0E">
        <w:rPr>
          <w:shd w:val="clear" w:color="auto" w:fill="FFFFFF"/>
        </w:rPr>
        <w:t>tubuh</w:t>
      </w:r>
      <w:proofErr w:type="spellEnd"/>
      <w:r w:rsidRPr="00392D0E">
        <w:rPr>
          <w:shd w:val="clear" w:color="auto" w:fill="FFFFFF"/>
        </w:rPr>
        <w:t xml:space="preserve"> yang </w:t>
      </w:r>
      <w:proofErr w:type="spellStart"/>
      <w:r w:rsidRPr="00392D0E">
        <w:rPr>
          <w:shd w:val="clear" w:color="auto" w:fill="FFFFFF"/>
        </w:rPr>
        <w:t>lebih</w:t>
      </w:r>
      <w:proofErr w:type="spellEnd"/>
      <w:r w:rsidRPr="00392D0E">
        <w:rPr>
          <w:shd w:val="clear" w:color="auto" w:fill="FFFFFF"/>
        </w:rPr>
        <w:t xml:space="preserve"> </w:t>
      </w:r>
      <w:proofErr w:type="spellStart"/>
      <w:r w:rsidRPr="00392D0E">
        <w:rPr>
          <w:shd w:val="clear" w:color="auto" w:fill="FFFFFF"/>
        </w:rPr>
        <w:t>kompleks</w:t>
      </w:r>
      <w:proofErr w:type="spellEnd"/>
      <w:r w:rsidRPr="00392D0E">
        <w:rPr>
          <w:shd w:val="clear" w:color="auto" w:fill="FFFFFF"/>
        </w:rPr>
        <w:t xml:space="preserve"> </w:t>
      </w:r>
      <w:proofErr w:type="spellStart"/>
      <w:r w:rsidRPr="00392D0E">
        <w:rPr>
          <w:shd w:val="clear" w:color="auto" w:fill="FFFFFF"/>
        </w:rPr>
        <w:t>dalam</w:t>
      </w:r>
      <w:proofErr w:type="spellEnd"/>
      <w:r w:rsidRPr="00392D0E">
        <w:rPr>
          <w:shd w:val="clear" w:color="auto" w:fill="FFFFFF"/>
        </w:rPr>
        <w:t xml:space="preserve"> </w:t>
      </w:r>
      <w:proofErr w:type="spellStart"/>
      <w:r w:rsidRPr="00392D0E">
        <w:rPr>
          <w:shd w:val="clear" w:color="auto" w:fill="FFFFFF"/>
        </w:rPr>
        <w:t>pola</w:t>
      </w:r>
      <w:proofErr w:type="spellEnd"/>
      <w:r w:rsidRPr="00392D0E">
        <w:rPr>
          <w:shd w:val="clear" w:color="auto" w:fill="FFFFFF"/>
        </w:rPr>
        <w:t xml:space="preserve"> yang </w:t>
      </w:r>
      <w:proofErr w:type="spellStart"/>
      <w:r w:rsidRPr="00392D0E">
        <w:rPr>
          <w:shd w:val="clear" w:color="auto" w:fill="FFFFFF"/>
        </w:rPr>
        <w:t>teratur</w:t>
      </w:r>
      <w:proofErr w:type="spellEnd"/>
      <w:r w:rsidRPr="00392D0E">
        <w:rPr>
          <w:shd w:val="clear" w:color="auto" w:fill="FFFFFF"/>
        </w:rPr>
        <w:t xml:space="preserve"> dan </w:t>
      </w:r>
      <w:proofErr w:type="spellStart"/>
      <w:r w:rsidRPr="00392D0E">
        <w:rPr>
          <w:shd w:val="clear" w:color="auto" w:fill="FFFFFF"/>
        </w:rPr>
        <w:t>dapat</w:t>
      </w:r>
      <w:proofErr w:type="spellEnd"/>
      <w:r w:rsidRPr="00392D0E">
        <w:rPr>
          <w:shd w:val="clear" w:color="auto" w:fill="FFFFFF"/>
        </w:rPr>
        <w:t xml:space="preserve"> </w:t>
      </w:r>
      <w:proofErr w:type="spellStart"/>
      <w:r w:rsidRPr="00392D0E">
        <w:rPr>
          <w:shd w:val="clear" w:color="auto" w:fill="FFFFFF"/>
        </w:rPr>
        <w:t>diperkirakan</w:t>
      </w:r>
      <w:proofErr w:type="spellEnd"/>
      <w:r w:rsidRPr="00392D0E">
        <w:rPr>
          <w:shd w:val="clear" w:color="auto" w:fill="FFFFFF"/>
        </w:rPr>
        <w:t xml:space="preserve"> </w:t>
      </w:r>
      <w:proofErr w:type="spellStart"/>
      <w:r w:rsidRPr="00392D0E">
        <w:rPr>
          <w:shd w:val="clear" w:color="auto" w:fill="FFFFFF"/>
        </w:rPr>
        <w:t>sebagai</w:t>
      </w:r>
      <w:proofErr w:type="spellEnd"/>
      <w:r w:rsidRPr="00392D0E">
        <w:rPr>
          <w:shd w:val="clear" w:color="auto" w:fill="FFFFFF"/>
        </w:rPr>
        <w:t xml:space="preserve"> </w:t>
      </w:r>
      <w:proofErr w:type="spellStart"/>
      <w:r w:rsidRPr="00392D0E">
        <w:rPr>
          <w:shd w:val="clear" w:color="auto" w:fill="FFFFFF"/>
        </w:rPr>
        <w:t>akibat</w:t>
      </w:r>
      <w:proofErr w:type="spellEnd"/>
      <w:r w:rsidRPr="00392D0E">
        <w:rPr>
          <w:shd w:val="clear" w:color="auto" w:fill="FFFFFF"/>
        </w:rPr>
        <w:t xml:space="preserve"> </w:t>
      </w:r>
      <w:proofErr w:type="spellStart"/>
      <w:r w:rsidRPr="00392D0E">
        <w:rPr>
          <w:shd w:val="clear" w:color="auto" w:fill="FFFFFF"/>
        </w:rPr>
        <w:t>dari</w:t>
      </w:r>
      <w:proofErr w:type="spellEnd"/>
      <w:r w:rsidRPr="00392D0E">
        <w:rPr>
          <w:shd w:val="clear" w:color="auto" w:fill="FFFFFF"/>
        </w:rPr>
        <w:t xml:space="preserve"> proses </w:t>
      </w:r>
      <w:proofErr w:type="spellStart"/>
      <w:r w:rsidRPr="00392D0E">
        <w:rPr>
          <w:shd w:val="clear" w:color="auto" w:fill="FFFFFF"/>
        </w:rPr>
        <w:t>pematangan</w:t>
      </w:r>
      <w:proofErr w:type="spellEnd"/>
      <w:r w:rsidRPr="00392D0E">
        <w:rPr>
          <w:shd w:val="clear" w:color="auto" w:fill="FFFFFF"/>
        </w:rPr>
        <w:t xml:space="preserve"> </w:t>
      </w:r>
      <w:proofErr w:type="spellStart"/>
      <w:r w:rsidRPr="00392D0E">
        <w:rPr>
          <w:shd w:val="clear" w:color="auto" w:fill="FFFFFF"/>
        </w:rPr>
        <w:t>atau</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 xml:space="preserve"> yang </w:t>
      </w:r>
      <w:proofErr w:type="spellStart"/>
      <w:r w:rsidRPr="00392D0E">
        <w:rPr>
          <w:shd w:val="clear" w:color="auto" w:fill="FFFFFF"/>
        </w:rPr>
        <w:t>dialami</w:t>
      </w:r>
      <w:proofErr w:type="spellEnd"/>
      <w:r w:rsidRPr="00392D0E">
        <w:rPr>
          <w:shd w:val="clear" w:color="auto" w:fill="FFFFFF"/>
        </w:rPr>
        <w:t xml:space="preserve"> oleh </w:t>
      </w:r>
      <w:proofErr w:type="spellStart"/>
      <w:r w:rsidRPr="00392D0E">
        <w:rPr>
          <w:shd w:val="clear" w:color="auto" w:fill="FFFFFF"/>
        </w:rPr>
        <w:t>individu</w:t>
      </w:r>
      <w:proofErr w:type="spellEnd"/>
      <w:r w:rsidRPr="00392D0E">
        <w:rPr>
          <w:shd w:val="clear" w:color="auto" w:fill="FFFFFF"/>
        </w:rPr>
        <w:t xml:space="preserve"> dan </w:t>
      </w:r>
      <w:proofErr w:type="spellStart"/>
      <w:r w:rsidRPr="00392D0E">
        <w:rPr>
          <w:shd w:val="clear" w:color="auto" w:fill="FFFFFF"/>
        </w:rPr>
        <w:t>organisme</w:t>
      </w:r>
      <w:proofErr w:type="spellEnd"/>
      <w:r w:rsidRPr="00392D0E">
        <w:rPr>
          <w:shd w:val="clear" w:color="auto" w:fill="FFFFFF"/>
        </w:rPr>
        <w:t xml:space="preserve"> </w:t>
      </w:r>
      <w:proofErr w:type="spellStart"/>
      <w:r w:rsidRPr="00392D0E">
        <w:rPr>
          <w:shd w:val="clear" w:color="auto" w:fill="FFFFFF"/>
        </w:rPr>
        <w:t>menuju</w:t>
      </w:r>
      <w:proofErr w:type="spellEnd"/>
      <w:r w:rsidRPr="00392D0E">
        <w:rPr>
          <w:shd w:val="clear" w:color="auto" w:fill="FFFFFF"/>
        </w:rPr>
        <w:t xml:space="preserve"> </w:t>
      </w:r>
      <w:proofErr w:type="spellStart"/>
      <w:r w:rsidRPr="00392D0E">
        <w:rPr>
          <w:shd w:val="clear" w:color="auto" w:fill="FFFFFF"/>
        </w:rPr>
        <w:t>tingkat</w:t>
      </w:r>
      <w:proofErr w:type="spellEnd"/>
      <w:r w:rsidRPr="00392D0E">
        <w:rPr>
          <w:shd w:val="clear" w:color="auto" w:fill="FFFFFF"/>
        </w:rPr>
        <w:t xml:space="preserve"> </w:t>
      </w:r>
      <w:proofErr w:type="spellStart"/>
      <w:r w:rsidRPr="00392D0E">
        <w:rPr>
          <w:shd w:val="clear" w:color="auto" w:fill="FFFFFF"/>
        </w:rPr>
        <w:t>kematangannya</w:t>
      </w:r>
      <w:proofErr w:type="spellEnd"/>
      <w:r w:rsidRPr="00392D0E">
        <w:rPr>
          <w:shd w:val="clear" w:color="auto" w:fill="FFFFFF"/>
        </w:rPr>
        <w:t xml:space="preserve">. Proses </w:t>
      </w:r>
      <w:proofErr w:type="spellStart"/>
      <w:r w:rsidRPr="00392D0E">
        <w:rPr>
          <w:shd w:val="clear" w:color="auto" w:fill="FFFFFF"/>
        </w:rPr>
        <w:t>ini</w:t>
      </w:r>
      <w:proofErr w:type="spellEnd"/>
      <w:r w:rsidRPr="00392D0E">
        <w:rPr>
          <w:shd w:val="clear" w:color="auto" w:fill="FFFFFF"/>
        </w:rPr>
        <w:t xml:space="preserve"> </w:t>
      </w:r>
      <w:proofErr w:type="spellStart"/>
      <w:r w:rsidRPr="00392D0E">
        <w:rPr>
          <w:shd w:val="clear" w:color="auto" w:fill="FFFFFF"/>
        </w:rPr>
        <w:t>terjadi</w:t>
      </w:r>
      <w:proofErr w:type="spellEnd"/>
      <w:r w:rsidRPr="00392D0E">
        <w:rPr>
          <w:shd w:val="clear" w:color="auto" w:fill="FFFFFF"/>
        </w:rPr>
        <w:t xml:space="preserve"> </w:t>
      </w:r>
      <w:proofErr w:type="spellStart"/>
      <w:r w:rsidRPr="00392D0E">
        <w:rPr>
          <w:shd w:val="clear" w:color="auto" w:fill="FFFFFF"/>
        </w:rPr>
        <w:t>secara</w:t>
      </w:r>
      <w:proofErr w:type="spellEnd"/>
      <w:r w:rsidRPr="00392D0E">
        <w:rPr>
          <w:shd w:val="clear" w:color="auto" w:fill="FFFFFF"/>
        </w:rPr>
        <w:t xml:space="preserve"> </w:t>
      </w:r>
      <w:proofErr w:type="spellStart"/>
      <w:r w:rsidRPr="00392D0E">
        <w:rPr>
          <w:shd w:val="clear" w:color="auto" w:fill="FFFFFF"/>
        </w:rPr>
        <w:t>sistematis</w:t>
      </w:r>
      <w:proofErr w:type="spellEnd"/>
      <w:r w:rsidRPr="00392D0E">
        <w:rPr>
          <w:shd w:val="clear" w:color="auto" w:fill="FFFFFF"/>
        </w:rPr>
        <w:t xml:space="preserve">, </w:t>
      </w:r>
      <w:proofErr w:type="spellStart"/>
      <w:r w:rsidRPr="00392D0E">
        <w:rPr>
          <w:shd w:val="clear" w:color="auto" w:fill="FFFFFF"/>
        </w:rPr>
        <w:t>progresif</w:t>
      </w:r>
      <w:proofErr w:type="spellEnd"/>
      <w:r w:rsidRPr="00392D0E">
        <w:rPr>
          <w:shd w:val="clear" w:color="auto" w:fill="FFFFFF"/>
        </w:rPr>
        <w:t xml:space="preserve">, dan </w:t>
      </w:r>
      <w:proofErr w:type="spellStart"/>
      <w:r w:rsidRPr="00392D0E">
        <w:rPr>
          <w:shd w:val="clear" w:color="auto" w:fill="FFFFFF"/>
        </w:rPr>
        <w:t>berkesinambungan</w:t>
      </w:r>
      <w:proofErr w:type="spellEnd"/>
      <w:r w:rsidRPr="00392D0E">
        <w:rPr>
          <w:shd w:val="clear" w:color="auto" w:fill="FFFFFF"/>
        </w:rPr>
        <w:t xml:space="preserve"> </w:t>
      </w:r>
      <w:proofErr w:type="spellStart"/>
      <w:r w:rsidRPr="00392D0E">
        <w:rPr>
          <w:shd w:val="clear" w:color="auto" w:fill="FFFFFF"/>
        </w:rPr>
        <w:t>dalam</w:t>
      </w:r>
      <w:proofErr w:type="spellEnd"/>
      <w:r w:rsidRPr="00392D0E">
        <w:rPr>
          <w:shd w:val="clear" w:color="auto" w:fill="FFFFFF"/>
        </w:rPr>
        <w:t xml:space="preserve"> </w:t>
      </w:r>
      <w:proofErr w:type="spellStart"/>
      <w:r w:rsidRPr="00392D0E">
        <w:rPr>
          <w:shd w:val="clear" w:color="auto" w:fill="FFFFFF"/>
        </w:rPr>
        <w:t>bidang</w:t>
      </w:r>
      <w:proofErr w:type="spellEnd"/>
      <w:r w:rsidRPr="00392D0E">
        <w:rPr>
          <w:shd w:val="clear" w:color="auto" w:fill="FFFFFF"/>
        </w:rPr>
        <w:t xml:space="preserve"> </w:t>
      </w:r>
      <w:proofErr w:type="spellStart"/>
      <w:r w:rsidRPr="00392D0E">
        <w:rPr>
          <w:shd w:val="clear" w:color="auto" w:fill="FFFFFF"/>
        </w:rPr>
        <w:t>fisik</w:t>
      </w:r>
      <w:proofErr w:type="spellEnd"/>
      <w:r w:rsidRPr="00392D0E">
        <w:rPr>
          <w:shd w:val="clear" w:color="auto" w:fill="FFFFFF"/>
        </w:rPr>
        <w:t xml:space="preserve"> dan </w:t>
      </w:r>
      <w:proofErr w:type="spellStart"/>
      <w:r w:rsidRPr="00392D0E">
        <w:rPr>
          <w:shd w:val="clear" w:color="auto" w:fill="FFFFFF"/>
        </w:rPr>
        <w:t>psikis</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merupakan</w:t>
      </w:r>
      <w:proofErr w:type="spellEnd"/>
      <w:r w:rsidRPr="00392D0E">
        <w:rPr>
          <w:shd w:val="clear" w:color="auto" w:fill="FFFFFF"/>
        </w:rPr>
        <w:t xml:space="preserve"> </w:t>
      </w:r>
      <w:proofErr w:type="spellStart"/>
      <w:r w:rsidRPr="00392D0E">
        <w:rPr>
          <w:shd w:val="clear" w:color="auto" w:fill="FFFFFF"/>
        </w:rPr>
        <w:t>hasil</w:t>
      </w:r>
      <w:proofErr w:type="spellEnd"/>
      <w:r w:rsidRPr="00392D0E">
        <w:rPr>
          <w:shd w:val="clear" w:color="auto" w:fill="FFFFFF"/>
        </w:rPr>
        <w:t xml:space="preserve"> </w:t>
      </w:r>
      <w:proofErr w:type="spellStart"/>
      <w:r w:rsidRPr="00392D0E">
        <w:rPr>
          <w:shd w:val="clear" w:color="auto" w:fill="FFFFFF"/>
        </w:rPr>
        <w:t>dari</w:t>
      </w:r>
      <w:proofErr w:type="spellEnd"/>
      <w:r w:rsidRPr="00392D0E">
        <w:rPr>
          <w:shd w:val="clear" w:color="auto" w:fill="FFFFFF"/>
        </w:rPr>
        <w:t xml:space="preserve"> proses </w:t>
      </w:r>
      <w:proofErr w:type="spellStart"/>
      <w:r w:rsidRPr="00392D0E">
        <w:rPr>
          <w:shd w:val="clear" w:color="auto" w:fill="FFFFFF"/>
        </w:rPr>
        <w:t>pematangan</w:t>
      </w:r>
      <w:proofErr w:type="spellEnd"/>
      <w:r w:rsidRPr="00392D0E">
        <w:rPr>
          <w:shd w:val="clear" w:color="auto" w:fill="FFFFFF"/>
        </w:rPr>
        <w:t xml:space="preserve"> </w:t>
      </w:r>
      <w:proofErr w:type="spellStart"/>
      <w:r w:rsidRPr="00392D0E">
        <w:rPr>
          <w:shd w:val="clear" w:color="auto" w:fill="FFFFFF"/>
        </w:rPr>
        <w:t>atau</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w:t>
      </w:r>
      <w:r>
        <w:rPr>
          <w:shd w:val="clear" w:color="auto" w:fill="FFFFFF"/>
        </w:rPr>
        <w:t xml:space="preserve"> </w:t>
      </w:r>
      <w:proofErr w:type="spellStart"/>
      <w:r w:rsidRPr="00392D0E">
        <w:rPr>
          <w:shd w:val="clear" w:color="auto" w:fill="FFFFFF"/>
        </w:rPr>
        <w:t>Menurut</w:t>
      </w:r>
      <w:proofErr w:type="spellEnd"/>
      <w:r w:rsidRPr="00392D0E">
        <w:rPr>
          <w:shd w:val="clear" w:color="auto" w:fill="FFFFFF"/>
        </w:rPr>
        <w:t xml:space="preserve"> Kail dan Reese</w:t>
      </w:r>
      <w:r>
        <w:rPr>
          <w:shd w:val="clear" w:color="auto" w:fill="FFFFFF"/>
        </w:rPr>
        <w:t xml:space="preserve"> </w:t>
      </w:r>
      <w:proofErr w:type="spellStart"/>
      <w:r>
        <w:rPr>
          <w:shd w:val="clear" w:color="auto" w:fill="FFFFFF"/>
        </w:rPr>
        <w:t>dikutip</w:t>
      </w:r>
      <w:proofErr w:type="spellEnd"/>
      <w:r>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{"citationItems":[{"id":"ITEM-1","itemData":{"author":[{"dropping-particle":"","family":"Arifudin","given":"Opan","non-dropping-particle":"","parse-names":false,"suffix":""}],"container-title":"Antologi Kajian Multidisiplin Ilmu (Al-Kamil)","id":"ITEM-1","issue":"3","issued":{"date-parts":[["2024"]]},"page":"960-975","title":"PERAN MANAJEMEN SARANA DAN PRASARANA DALAM MENINGKATKAN KINERJA GURU DI MADRASAH ALIYAH","type":"article-journal","volume":"2"},"uris":["http://www.mendeley.com/documents/?uuid=082b9657-3f3d-4495-96cf-168bcf65d90b"]}],"mendeley":{"formattedCitation":"(Arifudin, 2024)","plainTextFormattedCitation":"(Arifudin, 2024)","previouslyFormattedCitation":"(Arifudin, 2024)"},"properties":{"noteIndex":0},"schema":"https://github.com/citation-style-language/schema/raw/master/csl-citation.json"}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(Arifudin, 2024)</w:t>
      </w:r>
      <w:r w:rsidR="00D622FB">
        <w:rPr>
          <w:shd w:val="clear" w:color="auto" w:fill="FFFFFF"/>
        </w:rPr>
        <w:fldChar w:fldCharType="end"/>
      </w:r>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anak</w:t>
      </w:r>
      <w:proofErr w:type="spellEnd"/>
      <w:r w:rsidRPr="00392D0E">
        <w:rPr>
          <w:shd w:val="clear" w:color="auto" w:fill="FFFFFF"/>
        </w:rPr>
        <w:t xml:space="preserve"> </w:t>
      </w:r>
      <w:proofErr w:type="spellStart"/>
      <w:r w:rsidRPr="00392D0E">
        <w:rPr>
          <w:shd w:val="clear" w:color="auto" w:fill="FFFFFF"/>
        </w:rPr>
        <w:t>usia</w:t>
      </w:r>
      <w:proofErr w:type="spellEnd"/>
      <w:r w:rsidRPr="00392D0E">
        <w:rPr>
          <w:shd w:val="clear" w:color="auto" w:fill="FFFFFF"/>
        </w:rPr>
        <w:t xml:space="preserve"> </w:t>
      </w:r>
      <w:proofErr w:type="spellStart"/>
      <w:r w:rsidRPr="00392D0E">
        <w:rPr>
          <w:shd w:val="clear" w:color="auto" w:fill="FFFFFF"/>
        </w:rPr>
        <w:t>dini</w:t>
      </w:r>
      <w:proofErr w:type="spellEnd"/>
      <w:r w:rsidRPr="00392D0E">
        <w:rPr>
          <w:shd w:val="clear" w:color="auto" w:fill="FFFFFF"/>
        </w:rPr>
        <w:t xml:space="preserve"> </w:t>
      </w:r>
      <w:proofErr w:type="spellStart"/>
      <w:r w:rsidRPr="00392D0E">
        <w:rPr>
          <w:shd w:val="clear" w:color="auto" w:fill="FFFFFF"/>
        </w:rPr>
        <w:t>meliputi</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sosial</w:t>
      </w:r>
      <w:proofErr w:type="spellEnd"/>
      <w:r w:rsidRPr="00392D0E">
        <w:rPr>
          <w:shd w:val="clear" w:color="auto" w:fill="FFFFFF"/>
        </w:rPr>
        <w:t xml:space="preserve">, moral, </w:t>
      </w:r>
      <w:proofErr w:type="spellStart"/>
      <w:r w:rsidRPr="00392D0E">
        <w:rPr>
          <w:shd w:val="clear" w:color="auto" w:fill="FFFFFF"/>
        </w:rPr>
        <w:t>fisik</w:t>
      </w:r>
      <w:proofErr w:type="spellEnd"/>
      <w:r w:rsidRPr="00392D0E">
        <w:rPr>
          <w:shd w:val="clear" w:color="auto" w:fill="FFFFFF"/>
        </w:rPr>
        <w:t xml:space="preserve">, </w:t>
      </w:r>
      <w:proofErr w:type="spellStart"/>
      <w:r w:rsidRPr="00392D0E">
        <w:rPr>
          <w:shd w:val="clear" w:color="auto" w:fill="FFFFFF"/>
        </w:rPr>
        <w:t>bahasa</w:t>
      </w:r>
      <w:proofErr w:type="spellEnd"/>
      <w:r w:rsidRPr="00392D0E">
        <w:rPr>
          <w:shd w:val="clear" w:color="auto" w:fill="FFFFFF"/>
        </w:rPr>
        <w:t xml:space="preserve">, dan </w:t>
      </w:r>
      <w:proofErr w:type="spellStart"/>
      <w:r w:rsidRPr="00392D0E">
        <w:rPr>
          <w:shd w:val="clear" w:color="auto" w:fill="FFFFFF"/>
        </w:rPr>
        <w:t>kognitif</w:t>
      </w:r>
      <w:proofErr w:type="spellEnd"/>
      <w:r w:rsidRPr="00392D0E">
        <w:rPr>
          <w:shd w:val="clear" w:color="auto" w:fill="FFFFFF"/>
        </w:rPr>
        <w:t xml:space="preserve">. </w:t>
      </w:r>
      <w:proofErr w:type="spellStart"/>
      <w:r>
        <w:rPr>
          <w:shd w:val="clear" w:color="auto" w:fill="FFFFFF"/>
        </w:rPr>
        <w:t>Sementara</w:t>
      </w:r>
      <w:proofErr w:type="spellEnd"/>
      <w:r>
        <w:rPr>
          <w:shd w:val="clear" w:color="auto" w:fill="FFFFFF"/>
        </w:rPr>
        <w:t xml:space="preserve"> </w:t>
      </w:r>
      <w:proofErr w:type="spellStart"/>
      <w:r w:rsidRPr="00392D0E">
        <w:rPr>
          <w:shd w:val="clear" w:color="auto" w:fill="FFFFFF"/>
        </w:rPr>
        <w:t>Bukatko</w:t>
      </w:r>
      <w:proofErr w:type="spellEnd"/>
      <w:r w:rsidRPr="00392D0E">
        <w:rPr>
          <w:shd w:val="clear" w:color="auto" w:fill="FFFFFF"/>
        </w:rPr>
        <w:t xml:space="preserve"> dan Daehler</w:t>
      </w:r>
      <w:r>
        <w:rPr>
          <w:shd w:val="clear" w:color="auto" w:fill="FFFFFF"/>
        </w:rPr>
        <w:t xml:space="preserve"> </w:t>
      </w:r>
      <w:proofErr w:type="spellStart"/>
      <w:r>
        <w:rPr>
          <w:shd w:val="clear" w:color="auto" w:fill="FFFFFF"/>
        </w:rPr>
        <w:t>dikutip</w:t>
      </w:r>
      <w:proofErr w:type="spellEnd"/>
      <w:r>
        <w:rPr>
          <w:shd w:val="clear" w:color="auto" w:fill="FFFFFF"/>
        </w:rPr>
        <w:t xml:space="preserve"> </w:t>
      </w:r>
      <w:r w:rsidR="00D622FB">
        <w:rPr>
          <w:shd w:val="clear" w:color="auto" w:fill="FFFFFF"/>
        </w:rPr>
        <w:fldChar w:fldCharType="begin" w:fldLock="1"/>
      </w:r>
      <w:r w:rsidR="00D622FB">
        <w:rPr>
          <w:shd w:val="clear" w:color="auto" w:fill="FFFFFF"/>
        </w:rPr>
        <w:instrText>ADDIN CSL_CITATION {"citationItems":[{"id":"ITEM-1","itemData":{"author":[{"dropping-particle":"","family":"Kartika","given":"Ika","non-dropping-particle":"","parse-names":false,"suffix":""}],"container-title":"Plamboyan Edu","id":"ITEM-1","issue":"3","issued":{"date-parts":[["2025"]]},"page":"326-341","title":"PENGEMBANGAN MEDIA PEMBELAJARAN PENDIDIKAN AGAMA ISLAM UNTUK ANAK USIA DINI DI PAUD","type":"article-journal","volume":"3"},"uris":["http://www.mendeley.com/documents/?uuid=c0bb35c1-eb3f-4cf9-9cda-993bd69d6ba1"]}],"mendeley":{"formattedCitation":"(Kartika, 2025)","plainTextFormattedCitation":"(Kartika, 2025)","previouslyFormattedCitation":"(Kartika, 2025)"},"properties":{"noteIndex":0},"schema":"https://github.com/citation-style-language/schema/raw/master/csl-citation.json"}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(Kartika, 2025)</w:t>
      </w:r>
      <w:r w:rsidR="00D622FB">
        <w:rPr>
          <w:shd w:val="clear" w:color="auto" w:fill="FFFFFF"/>
        </w:rPr>
        <w:fldChar w:fldCharType="end"/>
      </w:r>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otak</w:t>
      </w:r>
      <w:proofErr w:type="spellEnd"/>
      <w:r w:rsidRPr="00392D0E">
        <w:rPr>
          <w:shd w:val="clear" w:color="auto" w:fill="FFFFFF"/>
        </w:rPr>
        <w:t xml:space="preserve">, </w:t>
      </w:r>
      <w:proofErr w:type="spellStart"/>
      <w:r w:rsidRPr="00392D0E">
        <w:rPr>
          <w:shd w:val="clear" w:color="auto" w:fill="FFFFFF"/>
        </w:rPr>
        <w:t>keterampilan</w:t>
      </w:r>
      <w:proofErr w:type="spellEnd"/>
      <w:r w:rsidRPr="00392D0E">
        <w:rPr>
          <w:shd w:val="clear" w:color="auto" w:fill="FFFFFF"/>
        </w:rPr>
        <w:t xml:space="preserve"> </w:t>
      </w:r>
      <w:proofErr w:type="spellStart"/>
      <w:r w:rsidRPr="00392D0E">
        <w:rPr>
          <w:shd w:val="clear" w:color="auto" w:fill="FFFFFF"/>
        </w:rPr>
        <w:t>motorik</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fisik</w:t>
      </w:r>
      <w:proofErr w:type="spellEnd"/>
      <w:r w:rsidRPr="00392D0E">
        <w:rPr>
          <w:shd w:val="clear" w:color="auto" w:fill="FFFFFF"/>
        </w:rPr>
        <w:t xml:space="preserve">, </w:t>
      </w:r>
      <w:proofErr w:type="spellStart"/>
      <w:r w:rsidRPr="00392D0E">
        <w:rPr>
          <w:shd w:val="clear" w:color="auto" w:fill="FFFFFF"/>
        </w:rPr>
        <w:t>persepsi</w:t>
      </w:r>
      <w:proofErr w:type="spellEnd"/>
      <w:r w:rsidRPr="00392D0E">
        <w:rPr>
          <w:shd w:val="clear" w:color="auto" w:fill="FFFFFF"/>
        </w:rPr>
        <w:t xml:space="preserve">, </w:t>
      </w:r>
      <w:proofErr w:type="spellStart"/>
      <w:r w:rsidRPr="00392D0E">
        <w:rPr>
          <w:shd w:val="clear" w:color="auto" w:fill="FFFFFF"/>
        </w:rPr>
        <w:t>bahasa</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kognitif</w:t>
      </w:r>
      <w:proofErr w:type="spellEnd"/>
      <w:r w:rsidRPr="00392D0E">
        <w:rPr>
          <w:shd w:val="clear" w:color="auto" w:fill="FFFFFF"/>
        </w:rPr>
        <w:t xml:space="preserve">, </w:t>
      </w:r>
      <w:proofErr w:type="spellStart"/>
      <w:r w:rsidRPr="00392D0E">
        <w:rPr>
          <w:shd w:val="clear" w:color="auto" w:fill="FFFFFF"/>
        </w:rPr>
        <w:t>kecerdasan</w:t>
      </w:r>
      <w:proofErr w:type="spellEnd"/>
      <w:r w:rsidRPr="00392D0E">
        <w:rPr>
          <w:shd w:val="clear" w:color="auto" w:fill="FFFFFF"/>
        </w:rPr>
        <w:t xml:space="preserve">, </w:t>
      </w:r>
      <w:proofErr w:type="spellStart"/>
      <w:r w:rsidRPr="00392D0E">
        <w:rPr>
          <w:shd w:val="clear" w:color="auto" w:fill="FFFFFF"/>
        </w:rPr>
        <w:t>emosi</w:t>
      </w:r>
      <w:proofErr w:type="spellEnd"/>
      <w:r w:rsidRPr="00392D0E">
        <w:rPr>
          <w:shd w:val="clear" w:color="auto" w:fill="FFFFFF"/>
        </w:rPr>
        <w:t xml:space="preserve">, </w:t>
      </w:r>
      <w:proofErr w:type="spellStart"/>
      <w:r w:rsidRPr="00392D0E">
        <w:rPr>
          <w:shd w:val="clear" w:color="auto" w:fill="FFFFFF"/>
        </w:rPr>
        <w:t>konsep</w:t>
      </w:r>
      <w:proofErr w:type="spellEnd"/>
      <w:r w:rsidRPr="00392D0E">
        <w:rPr>
          <w:shd w:val="clear" w:color="auto" w:fill="FFFFFF"/>
        </w:rPr>
        <w:t xml:space="preserve"> </w:t>
      </w:r>
      <w:proofErr w:type="spellStart"/>
      <w:r w:rsidRPr="00392D0E">
        <w:rPr>
          <w:shd w:val="clear" w:color="auto" w:fill="FFFFFF"/>
        </w:rPr>
        <w:t>diri</w:t>
      </w:r>
      <w:proofErr w:type="spellEnd"/>
      <w:r w:rsidRPr="00392D0E">
        <w:rPr>
          <w:shd w:val="clear" w:color="auto" w:fill="FFFFFF"/>
        </w:rPr>
        <w:t xml:space="preserve">, </w:t>
      </w:r>
      <w:proofErr w:type="spellStart"/>
      <w:r w:rsidRPr="00392D0E">
        <w:rPr>
          <w:shd w:val="clear" w:color="auto" w:fill="FFFFFF"/>
        </w:rPr>
        <w:t>nilai</w:t>
      </w:r>
      <w:proofErr w:type="spellEnd"/>
      <w:r w:rsidRPr="00392D0E">
        <w:rPr>
          <w:shd w:val="clear" w:color="auto" w:fill="FFFFFF"/>
        </w:rPr>
        <w:t xml:space="preserve">, dan </w:t>
      </w:r>
      <w:proofErr w:type="spellStart"/>
      <w:r w:rsidRPr="00392D0E">
        <w:rPr>
          <w:shd w:val="clear" w:color="auto" w:fill="FFFFFF"/>
        </w:rPr>
        <w:t>jenis</w:t>
      </w:r>
      <w:proofErr w:type="spellEnd"/>
      <w:r w:rsidRPr="00392D0E">
        <w:rPr>
          <w:shd w:val="clear" w:color="auto" w:fill="FFFFFF"/>
        </w:rPr>
        <w:t xml:space="preserve"> </w:t>
      </w:r>
      <w:proofErr w:type="spellStart"/>
      <w:r w:rsidRPr="00392D0E">
        <w:rPr>
          <w:shd w:val="clear" w:color="auto" w:fill="FFFFFF"/>
        </w:rPr>
        <w:t>kelamin</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w:t>
      </w:r>
      <w:proofErr w:type="spellStart"/>
      <w:r w:rsidRPr="00392D0E">
        <w:rPr>
          <w:shd w:val="clear" w:color="auto" w:fill="FFFFFF"/>
        </w:rPr>
        <w:t>semua</w:t>
      </w:r>
      <w:proofErr w:type="spellEnd"/>
      <w:r w:rsidRPr="00392D0E">
        <w:rPr>
          <w:shd w:val="clear" w:color="auto" w:fill="FFFFFF"/>
        </w:rPr>
        <w:t xml:space="preserve"> </w:t>
      </w:r>
      <w:proofErr w:type="spellStart"/>
      <w:r w:rsidRPr="00392D0E">
        <w:rPr>
          <w:shd w:val="clear" w:color="auto" w:fill="FFFFFF"/>
        </w:rPr>
        <w:t>aspek</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anak</w:t>
      </w:r>
      <w:proofErr w:type="spellEnd"/>
      <w:r w:rsidRPr="00392D0E">
        <w:rPr>
          <w:shd w:val="clear" w:color="auto" w:fill="FFFFFF"/>
        </w:rPr>
        <w:t xml:space="preserve"> </w:t>
      </w:r>
      <w:proofErr w:type="spellStart"/>
      <w:r w:rsidRPr="00392D0E">
        <w:rPr>
          <w:shd w:val="clear" w:color="auto" w:fill="FFFFFF"/>
        </w:rPr>
        <w:t>usia</w:t>
      </w:r>
      <w:proofErr w:type="spellEnd"/>
      <w:r w:rsidRPr="00392D0E">
        <w:rPr>
          <w:shd w:val="clear" w:color="auto" w:fill="FFFFFF"/>
        </w:rPr>
        <w:t xml:space="preserve"> </w:t>
      </w:r>
      <w:proofErr w:type="spellStart"/>
      <w:r w:rsidRPr="00392D0E">
        <w:rPr>
          <w:shd w:val="clear" w:color="auto" w:fill="FFFFFF"/>
        </w:rPr>
        <w:t>dini</w:t>
      </w:r>
      <w:proofErr w:type="spellEnd"/>
      <w:r w:rsidRPr="00392D0E">
        <w:rPr>
          <w:shd w:val="clear" w:color="auto" w:fill="FFFFFF"/>
        </w:rPr>
        <w:t>.</w:t>
      </w:r>
    </w:p>
    <w:p w14:paraId="09633D71" w14:textId="5E2C76A9" w:rsidR="00392D0E" w:rsidRDefault="00392D0E" w:rsidP="003F572B">
      <w:pPr>
        <w:pStyle w:val="IEEEParagraph"/>
        <w:spacing w:line="276" w:lineRule="auto"/>
        <w:ind w:firstLine="360"/>
        <w:rPr>
          <w:shd w:val="clear" w:color="auto" w:fill="FFFFFF"/>
        </w:rPr>
      </w:pPr>
      <w:proofErr w:type="spellStart"/>
      <w:r w:rsidRPr="00392D0E">
        <w:rPr>
          <w:shd w:val="clear" w:color="auto" w:fill="FFFFFF"/>
        </w:rPr>
        <w:t>Maddeppungeng</w:t>
      </w:r>
      <w:proofErr w:type="spellEnd"/>
      <w:r w:rsidRPr="00392D0E">
        <w:rPr>
          <w:shd w:val="clear" w:color="auto" w:fill="FFFFFF"/>
        </w:rPr>
        <w:t xml:space="preserve"> </w:t>
      </w:r>
      <w:proofErr w:type="spellStart"/>
      <w:r>
        <w:rPr>
          <w:shd w:val="clear" w:color="auto" w:fill="FFFFFF"/>
        </w:rPr>
        <w:t>dikutip</w:t>
      </w:r>
      <w:proofErr w:type="spellEnd"/>
      <w:r>
        <w:rPr>
          <w:shd w:val="clear" w:color="auto" w:fill="FFFFFF"/>
        </w:rPr>
        <w:t xml:space="preserve"> </w:t>
      </w:r>
      <w:r w:rsidR="00D622FB">
        <w:rPr>
          <w:shd w:val="clear" w:color="auto" w:fill="FFFFFF"/>
        </w:rPr>
        <w:fldChar w:fldCharType="begin" w:fldLock="1"/>
      </w:r>
      <w:r w:rsidR="005F274B">
        <w:rPr>
          <w:shd w:val="clear" w:color="auto" w:fill="FFFFFF"/>
        </w:rPr>
        <w:instrText>ADDIN CSL_CITATION {"citationItems":[{"id":"ITEM-1","itemData":{"author":[{"dropping-particle":"","family":"Arifudin","given":"Opan","non-dropping-particle":"","parse-names":false,"suffix":""}],"container-title":"Antologi Kajian Multidisiplin Ilmu (Al-Kamil)","id":"ITEM-1","issue":"1","issued":{"date-parts":[["2025"]]},"page":"224-239","title":"DAMPAK KOMPETENSI PROFESIONAL TERHADAP KINERJA GURU PENDIDIKAN AGAMA ISLAM DI MADRASAH ALIYAH","type":"article-journal","volume":"3"},"uris":["http://www.mendeley.com/documents/?uuid=d680a3bf-e9cd-4719-9476-1798ca83c6b7"]}],"mendeley":{"formattedCitation":"(Arifudin, 2025)","plainTextFormattedCitation":"(Arifudin, 2025)","previouslyFormattedCitation":"(Arifudin, 2025)"},"properties":{"noteIndex":0},"schema":"https://github.com/citation-style-language/schema/raw/master/csl-citation.json"}</w:instrText>
      </w:r>
      <w:r w:rsidR="00D622FB">
        <w:rPr>
          <w:shd w:val="clear" w:color="auto" w:fill="FFFFFF"/>
        </w:rPr>
        <w:fldChar w:fldCharType="separate"/>
      </w:r>
      <w:r w:rsidR="00D622FB" w:rsidRPr="00D622FB">
        <w:rPr>
          <w:noProof/>
          <w:shd w:val="clear" w:color="auto" w:fill="FFFFFF"/>
        </w:rPr>
        <w:t>(Arifudin, 2025)</w:t>
      </w:r>
      <w:r w:rsidR="00D622FB">
        <w:rPr>
          <w:shd w:val="clear" w:color="auto" w:fill="FFFFFF"/>
        </w:rPr>
        <w:fldChar w:fldCharType="end"/>
      </w:r>
      <w:r w:rsidR="00D622FB">
        <w:rPr>
          <w:shd w:val="clear" w:color="auto" w:fill="FFFFFF"/>
        </w:rPr>
        <w:t xml:space="preserve"> </w:t>
      </w:r>
      <w:proofErr w:type="spellStart"/>
      <w:r>
        <w:rPr>
          <w:shd w:val="clear" w:color="auto" w:fill="FFFFFF"/>
        </w:rPr>
        <w:t>menjelaskan</w:t>
      </w:r>
      <w:proofErr w:type="spellEnd"/>
      <w:r>
        <w:rPr>
          <w:shd w:val="clear" w:color="auto" w:fill="FFFFFF"/>
        </w:rPr>
        <w:t xml:space="preserve"> </w:t>
      </w:r>
      <w:proofErr w:type="spellStart"/>
      <w:r>
        <w:rPr>
          <w:shd w:val="clear" w:color="auto" w:fill="FFFFFF"/>
        </w:rPr>
        <w:t>bahwa</w:t>
      </w:r>
      <w:proofErr w:type="spellEnd"/>
      <w:r>
        <w:rPr>
          <w:shd w:val="clear" w:color="auto" w:fill="FFFFFF"/>
        </w:rPr>
        <w:t xml:space="preserve"> </w:t>
      </w:r>
      <w:proofErr w:type="spellStart"/>
      <w:r>
        <w:rPr>
          <w:shd w:val="clear" w:color="auto" w:fill="FFFFFF"/>
        </w:rPr>
        <w:t>k</w:t>
      </w:r>
      <w:r w:rsidRPr="00392D0E">
        <w:rPr>
          <w:shd w:val="clear" w:color="auto" w:fill="FFFFFF"/>
        </w:rPr>
        <w:t>emajuan</w:t>
      </w:r>
      <w:proofErr w:type="spellEnd"/>
      <w:r w:rsidRPr="00392D0E">
        <w:rPr>
          <w:shd w:val="clear" w:color="auto" w:fill="FFFFFF"/>
        </w:rPr>
        <w:t xml:space="preserve"> </w:t>
      </w:r>
      <w:proofErr w:type="spellStart"/>
      <w:r w:rsidRPr="00392D0E">
        <w:rPr>
          <w:shd w:val="clear" w:color="auto" w:fill="FFFFFF"/>
        </w:rPr>
        <w:t>seseorang</w:t>
      </w:r>
      <w:proofErr w:type="spellEnd"/>
      <w:r w:rsidRPr="00392D0E">
        <w:rPr>
          <w:shd w:val="clear" w:color="auto" w:fill="FFFFFF"/>
        </w:rPr>
        <w:t xml:space="preserve"> </w:t>
      </w:r>
      <w:proofErr w:type="spellStart"/>
      <w:r w:rsidRPr="00392D0E">
        <w:rPr>
          <w:shd w:val="clear" w:color="auto" w:fill="FFFFFF"/>
        </w:rPr>
        <w:t>atau</w:t>
      </w:r>
      <w:proofErr w:type="spellEnd"/>
      <w:r w:rsidRPr="00392D0E">
        <w:rPr>
          <w:shd w:val="clear" w:color="auto" w:fill="FFFFFF"/>
        </w:rPr>
        <w:t xml:space="preserve"> </w:t>
      </w:r>
      <w:proofErr w:type="spellStart"/>
      <w:r w:rsidRPr="00392D0E">
        <w:rPr>
          <w:shd w:val="clear" w:color="auto" w:fill="FFFFFF"/>
        </w:rPr>
        <w:t>organisme</w:t>
      </w:r>
      <w:proofErr w:type="spellEnd"/>
      <w:r w:rsidRPr="00392D0E">
        <w:rPr>
          <w:shd w:val="clear" w:color="auto" w:fill="FFFFFF"/>
        </w:rPr>
        <w:t xml:space="preserve"> </w:t>
      </w:r>
      <w:proofErr w:type="spellStart"/>
      <w:r w:rsidRPr="00392D0E">
        <w:rPr>
          <w:shd w:val="clear" w:color="auto" w:fill="FFFFFF"/>
        </w:rPr>
        <w:t>menuju</w:t>
      </w:r>
      <w:proofErr w:type="spellEnd"/>
      <w:r w:rsidRPr="00392D0E">
        <w:rPr>
          <w:shd w:val="clear" w:color="auto" w:fill="FFFFFF"/>
        </w:rPr>
        <w:t xml:space="preserve"> </w:t>
      </w:r>
      <w:proofErr w:type="spellStart"/>
      <w:r w:rsidRPr="00392D0E">
        <w:rPr>
          <w:shd w:val="clear" w:color="auto" w:fill="FFFFFF"/>
        </w:rPr>
        <w:t>kedewasaan</w:t>
      </w:r>
      <w:proofErr w:type="spellEnd"/>
      <w:r w:rsidRPr="00392D0E">
        <w:rPr>
          <w:shd w:val="clear" w:color="auto" w:fill="FFFFFF"/>
        </w:rPr>
        <w:t xml:space="preserve"> </w:t>
      </w:r>
      <w:proofErr w:type="spellStart"/>
      <w:r w:rsidRPr="00392D0E">
        <w:rPr>
          <w:shd w:val="clear" w:color="auto" w:fill="FFFFFF"/>
        </w:rPr>
        <w:t>atau</w:t>
      </w:r>
      <w:proofErr w:type="spellEnd"/>
      <w:r w:rsidRPr="00392D0E">
        <w:rPr>
          <w:shd w:val="clear" w:color="auto" w:fill="FFFFFF"/>
        </w:rPr>
        <w:t xml:space="preserve"> </w:t>
      </w:r>
      <w:proofErr w:type="spellStart"/>
      <w:r w:rsidRPr="00392D0E">
        <w:rPr>
          <w:shd w:val="clear" w:color="auto" w:fill="FFFFFF"/>
        </w:rPr>
        <w:t>kedewasaan</w:t>
      </w:r>
      <w:proofErr w:type="spellEnd"/>
      <w:r w:rsidRPr="00392D0E">
        <w:rPr>
          <w:shd w:val="clear" w:color="auto" w:fill="FFFFFF"/>
        </w:rPr>
        <w:t xml:space="preserve"> </w:t>
      </w:r>
      <w:proofErr w:type="spellStart"/>
      <w:r w:rsidRPr="00392D0E">
        <w:rPr>
          <w:shd w:val="clear" w:color="auto" w:fill="FFFFFF"/>
        </w:rPr>
        <w:t>melalui</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 xml:space="preserve"> </w:t>
      </w:r>
      <w:proofErr w:type="spellStart"/>
      <w:r w:rsidRPr="00392D0E">
        <w:rPr>
          <w:shd w:val="clear" w:color="auto" w:fill="FFFFFF"/>
        </w:rPr>
        <w:t>fisik</w:t>
      </w:r>
      <w:proofErr w:type="spellEnd"/>
      <w:r w:rsidRPr="00392D0E">
        <w:rPr>
          <w:shd w:val="clear" w:color="auto" w:fill="FFFFFF"/>
        </w:rPr>
        <w:t xml:space="preserve"> dan </w:t>
      </w:r>
      <w:proofErr w:type="spellStart"/>
      <w:r w:rsidRPr="00392D0E">
        <w:rPr>
          <w:shd w:val="clear" w:color="auto" w:fill="FFFFFF"/>
        </w:rPr>
        <w:t>psikologis</w:t>
      </w:r>
      <w:proofErr w:type="spellEnd"/>
      <w:r w:rsidRPr="00392D0E">
        <w:rPr>
          <w:shd w:val="clear" w:color="auto" w:fill="FFFFFF"/>
        </w:rPr>
        <w:t xml:space="preserve"> yang </w:t>
      </w:r>
      <w:proofErr w:type="spellStart"/>
      <w:r w:rsidRPr="00392D0E">
        <w:rPr>
          <w:shd w:val="clear" w:color="auto" w:fill="FFFFFF"/>
        </w:rPr>
        <w:t>terjadi</w:t>
      </w:r>
      <w:proofErr w:type="spellEnd"/>
      <w:r w:rsidRPr="00392D0E">
        <w:rPr>
          <w:shd w:val="clear" w:color="auto" w:fill="FFFFFF"/>
        </w:rPr>
        <w:t xml:space="preserve"> </w:t>
      </w:r>
      <w:proofErr w:type="spellStart"/>
      <w:r w:rsidRPr="00392D0E">
        <w:rPr>
          <w:shd w:val="clear" w:color="auto" w:fill="FFFFFF"/>
        </w:rPr>
        <w:t>secara</w:t>
      </w:r>
      <w:proofErr w:type="spellEnd"/>
      <w:r w:rsidRPr="00392D0E">
        <w:rPr>
          <w:shd w:val="clear" w:color="auto" w:fill="FFFFFF"/>
        </w:rPr>
        <w:t xml:space="preserve"> </w:t>
      </w:r>
      <w:proofErr w:type="spellStart"/>
      <w:r w:rsidRPr="00392D0E">
        <w:rPr>
          <w:shd w:val="clear" w:color="auto" w:fill="FFFFFF"/>
        </w:rPr>
        <w:t>sistematis</w:t>
      </w:r>
      <w:proofErr w:type="spellEnd"/>
      <w:r w:rsidRPr="00392D0E">
        <w:rPr>
          <w:shd w:val="clear" w:color="auto" w:fill="FFFFFF"/>
        </w:rPr>
        <w:t xml:space="preserve">, </w:t>
      </w:r>
      <w:proofErr w:type="spellStart"/>
      <w:r w:rsidRPr="00392D0E">
        <w:rPr>
          <w:shd w:val="clear" w:color="auto" w:fill="FFFFFF"/>
        </w:rPr>
        <w:t>progresif</w:t>
      </w:r>
      <w:proofErr w:type="spellEnd"/>
      <w:r w:rsidRPr="00392D0E">
        <w:rPr>
          <w:shd w:val="clear" w:color="auto" w:fill="FFFFFF"/>
        </w:rPr>
        <w:t xml:space="preserve"> dan </w:t>
      </w:r>
      <w:proofErr w:type="spellStart"/>
      <w:r w:rsidRPr="00392D0E">
        <w:rPr>
          <w:shd w:val="clear" w:color="auto" w:fill="FFFFFF"/>
        </w:rPr>
        <w:t>terus</w:t>
      </w:r>
      <w:proofErr w:type="spellEnd"/>
      <w:r w:rsidRPr="00392D0E">
        <w:rPr>
          <w:shd w:val="clear" w:color="auto" w:fill="FFFFFF"/>
        </w:rPr>
        <w:t xml:space="preserve"> </w:t>
      </w:r>
      <w:proofErr w:type="spellStart"/>
      <w:r w:rsidRPr="00392D0E">
        <w:rPr>
          <w:shd w:val="clear" w:color="auto" w:fill="FFFFFF"/>
        </w:rPr>
        <w:t>menerus</w:t>
      </w:r>
      <w:proofErr w:type="spellEnd"/>
      <w:r w:rsidRPr="00392D0E">
        <w:rPr>
          <w:shd w:val="clear" w:color="auto" w:fill="FFFFFF"/>
        </w:rPr>
        <w:t xml:space="preserve"> </w:t>
      </w:r>
      <w:proofErr w:type="spellStart"/>
      <w:r w:rsidRPr="00392D0E">
        <w:rPr>
          <w:shd w:val="clear" w:color="auto" w:fill="FFFFFF"/>
        </w:rPr>
        <w:t>dikenal</w:t>
      </w:r>
      <w:proofErr w:type="spellEnd"/>
      <w:r w:rsidRPr="00392D0E">
        <w:rPr>
          <w:shd w:val="clear" w:color="auto" w:fill="FFFFFF"/>
        </w:rPr>
        <w:t xml:space="preserve"> </w:t>
      </w:r>
      <w:proofErr w:type="spellStart"/>
      <w:r w:rsidRPr="00392D0E">
        <w:rPr>
          <w:shd w:val="clear" w:color="auto" w:fill="FFFFFF"/>
        </w:rPr>
        <w:t>sebagai</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Akibatnya</w:t>
      </w:r>
      <w:proofErr w:type="spellEnd"/>
      <w:r w:rsidRPr="00392D0E">
        <w:rPr>
          <w:shd w:val="clear" w:color="auto" w:fill="FFFFFF"/>
        </w:rPr>
        <w:t xml:space="preserve">, </w:t>
      </w:r>
      <w:proofErr w:type="spellStart"/>
      <w:r w:rsidRPr="00392D0E">
        <w:rPr>
          <w:shd w:val="clear" w:color="auto" w:fill="FFFFFF"/>
        </w:rPr>
        <w:t>dapat</w:t>
      </w:r>
      <w:proofErr w:type="spellEnd"/>
      <w:r w:rsidRPr="00392D0E">
        <w:rPr>
          <w:shd w:val="clear" w:color="auto" w:fill="FFFFFF"/>
        </w:rPr>
        <w:t xml:space="preserve"> </w:t>
      </w:r>
      <w:proofErr w:type="spellStart"/>
      <w:r w:rsidRPr="00392D0E">
        <w:rPr>
          <w:shd w:val="clear" w:color="auto" w:fill="FFFFFF"/>
        </w:rPr>
        <w:t>ditarik</w:t>
      </w:r>
      <w:proofErr w:type="spellEnd"/>
      <w:r w:rsidRPr="00392D0E">
        <w:rPr>
          <w:shd w:val="clear" w:color="auto" w:fill="FFFFFF"/>
        </w:rPr>
        <w:t xml:space="preserve"> </w:t>
      </w:r>
      <w:proofErr w:type="spellStart"/>
      <w:r w:rsidRPr="00392D0E">
        <w:rPr>
          <w:shd w:val="clear" w:color="auto" w:fill="FFFFFF"/>
        </w:rPr>
        <w:t>kesimpulan</w:t>
      </w:r>
      <w:proofErr w:type="spellEnd"/>
      <w:r w:rsidRPr="00392D0E">
        <w:rPr>
          <w:shd w:val="clear" w:color="auto" w:fill="FFFFFF"/>
        </w:rPr>
        <w:t xml:space="preserve"> </w:t>
      </w:r>
      <w:proofErr w:type="spellStart"/>
      <w:r w:rsidRPr="00392D0E">
        <w:rPr>
          <w:shd w:val="clear" w:color="auto" w:fill="FFFFFF"/>
        </w:rPr>
        <w:t>bahwa</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adalah</w:t>
      </w:r>
      <w:proofErr w:type="spellEnd"/>
      <w:r w:rsidRPr="00392D0E">
        <w:rPr>
          <w:shd w:val="clear" w:color="auto" w:fill="FFFFFF"/>
        </w:rPr>
        <w:t xml:space="preserve"> </w:t>
      </w:r>
      <w:proofErr w:type="spellStart"/>
      <w:r w:rsidRPr="00392D0E">
        <w:rPr>
          <w:shd w:val="clear" w:color="auto" w:fill="FFFFFF"/>
        </w:rPr>
        <w:t>perubahan</w:t>
      </w:r>
      <w:proofErr w:type="spellEnd"/>
      <w:r w:rsidRPr="00392D0E">
        <w:rPr>
          <w:shd w:val="clear" w:color="auto" w:fill="FFFFFF"/>
        </w:rPr>
        <w:t xml:space="preserve"> dan </w:t>
      </w:r>
      <w:proofErr w:type="spellStart"/>
      <w:r w:rsidRPr="00392D0E">
        <w:rPr>
          <w:shd w:val="clear" w:color="auto" w:fill="FFFFFF"/>
        </w:rPr>
        <w:t>perluasan</w:t>
      </w:r>
      <w:proofErr w:type="spellEnd"/>
      <w:r w:rsidRPr="00392D0E">
        <w:rPr>
          <w:shd w:val="clear" w:color="auto" w:fill="FFFFFF"/>
        </w:rPr>
        <w:t xml:space="preserve"> </w:t>
      </w:r>
      <w:proofErr w:type="spellStart"/>
      <w:r w:rsidRPr="00392D0E">
        <w:rPr>
          <w:shd w:val="clear" w:color="auto" w:fill="FFFFFF"/>
        </w:rPr>
        <w:t>bertahap</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dari</w:t>
      </w:r>
      <w:proofErr w:type="spellEnd"/>
      <w:r w:rsidRPr="00392D0E">
        <w:rPr>
          <w:shd w:val="clear" w:color="auto" w:fill="FFFFFF"/>
        </w:rPr>
        <w:t xml:space="preserve"> </w:t>
      </w:r>
      <w:proofErr w:type="spellStart"/>
      <w:r w:rsidRPr="00392D0E">
        <w:rPr>
          <w:shd w:val="clear" w:color="auto" w:fill="FFFFFF"/>
        </w:rPr>
        <w:t>tingkat</w:t>
      </w:r>
      <w:proofErr w:type="spellEnd"/>
      <w:r w:rsidRPr="00392D0E">
        <w:rPr>
          <w:shd w:val="clear" w:color="auto" w:fill="FFFFFF"/>
        </w:rPr>
        <w:t xml:space="preserve"> </w:t>
      </w:r>
      <w:proofErr w:type="spellStart"/>
      <w:r w:rsidRPr="00392D0E">
        <w:rPr>
          <w:shd w:val="clear" w:color="auto" w:fill="FFFFFF"/>
        </w:rPr>
        <w:t>kompleksitas</w:t>
      </w:r>
      <w:proofErr w:type="spellEnd"/>
      <w:r w:rsidRPr="00392D0E">
        <w:rPr>
          <w:shd w:val="clear" w:color="auto" w:fill="FFFFFF"/>
        </w:rPr>
        <w:t xml:space="preserve"> yang </w:t>
      </w:r>
      <w:proofErr w:type="spellStart"/>
      <w:r w:rsidRPr="00392D0E">
        <w:rPr>
          <w:shd w:val="clear" w:color="auto" w:fill="FFFFFF"/>
        </w:rPr>
        <w:t>lebih</w:t>
      </w:r>
      <w:proofErr w:type="spellEnd"/>
      <w:r w:rsidRPr="00392D0E">
        <w:rPr>
          <w:shd w:val="clear" w:color="auto" w:fill="FFFFFF"/>
        </w:rPr>
        <w:t xml:space="preserve"> </w:t>
      </w:r>
      <w:proofErr w:type="spellStart"/>
      <w:r w:rsidRPr="00392D0E">
        <w:rPr>
          <w:shd w:val="clear" w:color="auto" w:fill="FFFFFF"/>
        </w:rPr>
        <w:t>rendah</w:t>
      </w:r>
      <w:proofErr w:type="spellEnd"/>
      <w:r w:rsidRPr="00392D0E">
        <w:rPr>
          <w:shd w:val="clear" w:color="auto" w:fill="FFFFFF"/>
        </w:rPr>
        <w:t xml:space="preserve"> </w:t>
      </w:r>
      <w:proofErr w:type="spellStart"/>
      <w:r w:rsidRPr="00392D0E">
        <w:rPr>
          <w:shd w:val="clear" w:color="auto" w:fill="FFFFFF"/>
        </w:rPr>
        <w:t>ke</w:t>
      </w:r>
      <w:proofErr w:type="spellEnd"/>
      <w:r w:rsidRPr="00392D0E">
        <w:rPr>
          <w:shd w:val="clear" w:color="auto" w:fill="FFFFFF"/>
        </w:rPr>
        <w:t xml:space="preserve"> </w:t>
      </w:r>
      <w:proofErr w:type="spellStart"/>
      <w:r w:rsidRPr="00392D0E">
        <w:rPr>
          <w:shd w:val="clear" w:color="auto" w:fill="FFFFFF"/>
        </w:rPr>
        <w:t>tingkat</w:t>
      </w:r>
      <w:proofErr w:type="spellEnd"/>
      <w:r w:rsidRPr="00392D0E">
        <w:rPr>
          <w:shd w:val="clear" w:color="auto" w:fill="FFFFFF"/>
        </w:rPr>
        <w:t xml:space="preserve"> yang </w:t>
      </w:r>
      <w:proofErr w:type="spellStart"/>
      <w:r w:rsidRPr="00392D0E">
        <w:rPr>
          <w:shd w:val="clear" w:color="auto" w:fill="FFFFFF"/>
        </w:rPr>
        <w:t>lebih</w:t>
      </w:r>
      <w:proofErr w:type="spellEnd"/>
      <w:r w:rsidRPr="00392D0E">
        <w:rPr>
          <w:shd w:val="clear" w:color="auto" w:fill="FFFFFF"/>
        </w:rPr>
        <w:t xml:space="preserve"> </w:t>
      </w:r>
      <w:proofErr w:type="spellStart"/>
      <w:r w:rsidRPr="00392D0E">
        <w:rPr>
          <w:shd w:val="clear" w:color="auto" w:fill="FFFFFF"/>
        </w:rPr>
        <w:t>tinggi</w:t>
      </w:r>
      <w:proofErr w:type="spellEnd"/>
      <w:r w:rsidRPr="00392D0E">
        <w:rPr>
          <w:shd w:val="clear" w:color="auto" w:fill="FFFFFF"/>
        </w:rPr>
        <w:t xml:space="preserve">, </w:t>
      </w:r>
      <w:proofErr w:type="spellStart"/>
      <w:r w:rsidRPr="00392D0E">
        <w:rPr>
          <w:shd w:val="clear" w:color="auto" w:fill="FFFFFF"/>
        </w:rPr>
        <w:t>sehingga</w:t>
      </w:r>
      <w:proofErr w:type="spellEnd"/>
      <w:r w:rsidRPr="00392D0E">
        <w:rPr>
          <w:shd w:val="clear" w:color="auto" w:fill="FFFFFF"/>
        </w:rPr>
        <w:t xml:space="preserve"> </w:t>
      </w:r>
      <w:proofErr w:type="spellStart"/>
      <w:r w:rsidRPr="00392D0E">
        <w:rPr>
          <w:shd w:val="clear" w:color="auto" w:fill="FFFFFF"/>
        </w:rPr>
        <w:t>meningkatkan</w:t>
      </w:r>
      <w:proofErr w:type="spellEnd"/>
      <w:r w:rsidRPr="00392D0E">
        <w:rPr>
          <w:shd w:val="clear" w:color="auto" w:fill="FFFFFF"/>
        </w:rPr>
        <w:t xml:space="preserve"> dan </w:t>
      </w:r>
      <w:proofErr w:type="spellStart"/>
      <w:r w:rsidRPr="00392D0E">
        <w:rPr>
          <w:shd w:val="clear" w:color="auto" w:fill="FFFFFF"/>
        </w:rPr>
        <w:t>memperluas</w:t>
      </w:r>
      <w:proofErr w:type="spellEnd"/>
      <w:r w:rsidRPr="00392D0E">
        <w:rPr>
          <w:shd w:val="clear" w:color="auto" w:fill="FFFFFF"/>
        </w:rPr>
        <w:t xml:space="preserve"> </w:t>
      </w:r>
      <w:proofErr w:type="spellStart"/>
      <w:r w:rsidRPr="00392D0E">
        <w:rPr>
          <w:shd w:val="clear" w:color="auto" w:fill="FFFFFF"/>
        </w:rPr>
        <w:t>kapasitas</w:t>
      </w:r>
      <w:proofErr w:type="spellEnd"/>
      <w:r w:rsidRPr="00392D0E">
        <w:rPr>
          <w:shd w:val="clear" w:color="auto" w:fill="FFFFFF"/>
        </w:rPr>
        <w:t xml:space="preserve"> </w:t>
      </w:r>
      <w:proofErr w:type="spellStart"/>
      <w:r w:rsidRPr="00392D0E">
        <w:rPr>
          <w:shd w:val="clear" w:color="auto" w:fill="FFFFFF"/>
        </w:rPr>
        <w:t>seseorang</w:t>
      </w:r>
      <w:proofErr w:type="spellEnd"/>
      <w:r w:rsidRPr="00392D0E">
        <w:rPr>
          <w:shd w:val="clear" w:color="auto" w:fill="FFFFFF"/>
        </w:rPr>
        <w:t xml:space="preserve">. </w:t>
      </w:r>
      <w:proofErr w:type="spellStart"/>
      <w:r w:rsidRPr="00392D0E">
        <w:rPr>
          <w:shd w:val="clear" w:color="auto" w:fill="FFFFFF"/>
        </w:rPr>
        <w:t>Keterlambatan</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dini</w:t>
      </w:r>
      <w:proofErr w:type="spellEnd"/>
      <w:r w:rsidRPr="00392D0E">
        <w:rPr>
          <w:shd w:val="clear" w:color="auto" w:fill="FFFFFF"/>
        </w:rPr>
        <w:t xml:space="preserve"> </w:t>
      </w:r>
      <w:proofErr w:type="spellStart"/>
      <w:r w:rsidRPr="00392D0E">
        <w:rPr>
          <w:shd w:val="clear" w:color="auto" w:fill="FFFFFF"/>
        </w:rPr>
        <w:t>anak</w:t>
      </w:r>
      <w:proofErr w:type="spellEnd"/>
      <w:r w:rsidRPr="00392D0E">
        <w:rPr>
          <w:shd w:val="clear" w:color="auto" w:fill="FFFFFF"/>
        </w:rPr>
        <w:t xml:space="preserve"> </w:t>
      </w:r>
      <w:proofErr w:type="spellStart"/>
      <w:r w:rsidRPr="00392D0E">
        <w:rPr>
          <w:shd w:val="clear" w:color="auto" w:fill="FFFFFF"/>
        </w:rPr>
        <w:t>dapat</w:t>
      </w:r>
      <w:proofErr w:type="spellEnd"/>
      <w:r w:rsidRPr="00392D0E">
        <w:rPr>
          <w:shd w:val="clear" w:color="auto" w:fill="FFFFFF"/>
        </w:rPr>
        <w:t xml:space="preserve"> </w:t>
      </w:r>
      <w:proofErr w:type="spellStart"/>
      <w:r w:rsidRPr="00392D0E">
        <w:rPr>
          <w:shd w:val="clear" w:color="auto" w:fill="FFFFFF"/>
        </w:rPr>
        <w:t>dideteksi</w:t>
      </w:r>
      <w:proofErr w:type="spellEnd"/>
      <w:r w:rsidRPr="00392D0E">
        <w:rPr>
          <w:shd w:val="clear" w:color="auto" w:fill="FFFFFF"/>
        </w:rPr>
        <w:t xml:space="preserve"> </w:t>
      </w:r>
      <w:proofErr w:type="spellStart"/>
      <w:r w:rsidRPr="00392D0E">
        <w:rPr>
          <w:shd w:val="clear" w:color="auto" w:fill="FFFFFF"/>
        </w:rPr>
        <w:t>melalui</w:t>
      </w:r>
      <w:proofErr w:type="spellEnd"/>
      <w:r w:rsidRPr="00392D0E">
        <w:rPr>
          <w:shd w:val="clear" w:color="auto" w:fill="FFFFFF"/>
        </w:rPr>
        <w:t xml:space="preserve"> </w:t>
      </w:r>
      <w:proofErr w:type="spellStart"/>
      <w:r w:rsidRPr="00392D0E">
        <w:rPr>
          <w:shd w:val="clear" w:color="auto" w:fill="FFFFFF"/>
        </w:rPr>
        <w:t>pemantauan</w:t>
      </w:r>
      <w:proofErr w:type="spellEnd"/>
      <w:r w:rsidRPr="00392D0E">
        <w:rPr>
          <w:shd w:val="clear" w:color="auto" w:fill="FFFFFF"/>
        </w:rPr>
        <w:t xml:space="preserve">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secara</w:t>
      </w:r>
      <w:proofErr w:type="spellEnd"/>
      <w:r w:rsidRPr="00392D0E">
        <w:rPr>
          <w:shd w:val="clear" w:color="auto" w:fill="FFFFFF"/>
        </w:rPr>
        <w:t xml:space="preserve"> </w:t>
      </w:r>
      <w:proofErr w:type="spellStart"/>
      <w:r w:rsidRPr="00392D0E">
        <w:rPr>
          <w:shd w:val="clear" w:color="auto" w:fill="FFFFFF"/>
        </w:rPr>
        <w:t>berkala</w:t>
      </w:r>
      <w:proofErr w:type="spellEnd"/>
      <w:r>
        <w:rPr>
          <w:shd w:val="clear" w:color="auto" w:fill="FFFFFF"/>
        </w:rPr>
        <w:t>.</w:t>
      </w:r>
    </w:p>
    <w:p w14:paraId="2A9BD027" w14:textId="6BF581D3" w:rsidR="003F572B" w:rsidRDefault="003F572B" w:rsidP="003F572B">
      <w:pPr>
        <w:pStyle w:val="IEEEParagraph"/>
        <w:spacing w:line="276" w:lineRule="auto"/>
        <w:ind w:firstLine="360"/>
        <w:rPr>
          <w:shd w:val="clear" w:color="auto" w:fill="FFFFFF"/>
        </w:rPr>
      </w:pPr>
      <w:proofErr w:type="spellStart"/>
      <w:r w:rsidRPr="003F572B">
        <w:rPr>
          <w:shd w:val="clear" w:color="auto" w:fill="FFFFFF"/>
        </w:rPr>
        <w:t>Perkembangan</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usia</w:t>
      </w:r>
      <w:proofErr w:type="spellEnd"/>
      <w:r w:rsidRPr="003F572B">
        <w:rPr>
          <w:shd w:val="clear" w:color="auto" w:fill="FFFFFF"/>
        </w:rPr>
        <w:t xml:space="preserve"> </w:t>
      </w:r>
      <w:proofErr w:type="spellStart"/>
      <w:r w:rsidRPr="003F572B">
        <w:rPr>
          <w:shd w:val="clear" w:color="auto" w:fill="FFFFFF"/>
        </w:rPr>
        <w:t>dini</w:t>
      </w:r>
      <w:proofErr w:type="spellEnd"/>
      <w:r w:rsidRPr="003F572B">
        <w:rPr>
          <w:shd w:val="clear" w:color="auto" w:fill="FFFFFF"/>
        </w:rPr>
        <w:t xml:space="preserve"> </w:t>
      </w:r>
      <w:proofErr w:type="spellStart"/>
      <w:r w:rsidRPr="003F572B">
        <w:rPr>
          <w:shd w:val="clear" w:color="auto" w:fill="FFFFFF"/>
        </w:rPr>
        <w:t>mencakup</w:t>
      </w:r>
      <w:proofErr w:type="spellEnd"/>
      <w:r w:rsidRPr="003F572B">
        <w:rPr>
          <w:shd w:val="clear" w:color="auto" w:fill="FFFFFF"/>
        </w:rPr>
        <w:t xml:space="preserve"> lima </w:t>
      </w:r>
      <w:proofErr w:type="spellStart"/>
      <w:r w:rsidRPr="003F572B">
        <w:rPr>
          <w:shd w:val="clear" w:color="auto" w:fill="FFFFFF"/>
        </w:rPr>
        <w:t>aspek</w:t>
      </w:r>
      <w:proofErr w:type="spellEnd"/>
      <w:r w:rsidRPr="003F572B">
        <w:rPr>
          <w:shd w:val="clear" w:color="auto" w:fill="FFFFFF"/>
        </w:rPr>
        <w:t xml:space="preserve"> </w:t>
      </w:r>
      <w:proofErr w:type="spellStart"/>
      <w:r w:rsidRPr="003F572B">
        <w:rPr>
          <w:shd w:val="clear" w:color="auto" w:fill="FFFFFF"/>
        </w:rPr>
        <w:t>utama</w:t>
      </w:r>
      <w:proofErr w:type="spellEnd"/>
      <w:r w:rsidRPr="003F572B">
        <w:rPr>
          <w:shd w:val="clear" w:color="auto" w:fill="FFFFFF"/>
        </w:rPr>
        <w:t xml:space="preserve">, </w:t>
      </w:r>
      <w:proofErr w:type="spellStart"/>
      <w:r w:rsidRPr="003F572B">
        <w:rPr>
          <w:shd w:val="clear" w:color="auto" w:fill="FFFFFF"/>
        </w:rPr>
        <w:t>yaitu</w:t>
      </w:r>
      <w:proofErr w:type="spellEnd"/>
      <w:r w:rsidRPr="003F572B">
        <w:rPr>
          <w:shd w:val="clear" w:color="auto" w:fill="FFFFFF"/>
        </w:rPr>
        <w:t xml:space="preserve"> </w:t>
      </w:r>
      <w:proofErr w:type="spellStart"/>
      <w:r w:rsidRPr="003F572B">
        <w:rPr>
          <w:shd w:val="clear" w:color="auto" w:fill="FFFFFF"/>
        </w:rPr>
        <w:t>perkembangan</w:t>
      </w:r>
      <w:proofErr w:type="spellEnd"/>
      <w:r w:rsidRPr="003F572B">
        <w:rPr>
          <w:shd w:val="clear" w:color="auto" w:fill="FFFFFF"/>
        </w:rPr>
        <w:t xml:space="preserve"> </w:t>
      </w:r>
      <w:proofErr w:type="spellStart"/>
      <w:r w:rsidRPr="003F572B">
        <w:rPr>
          <w:shd w:val="clear" w:color="auto" w:fill="FFFFFF"/>
        </w:rPr>
        <w:t>fisik-motorik</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bahasa</w:t>
      </w:r>
      <w:proofErr w:type="spellEnd"/>
      <w:r w:rsidRPr="003F572B">
        <w:rPr>
          <w:shd w:val="clear" w:color="auto" w:fill="FFFFFF"/>
        </w:rPr>
        <w:t xml:space="preserve">, </w:t>
      </w:r>
      <w:proofErr w:type="spellStart"/>
      <w:r w:rsidRPr="003F572B">
        <w:rPr>
          <w:shd w:val="clear" w:color="auto" w:fill="FFFFFF"/>
        </w:rPr>
        <w:t>nilai</w:t>
      </w:r>
      <w:proofErr w:type="spellEnd"/>
      <w:r w:rsidRPr="003F572B">
        <w:rPr>
          <w:shd w:val="clear" w:color="auto" w:fill="FFFFFF"/>
        </w:rPr>
        <w:t xml:space="preserve"> agama dan moral, </w:t>
      </w:r>
      <w:proofErr w:type="spellStart"/>
      <w:r w:rsidRPr="003F572B">
        <w:rPr>
          <w:shd w:val="clear" w:color="auto" w:fill="FFFFFF"/>
        </w:rPr>
        <w:t>serta</w:t>
      </w:r>
      <w:proofErr w:type="spellEnd"/>
      <w:r w:rsidRPr="003F572B">
        <w:rPr>
          <w:shd w:val="clear" w:color="auto" w:fill="FFFFFF"/>
        </w:rPr>
        <w:t xml:space="preserve"> </w:t>
      </w:r>
      <w:proofErr w:type="spellStart"/>
      <w:r w:rsidRPr="003F572B">
        <w:rPr>
          <w:shd w:val="clear" w:color="auto" w:fill="FFFFFF"/>
        </w:rPr>
        <w:t>sosial</w:t>
      </w:r>
      <w:proofErr w:type="spellEnd"/>
      <w:r w:rsidRPr="003F572B">
        <w:rPr>
          <w:shd w:val="clear" w:color="auto" w:fill="FFFFFF"/>
        </w:rPr>
        <w:t xml:space="preserve"> </w:t>
      </w:r>
      <w:proofErr w:type="spellStart"/>
      <w:r w:rsidRPr="003F572B">
        <w:rPr>
          <w:shd w:val="clear" w:color="auto" w:fill="FFFFFF"/>
        </w:rPr>
        <w:t>emosional</w:t>
      </w:r>
      <w:proofErr w:type="spellEnd"/>
      <w:r w:rsidRPr="003F572B">
        <w:rPr>
          <w:shd w:val="clear" w:color="auto" w:fill="FFFFFF"/>
        </w:rPr>
        <w:t xml:space="preserve">. </w:t>
      </w:r>
      <w:proofErr w:type="spellStart"/>
      <w:r w:rsidRPr="003F572B">
        <w:rPr>
          <w:shd w:val="clear" w:color="auto" w:fill="FFFFFF"/>
        </w:rPr>
        <w:t>Kelima</w:t>
      </w:r>
      <w:proofErr w:type="spellEnd"/>
      <w:r w:rsidRPr="003F572B">
        <w:rPr>
          <w:shd w:val="clear" w:color="auto" w:fill="FFFFFF"/>
        </w:rPr>
        <w:t xml:space="preserve"> </w:t>
      </w:r>
      <w:proofErr w:type="spellStart"/>
      <w:r w:rsidRPr="003F572B">
        <w:rPr>
          <w:shd w:val="clear" w:color="auto" w:fill="FFFFFF"/>
        </w:rPr>
        <w:t>aspek</w:t>
      </w:r>
      <w:proofErr w:type="spellEnd"/>
      <w:r w:rsidRPr="003F572B">
        <w:rPr>
          <w:shd w:val="clear" w:color="auto" w:fill="FFFFFF"/>
        </w:rPr>
        <w:t xml:space="preserve"> </w:t>
      </w:r>
      <w:proofErr w:type="spellStart"/>
      <w:r w:rsidRPr="003F572B">
        <w:rPr>
          <w:shd w:val="clear" w:color="auto" w:fill="FFFFFF"/>
        </w:rPr>
        <w:t>tersebut</w:t>
      </w:r>
      <w:proofErr w:type="spellEnd"/>
      <w:r w:rsidRPr="003F572B">
        <w:rPr>
          <w:shd w:val="clear" w:color="auto" w:fill="FFFFFF"/>
        </w:rPr>
        <w:t xml:space="preserve"> </w:t>
      </w:r>
      <w:proofErr w:type="spellStart"/>
      <w:r w:rsidRPr="003F572B">
        <w:rPr>
          <w:shd w:val="clear" w:color="auto" w:fill="FFFFFF"/>
        </w:rPr>
        <w:t>memerlukan</w:t>
      </w:r>
      <w:proofErr w:type="spellEnd"/>
      <w:r w:rsidRPr="003F572B">
        <w:rPr>
          <w:shd w:val="clear" w:color="auto" w:fill="FFFFFF"/>
        </w:rPr>
        <w:t xml:space="preserve"> </w:t>
      </w:r>
      <w:proofErr w:type="spellStart"/>
      <w:r w:rsidRPr="003F572B">
        <w:rPr>
          <w:shd w:val="clear" w:color="auto" w:fill="FFFFFF"/>
        </w:rPr>
        <w:t>stimulasi</w:t>
      </w:r>
      <w:proofErr w:type="spellEnd"/>
      <w:r w:rsidRPr="003F572B">
        <w:rPr>
          <w:shd w:val="clear" w:color="auto" w:fill="FFFFFF"/>
        </w:rPr>
        <w:t xml:space="preserve"> yang </w:t>
      </w:r>
      <w:proofErr w:type="spellStart"/>
      <w:r w:rsidRPr="003F572B">
        <w:rPr>
          <w:shd w:val="clear" w:color="auto" w:fill="FFFFFF"/>
        </w:rPr>
        <w:t>tepat</w:t>
      </w:r>
      <w:proofErr w:type="spellEnd"/>
      <w:r w:rsidRPr="003F572B">
        <w:rPr>
          <w:shd w:val="clear" w:color="auto" w:fill="FFFFFF"/>
        </w:rPr>
        <w:t xml:space="preserve"> agar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dapat</w:t>
      </w:r>
      <w:proofErr w:type="spellEnd"/>
      <w:r w:rsidRPr="003F572B">
        <w:rPr>
          <w:shd w:val="clear" w:color="auto" w:fill="FFFFFF"/>
        </w:rPr>
        <w:t xml:space="preserve"> </w:t>
      </w:r>
      <w:proofErr w:type="spellStart"/>
      <w:r w:rsidRPr="003F572B">
        <w:rPr>
          <w:shd w:val="clear" w:color="auto" w:fill="FFFFFF"/>
        </w:rPr>
        <w:t>tumbuh</w:t>
      </w:r>
      <w:proofErr w:type="spellEnd"/>
      <w:r w:rsidRPr="003F572B">
        <w:rPr>
          <w:shd w:val="clear" w:color="auto" w:fill="FFFFFF"/>
        </w:rPr>
        <w:t xml:space="preserve"> dan </w:t>
      </w:r>
      <w:proofErr w:type="spellStart"/>
      <w:r w:rsidRPr="003F572B">
        <w:rPr>
          <w:shd w:val="clear" w:color="auto" w:fill="FFFFFF"/>
        </w:rPr>
        <w:t>berkembang</w:t>
      </w:r>
      <w:proofErr w:type="spellEnd"/>
      <w:r w:rsidRPr="003F572B">
        <w:rPr>
          <w:shd w:val="clear" w:color="auto" w:fill="FFFFFF"/>
        </w:rPr>
        <w:t xml:space="preserve"> </w:t>
      </w:r>
      <w:proofErr w:type="spellStart"/>
      <w:r w:rsidRPr="003F572B">
        <w:rPr>
          <w:shd w:val="clear" w:color="auto" w:fill="FFFFFF"/>
        </w:rPr>
        <w:t>secara</w:t>
      </w:r>
      <w:proofErr w:type="spellEnd"/>
      <w:r w:rsidRPr="003F572B">
        <w:rPr>
          <w:shd w:val="clear" w:color="auto" w:fill="FFFFFF"/>
        </w:rPr>
        <w:t xml:space="preserve"> optimal</w:t>
      </w:r>
      <w:r w:rsidR="0099208A">
        <w:rPr>
          <w:shd w:val="clear" w:color="auto" w:fill="FFFFFF"/>
        </w:rPr>
        <w:t xml:space="preserve"> </w:t>
      </w:r>
      <w:r w:rsidRPr="003F572B">
        <w:rPr>
          <w:shd w:val="clear" w:color="auto" w:fill="FFFFFF"/>
        </w:rPr>
        <w:fldChar w:fldCharType="begin" w:fldLock="1"/>
      </w:r>
      <w:r w:rsidR="00D622FB">
        <w:rPr>
          <w:shd w:val="clear" w:color="auto" w:fill="FFFFFF"/>
        </w:rPr>
        <w:instrText>ADDIN CSL_CITATION {"citationItems":[{"id":"ITEM-1","itemData":{"ISSN":"2598-2060","abstract":"Abstrak Kemampuan kognitif ialah kemampuan anak untuk berfikir lebih kompleks serta melakukan penalaran dan pemecahan masalah, berkembangnya kemampuan kognitif ini akan mempermudah anak menguasai pengetahuan umum yang lebih luas, sehingga ia dapat berfungsi secara wajar dalam kehidupan masyarakat sehari-hari. Namun dalam perkembangannya tidak semua anak dapat berkembang sesuai tahapannya. Sehingga perlu dilakukan analisa. Adapun Penelitian ini merupakan penelitian deskriptif dengan menggunakan pendekatan kuantitatif yang bertujuan untuk menganalisa permasalahan perkembangan kognitif anak usia 4-6 tahun di TK Raisa. Berdasarkan hasil penelitian yang telah dilakukan dapat disimpulkan bahwa sebagian besar yakni 39% anak usia 4-6 tahun banyak bermasalah pada perkembangan kognitif, selanjutnya 37% anak berada pada kriteria banyak sekali, dan hanya ada 17% anak yang memiliki sedikit sekali permasalahan pada perkembangan kognitif, sedangkan 7% anak lainnya tidak memiliki permasalahan dalam perkembangan kognitif. Sehingga pada usia 0-6 tahun anak dalam masa Golden Age (masa keemasan) harus mendapatkan perhatian yang lebih besar untuk pertumbuhan dan perkembangan kognitifnya. Kata Kunci: Perkembangan Kognitif, Permasalahan Kognitif, Anak Usia Dini Abstract Cognitive is the ability of children to think more complex and do reasoning and problem solving, the development of cognitive abilities will make it easier for children to master broader general knowledge, so that it can function normally in people's daily lives. However in its development, not all children can develop suit to the stages. So, it needs to be analyzed the problem. This research is a descriptive using a quantitative approach that aims to analyze the cognitive development problems of children aged 4-6 years in TK Raisa Pekanbaru. Based on the results of the research that has been done it can be concluded that 3 most of the children aged 4-6 years, that is 39% have many problems in cognitive development, then 37% of children are on the criteria of a lots, and there are only 17% of children who have very few problems in cognitive development, while 7% of other children do not have problems in cognitive development. So that at the age of 0-6 years, children in the golden age must get greater attention to their growth and cognitive development. Key words: Cognitive Development, Cognitive Problems, Early Childhood","author":[{"dropping-particle":"","family":"Sanan, S. J., &amp; Yamin","given":"H. M. (2010).","non-dropping-particle":"","parse-names":false,"suffix":""}],"container-title":"PAUD Lectura: Jurnal Pendidikan Anak Usia Dini","id":"ITEM-1","issue":"01","issued":{"date-parts":[["2018"]]},"page":"82-90","title":"Panduan pendidikan anak usia dini. Jakarta: Gaung Persada Press Group.","type":"article-journal","volume":"2"},"uris":["http://www.mendeley.com/documents/?uuid=c54cb07f-f8d4-4a83-9491-4659b7009db5","http://www.mendeley.com/documents/?uuid=d4038849-0792-4063-bb03-b2a6329d32a8"]}],"mendeley":{"formattedCitation":"(Sanan, S. J., &amp; Yamin, 2018)","plainTextFormattedCitation":"(Sanan, S. J., &amp; Yamin, 2018)","previouslyFormattedCitation":"(Sanan, S. J., &amp; Yamin, 2018)"},"properties":{"noteIndex":0},"schema":"https://github.com/citation-style-language/schema/raw/master/csl-citation.json"}</w:instrText>
      </w:r>
      <w:r w:rsidRPr="003F572B">
        <w:rPr>
          <w:shd w:val="clear" w:color="auto" w:fill="FFFFFF"/>
        </w:rPr>
        <w:fldChar w:fldCharType="separate"/>
      </w:r>
      <w:r w:rsidRPr="003F572B">
        <w:rPr>
          <w:noProof/>
          <w:shd w:val="clear" w:color="auto" w:fill="FFFFFF"/>
        </w:rPr>
        <w:t>(Sanan, S. J., &amp; Yamin, 2018)</w:t>
      </w:r>
      <w:r w:rsidRPr="003F572B">
        <w:rPr>
          <w:shd w:val="clear" w:color="auto" w:fill="FFFFFF"/>
        </w:rPr>
        <w:fldChar w:fldCharType="end"/>
      </w:r>
      <w:r w:rsidRPr="003F572B">
        <w:rPr>
          <w:shd w:val="clear" w:color="auto" w:fill="FFFFFF"/>
        </w:rPr>
        <w:t xml:space="preserve">. Salah </w:t>
      </w:r>
      <w:proofErr w:type="spellStart"/>
      <w:r w:rsidRPr="003F572B">
        <w:rPr>
          <w:shd w:val="clear" w:color="auto" w:fill="FFFFFF"/>
        </w:rPr>
        <w:t>satu</w:t>
      </w:r>
      <w:proofErr w:type="spellEnd"/>
      <w:r w:rsidRPr="003F572B">
        <w:rPr>
          <w:shd w:val="clear" w:color="auto" w:fill="FFFFFF"/>
        </w:rPr>
        <w:t xml:space="preserve"> </w:t>
      </w:r>
      <w:proofErr w:type="spellStart"/>
      <w:r w:rsidRPr="003F572B">
        <w:rPr>
          <w:shd w:val="clear" w:color="auto" w:fill="FFFFFF"/>
        </w:rPr>
        <w:t>aspek</w:t>
      </w:r>
      <w:proofErr w:type="spellEnd"/>
      <w:r w:rsidRPr="003F572B">
        <w:rPr>
          <w:shd w:val="clear" w:color="auto" w:fill="FFFFFF"/>
        </w:rPr>
        <w:t xml:space="preserve"> </w:t>
      </w:r>
      <w:proofErr w:type="spellStart"/>
      <w:r w:rsidRPr="003F572B">
        <w:rPr>
          <w:shd w:val="clear" w:color="auto" w:fill="FFFFFF"/>
        </w:rPr>
        <w:t>perkembangan</w:t>
      </w:r>
      <w:proofErr w:type="spellEnd"/>
      <w:r w:rsidRPr="003F572B">
        <w:rPr>
          <w:shd w:val="clear" w:color="auto" w:fill="FFFFFF"/>
        </w:rPr>
        <w:t xml:space="preserve"> yang </w:t>
      </w:r>
      <w:proofErr w:type="spellStart"/>
      <w:r w:rsidRPr="003F572B">
        <w:rPr>
          <w:shd w:val="clear" w:color="auto" w:fill="FFFFFF"/>
        </w:rPr>
        <w:t>perlu</w:t>
      </w:r>
      <w:proofErr w:type="spellEnd"/>
      <w:r w:rsidRPr="003F572B">
        <w:rPr>
          <w:shd w:val="clear" w:color="auto" w:fill="FFFFFF"/>
        </w:rPr>
        <w:t xml:space="preserve"> </w:t>
      </w:r>
      <w:proofErr w:type="spellStart"/>
      <w:r w:rsidRPr="003F572B">
        <w:rPr>
          <w:shd w:val="clear" w:color="auto" w:fill="FFFFFF"/>
        </w:rPr>
        <w:t>mendapatkan</w:t>
      </w:r>
      <w:proofErr w:type="spellEnd"/>
      <w:r w:rsidRPr="003F572B">
        <w:rPr>
          <w:shd w:val="clear" w:color="auto" w:fill="FFFFFF"/>
        </w:rPr>
        <w:t xml:space="preserve"> </w:t>
      </w:r>
      <w:proofErr w:type="spellStart"/>
      <w:r w:rsidRPr="003F572B">
        <w:rPr>
          <w:shd w:val="clear" w:color="auto" w:fill="FFFFFF"/>
        </w:rPr>
        <w:t>rangsangan</w:t>
      </w:r>
      <w:proofErr w:type="spellEnd"/>
      <w:r w:rsidRPr="003F572B">
        <w:rPr>
          <w:shd w:val="clear" w:color="auto" w:fill="FFFFFF"/>
        </w:rPr>
        <w:t xml:space="preserve"> dan </w:t>
      </w:r>
      <w:proofErr w:type="spellStart"/>
      <w:r w:rsidRPr="003F572B">
        <w:rPr>
          <w:shd w:val="clear" w:color="auto" w:fill="FFFFFF"/>
        </w:rPr>
        <w:t>perhatian</w:t>
      </w:r>
      <w:proofErr w:type="spellEnd"/>
      <w:r w:rsidRPr="003F572B">
        <w:rPr>
          <w:shd w:val="clear" w:color="auto" w:fill="FFFFFF"/>
        </w:rPr>
        <w:t xml:space="preserve"> </w:t>
      </w:r>
      <w:proofErr w:type="spellStart"/>
      <w:r w:rsidRPr="003F572B">
        <w:rPr>
          <w:shd w:val="clear" w:color="auto" w:fill="FFFFFF"/>
        </w:rPr>
        <w:t>khusus</w:t>
      </w:r>
      <w:proofErr w:type="spellEnd"/>
      <w:r w:rsidRPr="003F572B">
        <w:rPr>
          <w:shd w:val="clear" w:color="auto" w:fill="FFFFFF"/>
        </w:rPr>
        <w:t xml:space="preserve"> </w:t>
      </w:r>
      <w:proofErr w:type="spellStart"/>
      <w:r w:rsidRPr="003F572B">
        <w:rPr>
          <w:shd w:val="clear" w:color="auto" w:fill="FFFFFF"/>
        </w:rPr>
        <w:t>adalah</w:t>
      </w:r>
      <w:proofErr w:type="spellEnd"/>
      <w:r w:rsidRPr="003F572B">
        <w:rPr>
          <w:shd w:val="clear" w:color="auto" w:fill="FFFFFF"/>
        </w:rPr>
        <w:t xml:space="preserve"> </w:t>
      </w:r>
      <w:proofErr w:type="spellStart"/>
      <w:r w:rsidRPr="003F572B">
        <w:rPr>
          <w:shd w:val="clear" w:color="auto" w:fill="FFFFFF"/>
        </w:rPr>
        <w:t>aspek</w:t>
      </w:r>
      <w:proofErr w:type="spellEnd"/>
      <w:r w:rsidRPr="003F572B">
        <w:rPr>
          <w:shd w:val="clear" w:color="auto" w:fill="FFFFFF"/>
        </w:rPr>
        <w:t xml:space="preserve"> </w:t>
      </w:r>
      <w:proofErr w:type="spellStart"/>
      <w:r w:rsidRPr="003F572B">
        <w:rPr>
          <w:shd w:val="clear" w:color="auto" w:fill="FFFFFF"/>
        </w:rPr>
        <w:t>perkembangan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w:t>
      </w:r>
    </w:p>
    <w:p w14:paraId="61A840E0" w14:textId="24E06342" w:rsidR="003F572B" w:rsidRDefault="003F572B" w:rsidP="003F572B">
      <w:pPr>
        <w:pStyle w:val="IEEEParagraph"/>
        <w:spacing w:line="276" w:lineRule="auto"/>
        <w:ind w:firstLine="360"/>
        <w:rPr>
          <w:shd w:val="clear" w:color="auto" w:fill="FFFFFF"/>
        </w:rPr>
      </w:pP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merupakan</w:t>
      </w:r>
      <w:proofErr w:type="spellEnd"/>
      <w:r w:rsidRPr="003F572B">
        <w:rPr>
          <w:shd w:val="clear" w:color="auto" w:fill="FFFFFF"/>
        </w:rPr>
        <w:t xml:space="preserve"> proses </w:t>
      </w:r>
      <w:proofErr w:type="spellStart"/>
      <w:r w:rsidRPr="003F572B">
        <w:rPr>
          <w:shd w:val="clear" w:color="auto" w:fill="FFFFFF"/>
        </w:rPr>
        <w:t>berfikir</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dimana</w:t>
      </w:r>
      <w:proofErr w:type="spellEnd"/>
      <w:r w:rsidRPr="003F572B">
        <w:rPr>
          <w:shd w:val="clear" w:color="auto" w:fill="FFFFFF"/>
        </w:rPr>
        <w:t xml:space="preserve"> </w:t>
      </w:r>
      <w:proofErr w:type="spellStart"/>
      <w:r w:rsidRPr="003F572B">
        <w:rPr>
          <w:shd w:val="clear" w:color="auto" w:fill="FFFFFF"/>
        </w:rPr>
        <w:t>memunculkan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menghubungkan</w:t>
      </w:r>
      <w:proofErr w:type="spellEnd"/>
      <w:r w:rsidRPr="003F572B">
        <w:rPr>
          <w:shd w:val="clear" w:color="auto" w:fill="FFFFFF"/>
        </w:rPr>
        <w:t xml:space="preserve">, </w:t>
      </w:r>
      <w:proofErr w:type="spellStart"/>
      <w:r w:rsidRPr="003F572B">
        <w:rPr>
          <w:shd w:val="clear" w:color="auto" w:fill="FFFFFF"/>
        </w:rPr>
        <w:t>menilai</w:t>
      </w:r>
      <w:proofErr w:type="spellEnd"/>
      <w:r w:rsidRPr="003F572B">
        <w:rPr>
          <w:shd w:val="clear" w:color="auto" w:fill="FFFFFF"/>
        </w:rPr>
        <w:t xml:space="preserve"> dan </w:t>
      </w:r>
      <w:proofErr w:type="spellStart"/>
      <w:r w:rsidRPr="003F572B">
        <w:rPr>
          <w:shd w:val="clear" w:color="auto" w:fill="FFFFFF"/>
        </w:rPr>
        <w:t>mempertimbangkan</w:t>
      </w:r>
      <w:proofErr w:type="spellEnd"/>
      <w:r w:rsidRPr="003F572B">
        <w:rPr>
          <w:shd w:val="clear" w:color="auto" w:fill="FFFFFF"/>
        </w:rPr>
        <w:t xml:space="preserve"> </w:t>
      </w:r>
      <w:proofErr w:type="spellStart"/>
      <w:r w:rsidRPr="003F572B">
        <w:rPr>
          <w:shd w:val="clear" w:color="auto" w:fill="FFFFFF"/>
        </w:rPr>
        <w:t>kejadian</w:t>
      </w:r>
      <w:proofErr w:type="spellEnd"/>
      <w:r w:rsidRPr="003F572B">
        <w:rPr>
          <w:shd w:val="clear" w:color="auto" w:fill="FFFFFF"/>
        </w:rPr>
        <w:t xml:space="preserve"> </w:t>
      </w:r>
      <w:proofErr w:type="spellStart"/>
      <w:r w:rsidRPr="003F572B">
        <w:rPr>
          <w:shd w:val="clear" w:color="auto" w:fill="FFFFFF"/>
        </w:rPr>
        <w:t>atau</w:t>
      </w:r>
      <w:proofErr w:type="spellEnd"/>
      <w:r w:rsidRPr="003F572B">
        <w:rPr>
          <w:shd w:val="clear" w:color="auto" w:fill="FFFFFF"/>
        </w:rPr>
        <w:t xml:space="preserve"> </w:t>
      </w:r>
      <w:proofErr w:type="spellStart"/>
      <w:r w:rsidRPr="003F572B">
        <w:rPr>
          <w:shd w:val="clear" w:color="auto" w:fill="FFFFFF"/>
        </w:rPr>
        <w:t>peristiwa</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lastRenderedPageBreak/>
        <w:t>adalah</w:t>
      </w:r>
      <w:proofErr w:type="spellEnd"/>
      <w:r w:rsidRPr="003F572B">
        <w:rPr>
          <w:shd w:val="clear" w:color="auto" w:fill="FFFFFF"/>
        </w:rPr>
        <w:t xml:space="preserve"> </w:t>
      </w:r>
      <w:proofErr w:type="spellStart"/>
      <w:r w:rsidRPr="003F572B">
        <w:rPr>
          <w:shd w:val="clear" w:color="auto" w:fill="FFFFFF"/>
        </w:rPr>
        <w:t>bagaimana</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beradaptasi</w:t>
      </w:r>
      <w:proofErr w:type="spellEnd"/>
      <w:r w:rsidRPr="003F572B">
        <w:rPr>
          <w:shd w:val="clear" w:color="auto" w:fill="FFFFFF"/>
        </w:rPr>
        <w:t xml:space="preserve"> dan </w:t>
      </w:r>
      <w:proofErr w:type="spellStart"/>
      <w:r w:rsidRPr="003F572B">
        <w:rPr>
          <w:shd w:val="clear" w:color="auto" w:fill="FFFFFF"/>
        </w:rPr>
        <w:t>menginterpretasikan</w:t>
      </w:r>
      <w:proofErr w:type="spellEnd"/>
      <w:r w:rsidRPr="003F572B">
        <w:rPr>
          <w:shd w:val="clear" w:color="auto" w:fill="FFFFFF"/>
        </w:rPr>
        <w:t xml:space="preserve"> </w:t>
      </w:r>
      <w:proofErr w:type="spellStart"/>
      <w:r w:rsidRPr="003F572B">
        <w:rPr>
          <w:shd w:val="clear" w:color="auto" w:fill="FFFFFF"/>
        </w:rPr>
        <w:t>objek</w:t>
      </w:r>
      <w:proofErr w:type="spellEnd"/>
      <w:r w:rsidRPr="003F572B">
        <w:rPr>
          <w:shd w:val="clear" w:color="auto" w:fill="FFFFFF"/>
        </w:rPr>
        <w:t xml:space="preserve"> dan </w:t>
      </w:r>
      <w:proofErr w:type="spellStart"/>
      <w:r w:rsidRPr="003F572B">
        <w:rPr>
          <w:shd w:val="clear" w:color="auto" w:fill="FFFFFF"/>
        </w:rPr>
        <w:t>kejadian-kejadian</w:t>
      </w:r>
      <w:proofErr w:type="spellEnd"/>
      <w:r w:rsidRPr="003F572B">
        <w:rPr>
          <w:shd w:val="clear" w:color="auto" w:fill="FFFFFF"/>
        </w:rPr>
        <w:t xml:space="preserve"> di </w:t>
      </w:r>
      <w:proofErr w:type="spellStart"/>
      <w:r w:rsidRPr="003F572B">
        <w:rPr>
          <w:shd w:val="clear" w:color="auto" w:fill="FFFFFF"/>
        </w:rPr>
        <w:t>sekitarnya</w:t>
      </w:r>
      <w:proofErr w:type="spellEnd"/>
      <w:r w:rsidRPr="003F572B">
        <w:rPr>
          <w:shd w:val="clear" w:color="auto" w:fill="FFFFFF"/>
        </w:rPr>
        <w:t xml:space="preserve"> </w:t>
      </w:r>
      <w:r w:rsidRPr="003F572B">
        <w:rPr>
          <w:shd w:val="clear" w:color="auto" w:fill="FFFFFF"/>
        </w:rPr>
        <w:fldChar w:fldCharType="begin" w:fldLock="1"/>
      </w:r>
      <w:r w:rsidR="00D622FB">
        <w:rPr>
          <w:shd w:val="clear" w:color="auto" w:fill="FFFFFF"/>
        </w:rPr>
        <w:instrText>ADDIN CSL_CITATION {"citationItems":[{"id":"ITEM-1","itemData":{"author":[{"dropping-particle":"","family":"Widayati","given":"Sri","non-dropping-particle":"","parse-names":false,"suffix":""},{"dropping-particle":"","family":"Simatupang","given":"Nurhenti Dorlina","non-dropping-particle":"","parse-names":false,"suffix":""},{"dropping-particle":"","family":"Saroinsong","given":"Wulan Patria","non-dropping-particle":"","parse-names":false,"suffix":""},{"dropping-particle":"","family":"Rusdiyanti","given":"Aryn","non-dropping-particle":"","parse-names":false,"suffix":""}],"id":"ITEM-1","issue":"1","issued":{"date-parts":[["2021"]]},"page":"8-17","title":"Pengembangan media stekpan untuk kognitif anak usia 4-5 tahun","type":"article-journal","volume":"4"},"uris":["http://www.mendeley.com/documents/?uuid=6ede7c25-10a8-441d-8a41-8f72ded8f89e","http://www.mendeley.com/documents/?uuid=2022b822-2881-4e0f-9bca-2ba74c9302ca"]}],"mendeley":{"formattedCitation":"(Widayati et al., 2021)","plainTextFormattedCitation":"(Widayati et al., 2021)","previouslyFormattedCitation":"(Widayati et al., 2021)"},"properties":{"noteIndex":0},"schema":"https://github.com/citation-style-language/schema/raw/master/csl-citation.json"}</w:instrText>
      </w:r>
      <w:r w:rsidRPr="003F572B">
        <w:rPr>
          <w:shd w:val="clear" w:color="auto" w:fill="FFFFFF"/>
        </w:rPr>
        <w:fldChar w:fldCharType="separate"/>
      </w:r>
      <w:r w:rsidRPr="003F572B">
        <w:rPr>
          <w:noProof/>
          <w:shd w:val="clear" w:color="auto" w:fill="FFFFFF"/>
        </w:rPr>
        <w:t>(Widayati et al., 2021)</w:t>
      </w:r>
      <w:r w:rsidRPr="003F572B">
        <w:rPr>
          <w:shd w:val="clear" w:color="auto" w:fill="FFFFFF"/>
        </w:rPr>
        <w:fldChar w:fldCharType="end"/>
      </w:r>
      <w:r w:rsidRPr="003F572B">
        <w:rPr>
          <w:shd w:val="clear" w:color="auto" w:fill="FFFFFF"/>
        </w:rPr>
        <w:t xml:space="preserve">. </w:t>
      </w:r>
      <w:proofErr w:type="spellStart"/>
      <w:r w:rsidRPr="003F572B">
        <w:rPr>
          <w:shd w:val="clear" w:color="auto" w:fill="FFFFFF"/>
        </w:rPr>
        <w:t>Menurut</w:t>
      </w:r>
      <w:proofErr w:type="spellEnd"/>
      <w:r w:rsidRPr="003F572B">
        <w:rPr>
          <w:shd w:val="clear" w:color="auto" w:fill="FFFFFF"/>
        </w:rPr>
        <w:t xml:space="preserve"> </w:t>
      </w:r>
      <w:proofErr w:type="spellStart"/>
      <w:r w:rsidRPr="003F572B">
        <w:rPr>
          <w:shd w:val="clear" w:color="auto" w:fill="FFFFFF"/>
        </w:rPr>
        <w:t>Peraturan</w:t>
      </w:r>
      <w:proofErr w:type="spellEnd"/>
      <w:r w:rsidRPr="003F572B">
        <w:rPr>
          <w:shd w:val="clear" w:color="auto" w:fill="FFFFFF"/>
        </w:rPr>
        <w:t xml:space="preserve"> Menteri Pendidikan dan </w:t>
      </w:r>
      <w:proofErr w:type="spellStart"/>
      <w:r w:rsidRPr="003F572B">
        <w:rPr>
          <w:shd w:val="clear" w:color="auto" w:fill="FFFFFF"/>
        </w:rPr>
        <w:t>Kebudayaan</w:t>
      </w:r>
      <w:proofErr w:type="spellEnd"/>
      <w:r w:rsidRPr="003F572B">
        <w:rPr>
          <w:shd w:val="clear" w:color="auto" w:fill="FFFFFF"/>
        </w:rPr>
        <w:t xml:space="preserve"> </w:t>
      </w:r>
      <w:proofErr w:type="spellStart"/>
      <w:r w:rsidRPr="003F572B">
        <w:rPr>
          <w:shd w:val="clear" w:color="auto" w:fill="FFFFFF"/>
        </w:rPr>
        <w:t>Nomor</w:t>
      </w:r>
      <w:proofErr w:type="spellEnd"/>
      <w:r w:rsidRPr="003F572B">
        <w:rPr>
          <w:shd w:val="clear" w:color="auto" w:fill="FFFFFF"/>
        </w:rPr>
        <w:t xml:space="preserve"> 137 </w:t>
      </w:r>
      <w:proofErr w:type="spellStart"/>
      <w:r w:rsidRPr="003F572B">
        <w:rPr>
          <w:shd w:val="clear" w:color="auto" w:fill="FFFFFF"/>
        </w:rPr>
        <w:t>Tahun</w:t>
      </w:r>
      <w:proofErr w:type="spellEnd"/>
      <w:r w:rsidRPr="003F572B">
        <w:rPr>
          <w:shd w:val="clear" w:color="auto" w:fill="FFFFFF"/>
        </w:rPr>
        <w:t xml:space="preserve"> 2014, </w:t>
      </w:r>
      <w:proofErr w:type="spellStart"/>
      <w:r w:rsidRPr="003F572B">
        <w:rPr>
          <w:shd w:val="clear" w:color="auto" w:fill="FFFFFF"/>
        </w:rPr>
        <w:t>tingkat</w:t>
      </w:r>
      <w:proofErr w:type="spellEnd"/>
      <w:r w:rsidRPr="003F572B">
        <w:rPr>
          <w:shd w:val="clear" w:color="auto" w:fill="FFFFFF"/>
        </w:rPr>
        <w:t xml:space="preserve"> </w:t>
      </w:r>
      <w:proofErr w:type="spellStart"/>
      <w:r w:rsidRPr="003F572B">
        <w:rPr>
          <w:shd w:val="clear" w:color="auto" w:fill="FFFFFF"/>
        </w:rPr>
        <w:t>pencapaian</w:t>
      </w:r>
      <w:proofErr w:type="spellEnd"/>
      <w:r w:rsidRPr="003F572B">
        <w:rPr>
          <w:shd w:val="clear" w:color="auto" w:fill="FFFFFF"/>
        </w:rPr>
        <w:t xml:space="preserve"> </w:t>
      </w:r>
      <w:proofErr w:type="spellStart"/>
      <w:r w:rsidRPr="003F572B">
        <w:rPr>
          <w:shd w:val="clear" w:color="auto" w:fill="FFFFFF"/>
        </w:rPr>
        <w:t>perkembangan</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aspek</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pada </w:t>
      </w:r>
      <w:proofErr w:type="spellStart"/>
      <w:r w:rsidRPr="003F572B">
        <w:rPr>
          <w:shd w:val="clear" w:color="auto" w:fill="FFFFFF"/>
        </w:rPr>
        <w:t>usia</w:t>
      </w:r>
      <w:proofErr w:type="spellEnd"/>
      <w:r w:rsidRPr="003F572B">
        <w:rPr>
          <w:shd w:val="clear" w:color="auto" w:fill="FFFFFF"/>
        </w:rPr>
        <w:t xml:space="preserve"> 4–5 </w:t>
      </w:r>
      <w:proofErr w:type="spellStart"/>
      <w:r w:rsidRPr="003F572B">
        <w:rPr>
          <w:shd w:val="clear" w:color="auto" w:fill="FFFFFF"/>
        </w:rPr>
        <w:t>tahun</w:t>
      </w:r>
      <w:proofErr w:type="spellEnd"/>
      <w:r w:rsidRPr="003F572B">
        <w:rPr>
          <w:shd w:val="clear" w:color="auto" w:fill="FFFFFF"/>
        </w:rPr>
        <w:t xml:space="preserve"> </w:t>
      </w:r>
      <w:proofErr w:type="spellStart"/>
      <w:r w:rsidRPr="003F572B">
        <w:rPr>
          <w:shd w:val="clear" w:color="auto" w:fill="FFFFFF"/>
        </w:rPr>
        <w:t>mencakup</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memahami</w:t>
      </w:r>
      <w:proofErr w:type="spellEnd"/>
      <w:r w:rsidRPr="003F572B">
        <w:rPr>
          <w:shd w:val="clear" w:color="auto" w:fill="FFFFFF"/>
        </w:rPr>
        <w:t xml:space="preserve"> </w:t>
      </w:r>
      <w:proofErr w:type="spellStart"/>
      <w:r w:rsidRPr="003F572B">
        <w:rPr>
          <w:shd w:val="clear" w:color="auto" w:fill="FFFFFF"/>
        </w:rPr>
        <w:t>konsep</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w:t>
      </w:r>
      <w:proofErr w:type="spellStart"/>
      <w:r w:rsidRPr="003F572B">
        <w:rPr>
          <w:shd w:val="clear" w:color="auto" w:fill="FFFFFF"/>
        </w:rPr>
        <w:t>serta</w:t>
      </w:r>
      <w:proofErr w:type="spellEnd"/>
      <w:r w:rsidRPr="003F572B">
        <w:rPr>
          <w:shd w:val="clear" w:color="auto" w:fill="FFFFFF"/>
        </w:rPr>
        <w:t xml:space="preserve"> </w:t>
      </w:r>
      <w:proofErr w:type="spellStart"/>
      <w:r w:rsidRPr="003F572B">
        <w:rPr>
          <w:shd w:val="clear" w:color="auto" w:fill="FFFFFF"/>
        </w:rPr>
        <w:t>melakukan</w:t>
      </w:r>
      <w:proofErr w:type="spellEnd"/>
      <w:r w:rsidRPr="003F572B">
        <w:rPr>
          <w:shd w:val="clear" w:color="auto" w:fill="FFFFFF"/>
        </w:rPr>
        <w:t xml:space="preserve"> </w:t>
      </w:r>
      <w:proofErr w:type="spellStart"/>
      <w:r w:rsidRPr="003F572B">
        <w:rPr>
          <w:shd w:val="clear" w:color="auto" w:fill="FFFFFF"/>
        </w:rPr>
        <w:t>kegiatan</w:t>
      </w:r>
      <w:proofErr w:type="spellEnd"/>
      <w:r w:rsidRPr="003F572B">
        <w:rPr>
          <w:shd w:val="clear" w:color="auto" w:fill="FFFFFF"/>
        </w:rPr>
        <w:t xml:space="preserve"> </w:t>
      </w:r>
      <w:proofErr w:type="spellStart"/>
      <w:r w:rsidRPr="003F572B">
        <w:rPr>
          <w:shd w:val="clear" w:color="auto" w:fill="FFFFFF"/>
        </w:rPr>
        <w:t>membilang</w:t>
      </w:r>
      <w:proofErr w:type="spellEnd"/>
      <w:r w:rsidRPr="003F572B">
        <w:rPr>
          <w:shd w:val="clear" w:color="auto" w:fill="FFFFFF"/>
        </w:rPr>
        <w:t xml:space="preserve"> </w:t>
      </w:r>
      <w:r w:rsidR="005F274B">
        <w:rPr>
          <w:shd w:val="clear" w:color="auto" w:fill="FFFFFF"/>
        </w:rPr>
        <w:fldChar w:fldCharType="begin" w:fldLock="1"/>
      </w:r>
      <w:r w:rsidR="005F274B">
        <w:rPr>
          <w:shd w:val="clear" w:color="auto" w:fill="FFFFFF"/>
        </w:rPr>
        <w:instrText>ADDIN CSL_CITATION {"citationItems":[{"id":"ITEM-1","itemData":{"author":[{"dropping-particle":"","family":"Andrivat","given":"Zul","non-dropping-particle":"","parse-names":false,"suffix":""}],"container-title":"Jurnal Primary Edu","id":"ITEM-1","issue":"2","issued":{"date-parts":[["2025"]]},"page":"220-230","title":"Analisis Efektivitas Media Pembelajaran Interaktif Pada Pembelajaran Tematik Di Kelas Tiga Sekolah Dasar","type":"article-journal","volume":"3"},"uris":["http://www.mendeley.com/documents/?uuid=6f94c448-d766-4764-be7d-2b79e9e04c50"]}],"mendeley":{"formattedCitation":"(Andrivat, 2025)","plainTextFormattedCitation":"(Andrivat, 2025)","previouslyFormattedCitation":"(Andrivat, 2025)"},"properties":{"noteIndex":0},"schema":"https://github.com/citation-style-language/schema/raw/master/csl-citation.json"}</w:instrText>
      </w:r>
      <w:r w:rsidR="005F274B">
        <w:rPr>
          <w:shd w:val="clear" w:color="auto" w:fill="FFFFFF"/>
        </w:rPr>
        <w:fldChar w:fldCharType="separate"/>
      </w:r>
      <w:r w:rsidR="005F274B" w:rsidRPr="005F274B">
        <w:rPr>
          <w:noProof/>
          <w:shd w:val="clear" w:color="auto" w:fill="FFFFFF"/>
        </w:rPr>
        <w:t>(Andrivat, 2025)</w:t>
      </w:r>
      <w:r w:rsidR="005F274B">
        <w:rPr>
          <w:shd w:val="clear" w:color="auto" w:fill="FFFFFF"/>
        </w:rPr>
        <w:fldChar w:fldCharType="end"/>
      </w:r>
      <w:r w:rsidRPr="003F572B">
        <w:rPr>
          <w:shd w:val="clear" w:color="auto" w:fill="FFFFFF"/>
        </w:rPr>
        <w:t xml:space="preserve">. </w:t>
      </w:r>
      <w:proofErr w:type="spellStart"/>
      <w:r w:rsidRPr="003F572B">
        <w:rPr>
          <w:shd w:val="clear" w:color="auto" w:fill="FFFFFF"/>
        </w:rPr>
        <w:t>Indikator</w:t>
      </w:r>
      <w:proofErr w:type="spellEnd"/>
      <w:r w:rsidRPr="003F572B">
        <w:rPr>
          <w:shd w:val="clear" w:color="auto" w:fill="FFFFFF"/>
        </w:rPr>
        <w:t xml:space="preserve"> </w:t>
      </w:r>
      <w:proofErr w:type="spellStart"/>
      <w:r w:rsidRPr="003F572B">
        <w:rPr>
          <w:shd w:val="clear" w:color="auto" w:fill="FFFFFF"/>
        </w:rPr>
        <w:t>perkembangan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pada </w:t>
      </w:r>
      <w:proofErr w:type="spellStart"/>
      <w:r w:rsidRPr="003F572B">
        <w:rPr>
          <w:shd w:val="clear" w:color="auto" w:fill="FFFFFF"/>
        </w:rPr>
        <w:t>usia</w:t>
      </w:r>
      <w:proofErr w:type="spellEnd"/>
      <w:r w:rsidRPr="003F572B">
        <w:rPr>
          <w:shd w:val="clear" w:color="auto" w:fill="FFFFFF"/>
        </w:rPr>
        <w:t xml:space="preserve"> </w:t>
      </w:r>
      <w:proofErr w:type="spellStart"/>
      <w:r w:rsidRPr="003F572B">
        <w:rPr>
          <w:shd w:val="clear" w:color="auto" w:fill="FFFFFF"/>
        </w:rPr>
        <w:t>tersebut</w:t>
      </w:r>
      <w:proofErr w:type="spellEnd"/>
      <w:r w:rsidRPr="003F572B">
        <w:rPr>
          <w:shd w:val="clear" w:color="auto" w:fill="FFFFFF"/>
        </w:rPr>
        <w:t xml:space="preserve"> </w:t>
      </w:r>
      <w:proofErr w:type="spellStart"/>
      <w:r w:rsidRPr="003F572B">
        <w:rPr>
          <w:shd w:val="clear" w:color="auto" w:fill="FFFFFF"/>
        </w:rPr>
        <w:t>meliputi</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mengurutkan</w:t>
      </w:r>
      <w:proofErr w:type="spellEnd"/>
      <w:r w:rsidRPr="003F572B">
        <w:rPr>
          <w:shd w:val="clear" w:color="auto" w:fill="FFFFFF"/>
        </w:rPr>
        <w:t xml:space="preserve"> </w:t>
      </w:r>
      <w:proofErr w:type="spellStart"/>
      <w:r w:rsidRPr="003F572B">
        <w:rPr>
          <w:shd w:val="clear" w:color="auto" w:fill="FFFFFF"/>
        </w:rPr>
        <w:t>benda</w:t>
      </w:r>
      <w:proofErr w:type="spellEnd"/>
      <w:r w:rsidRPr="003F572B">
        <w:rPr>
          <w:shd w:val="clear" w:color="auto" w:fill="FFFFFF"/>
        </w:rPr>
        <w:t xml:space="preserve"> </w:t>
      </w:r>
      <w:proofErr w:type="spellStart"/>
      <w:r w:rsidRPr="003F572B">
        <w:rPr>
          <w:shd w:val="clear" w:color="auto" w:fill="FFFFFF"/>
        </w:rPr>
        <w:t>berdasarkan</w:t>
      </w:r>
      <w:proofErr w:type="spellEnd"/>
      <w:r w:rsidRPr="003F572B">
        <w:rPr>
          <w:shd w:val="clear" w:color="auto" w:fill="FFFFFF"/>
        </w:rPr>
        <w:t xml:space="preserve"> </w:t>
      </w:r>
      <w:proofErr w:type="spellStart"/>
      <w:r w:rsidRPr="003F572B">
        <w:rPr>
          <w:shd w:val="clear" w:color="auto" w:fill="FFFFFF"/>
        </w:rPr>
        <w:t>jumlah</w:t>
      </w:r>
      <w:proofErr w:type="spellEnd"/>
      <w:r w:rsidRPr="003F572B">
        <w:rPr>
          <w:shd w:val="clear" w:color="auto" w:fill="FFFFFF"/>
        </w:rPr>
        <w:t xml:space="preserve">, </w:t>
      </w:r>
      <w:proofErr w:type="spellStart"/>
      <w:r w:rsidRPr="003F572B">
        <w:rPr>
          <w:shd w:val="clear" w:color="auto" w:fill="FFFFFF"/>
        </w:rPr>
        <w:t>menunjuk</w:t>
      </w:r>
      <w:proofErr w:type="spellEnd"/>
      <w:r w:rsidRPr="003F572B">
        <w:rPr>
          <w:shd w:val="clear" w:color="auto" w:fill="FFFFFF"/>
        </w:rPr>
        <w:t xml:space="preserve"> </w:t>
      </w:r>
      <w:proofErr w:type="spellStart"/>
      <w:r w:rsidRPr="003F572B">
        <w:rPr>
          <w:shd w:val="clear" w:color="auto" w:fill="FFFFFF"/>
        </w:rPr>
        <w:t>urutan</w:t>
      </w:r>
      <w:proofErr w:type="spellEnd"/>
      <w:r w:rsidRPr="003F572B">
        <w:rPr>
          <w:shd w:val="clear" w:color="auto" w:fill="FFFFFF"/>
        </w:rPr>
        <w:t xml:space="preserve"> </w:t>
      </w:r>
      <w:proofErr w:type="spellStart"/>
      <w:r w:rsidRPr="003F572B">
        <w:rPr>
          <w:shd w:val="clear" w:color="auto" w:fill="FFFFFF"/>
        </w:rPr>
        <w:t>benda</w:t>
      </w:r>
      <w:proofErr w:type="spellEnd"/>
      <w:r w:rsidRPr="003F572B">
        <w:rPr>
          <w:shd w:val="clear" w:color="auto" w:fill="FFFFFF"/>
        </w:rPr>
        <w:t xml:space="preserve"> </w:t>
      </w:r>
      <w:proofErr w:type="spellStart"/>
      <w:r w:rsidRPr="003F572B">
        <w:rPr>
          <w:shd w:val="clear" w:color="auto" w:fill="FFFFFF"/>
        </w:rPr>
        <w:t>sesuai</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w:t>
      </w:r>
      <w:proofErr w:type="spellStart"/>
      <w:r w:rsidRPr="003F572B">
        <w:rPr>
          <w:shd w:val="clear" w:color="auto" w:fill="FFFFFF"/>
        </w:rPr>
        <w:t>serta</w:t>
      </w:r>
      <w:proofErr w:type="spellEnd"/>
      <w:r w:rsidRPr="003F572B">
        <w:rPr>
          <w:shd w:val="clear" w:color="auto" w:fill="FFFFFF"/>
        </w:rPr>
        <w:t xml:space="preserve"> </w:t>
      </w:r>
      <w:proofErr w:type="spellStart"/>
      <w:r w:rsidRPr="003F572B">
        <w:rPr>
          <w:shd w:val="clear" w:color="auto" w:fill="FFFFFF"/>
        </w:rPr>
        <w:t>memasangkan</w:t>
      </w:r>
      <w:proofErr w:type="spellEnd"/>
      <w:r w:rsidRPr="003F572B">
        <w:rPr>
          <w:shd w:val="clear" w:color="auto" w:fill="FFFFFF"/>
        </w:rPr>
        <w:t xml:space="preserve"> </w:t>
      </w:r>
      <w:proofErr w:type="spellStart"/>
      <w:r w:rsidRPr="003F572B">
        <w:rPr>
          <w:shd w:val="clear" w:color="auto" w:fill="FFFFFF"/>
        </w:rPr>
        <w:t>lambang</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w:t>
      </w:r>
      <w:proofErr w:type="spellStart"/>
      <w:r w:rsidRPr="003F572B">
        <w:rPr>
          <w:shd w:val="clear" w:color="auto" w:fill="FFFFFF"/>
        </w:rPr>
        <w:t>dengan</w:t>
      </w:r>
      <w:proofErr w:type="spellEnd"/>
      <w:r w:rsidRPr="003F572B">
        <w:rPr>
          <w:shd w:val="clear" w:color="auto" w:fill="FFFFFF"/>
        </w:rPr>
        <w:t xml:space="preserve"> </w:t>
      </w:r>
      <w:proofErr w:type="spellStart"/>
      <w:r w:rsidRPr="003F572B">
        <w:rPr>
          <w:shd w:val="clear" w:color="auto" w:fill="FFFFFF"/>
        </w:rPr>
        <w:t>jumlah</w:t>
      </w:r>
      <w:proofErr w:type="spellEnd"/>
      <w:r w:rsidRPr="003F572B">
        <w:rPr>
          <w:shd w:val="clear" w:color="auto" w:fill="FFFFFF"/>
        </w:rPr>
        <w:t xml:space="preserve"> </w:t>
      </w:r>
      <w:proofErr w:type="spellStart"/>
      <w:r w:rsidRPr="003F572B">
        <w:rPr>
          <w:shd w:val="clear" w:color="auto" w:fill="FFFFFF"/>
        </w:rPr>
        <w:t>benda</w:t>
      </w:r>
      <w:proofErr w:type="spellEnd"/>
      <w:r w:rsidRPr="003F572B">
        <w:rPr>
          <w:shd w:val="clear" w:color="auto" w:fill="FFFFFF"/>
        </w:rPr>
        <w:t xml:space="preserve"> yang </w:t>
      </w:r>
      <w:proofErr w:type="spellStart"/>
      <w:r w:rsidRPr="003F572B">
        <w:rPr>
          <w:shd w:val="clear" w:color="auto" w:fill="FFFFFF"/>
        </w:rPr>
        <w:t>tepat</w:t>
      </w:r>
      <w:proofErr w:type="spellEnd"/>
      <w:r w:rsidRPr="003F572B">
        <w:rPr>
          <w:shd w:val="clear" w:color="auto" w:fill="FFFFFF"/>
        </w:rPr>
        <w:t xml:space="preserve">. </w:t>
      </w:r>
      <w:r w:rsidRPr="003F572B">
        <w:rPr>
          <w:shd w:val="clear" w:color="auto" w:fill="FFFFFF"/>
        </w:rPr>
        <w:fldChar w:fldCharType="begin" w:fldLock="1"/>
      </w:r>
      <w:r w:rsidR="00D622FB">
        <w:rPr>
          <w:shd w:val="clear" w:color="auto" w:fill="FFFFFF"/>
        </w:rPr>
        <w:instrText>ADDIN CSL_CITATION {"citationItems":[{"id":"ITEM-1","itemData":{"author":[{"dropping-particle":"","family":"Kemendikbud","given":"","non-dropping-particle":"","parse-names":false,"suffix":""}],"id":"ITEM-1","issued":{"date-parts":[["2014"]]},"title":"Peraturan Menteri Pendidikan dan Kebudayaan Republik Indonesia Nomor 137 Tahun 2014 Tentang Standar Tingkat Pecapaian Perkembangan Anak Usia Dini","type":"article-journal"},"uris":["http://www.mendeley.com/documents/?uuid=caba07b4-f93e-4a70-8ec3-01c24aa73bef","http://www.mendeley.com/documents/?uuid=50c3b83f-2e79-4a64-af94-21ebdff64fd2"]}],"mendeley":{"formattedCitation":"(Kemendikbud, 2014)","plainTextFormattedCitation":"(Kemendikbud, 2014)","previouslyFormattedCitation":"(Kemendikbud, 2014)"},"properties":{"noteIndex":0},"schema":"https://github.com/citation-style-language/schema/raw/master/csl-citation.json"}</w:instrText>
      </w:r>
      <w:r w:rsidRPr="003F572B">
        <w:rPr>
          <w:shd w:val="clear" w:color="auto" w:fill="FFFFFF"/>
        </w:rPr>
        <w:fldChar w:fldCharType="separate"/>
      </w:r>
      <w:r w:rsidRPr="003F572B">
        <w:rPr>
          <w:noProof/>
          <w:shd w:val="clear" w:color="auto" w:fill="FFFFFF"/>
        </w:rPr>
        <w:t>(Kemendikbud, 2014)</w:t>
      </w:r>
      <w:r w:rsidRPr="003F572B">
        <w:rPr>
          <w:shd w:val="clear" w:color="auto" w:fill="FFFFFF"/>
        </w:rPr>
        <w:fldChar w:fldCharType="end"/>
      </w:r>
      <w:r w:rsidRPr="003F572B">
        <w:rPr>
          <w:shd w:val="clear" w:color="auto" w:fill="FFFFFF"/>
        </w:rPr>
        <w:t xml:space="preserve">. </w:t>
      </w:r>
    </w:p>
    <w:p w14:paraId="75E509BC" w14:textId="0DD37422" w:rsidR="0099208A" w:rsidRDefault="003F572B" w:rsidP="003F572B">
      <w:pPr>
        <w:pStyle w:val="IEEEParagraph"/>
        <w:spacing w:line="276" w:lineRule="auto"/>
        <w:ind w:firstLine="360"/>
        <w:rPr>
          <w:shd w:val="clear" w:color="auto" w:fill="FFFFFF"/>
        </w:rPr>
      </w:pP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merupakan</w:t>
      </w:r>
      <w:proofErr w:type="spellEnd"/>
      <w:r w:rsidRPr="003F572B">
        <w:rPr>
          <w:shd w:val="clear" w:color="auto" w:fill="FFFFFF"/>
        </w:rPr>
        <w:t xml:space="preserve"> </w:t>
      </w:r>
      <w:proofErr w:type="spellStart"/>
      <w:r w:rsidRPr="003F572B">
        <w:rPr>
          <w:shd w:val="clear" w:color="auto" w:fill="FFFFFF"/>
        </w:rPr>
        <w:t>keterampilan</w:t>
      </w:r>
      <w:proofErr w:type="spellEnd"/>
      <w:r w:rsidRPr="003F572B">
        <w:rPr>
          <w:shd w:val="clear" w:color="auto" w:fill="FFFFFF"/>
        </w:rPr>
        <w:t xml:space="preserve"> yang </w:t>
      </w:r>
      <w:proofErr w:type="spellStart"/>
      <w:r w:rsidRPr="003F572B">
        <w:rPr>
          <w:shd w:val="clear" w:color="auto" w:fill="FFFFFF"/>
        </w:rPr>
        <w:t>menunjukkan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memahami</w:t>
      </w:r>
      <w:proofErr w:type="spellEnd"/>
      <w:r w:rsidRPr="003F572B">
        <w:rPr>
          <w:shd w:val="clear" w:color="auto" w:fill="FFFFFF"/>
        </w:rPr>
        <w:t xml:space="preserve"> dan </w:t>
      </w:r>
      <w:proofErr w:type="spellStart"/>
      <w:r w:rsidRPr="003F572B">
        <w:rPr>
          <w:shd w:val="clear" w:color="auto" w:fill="FFFFFF"/>
        </w:rPr>
        <w:t>mengenali</w:t>
      </w:r>
      <w:proofErr w:type="spellEnd"/>
      <w:r w:rsidRPr="003F572B">
        <w:rPr>
          <w:shd w:val="clear" w:color="auto" w:fill="FFFFFF"/>
        </w:rPr>
        <w:t xml:space="preserve"> </w:t>
      </w:r>
      <w:proofErr w:type="spellStart"/>
      <w:r w:rsidRPr="003F572B">
        <w:rPr>
          <w:shd w:val="clear" w:color="auto" w:fill="FFFFFF"/>
        </w:rPr>
        <w:t>simbol-simbol</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w:t>
      </w:r>
      <w:proofErr w:type="spellStart"/>
      <w:r w:rsidRPr="003F572B">
        <w:rPr>
          <w:shd w:val="clear" w:color="auto" w:fill="FFFFFF"/>
        </w:rPr>
        <w:t>Keterampilan</w:t>
      </w:r>
      <w:proofErr w:type="spellEnd"/>
      <w:r w:rsidRPr="003F572B">
        <w:rPr>
          <w:shd w:val="clear" w:color="auto" w:fill="FFFFFF"/>
        </w:rPr>
        <w:t xml:space="preserve"> </w:t>
      </w:r>
      <w:proofErr w:type="spellStart"/>
      <w:r w:rsidRPr="003F572B">
        <w:rPr>
          <w:shd w:val="clear" w:color="auto" w:fill="FFFFFF"/>
        </w:rPr>
        <w:t>ini</w:t>
      </w:r>
      <w:proofErr w:type="spellEnd"/>
      <w:r w:rsidRPr="003F572B">
        <w:rPr>
          <w:shd w:val="clear" w:color="auto" w:fill="FFFFFF"/>
        </w:rPr>
        <w:t xml:space="preserve"> sangat </w:t>
      </w:r>
      <w:proofErr w:type="spellStart"/>
      <w:r w:rsidRPr="003F572B">
        <w:rPr>
          <w:shd w:val="clear" w:color="auto" w:fill="FFFFFF"/>
        </w:rPr>
        <w:t>penting</w:t>
      </w:r>
      <w:proofErr w:type="spellEnd"/>
      <w:r w:rsidRPr="003F572B">
        <w:rPr>
          <w:shd w:val="clear" w:color="auto" w:fill="FFFFFF"/>
        </w:rPr>
        <w:t xml:space="preserve"> untuk </w:t>
      </w:r>
      <w:proofErr w:type="spellStart"/>
      <w:r w:rsidRPr="003F572B">
        <w:rPr>
          <w:shd w:val="clear" w:color="auto" w:fill="FFFFFF"/>
        </w:rPr>
        <w:t>dikembangkan</w:t>
      </w:r>
      <w:proofErr w:type="spellEnd"/>
      <w:r w:rsidRPr="003F572B">
        <w:rPr>
          <w:shd w:val="clear" w:color="auto" w:fill="FFFFFF"/>
        </w:rPr>
        <w:t xml:space="preserve"> </w:t>
      </w:r>
      <w:proofErr w:type="spellStart"/>
      <w:r w:rsidRPr="003F572B">
        <w:rPr>
          <w:shd w:val="clear" w:color="auto" w:fill="FFFFFF"/>
        </w:rPr>
        <w:t>karena</w:t>
      </w:r>
      <w:proofErr w:type="spellEnd"/>
      <w:r w:rsidRPr="003F572B">
        <w:rPr>
          <w:shd w:val="clear" w:color="auto" w:fill="FFFFFF"/>
        </w:rPr>
        <w:t xml:space="preserve"> </w:t>
      </w:r>
      <w:proofErr w:type="spellStart"/>
      <w:r w:rsidRPr="003F572B">
        <w:rPr>
          <w:shd w:val="clear" w:color="auto" w:fill="FFFFFF"/>
        </w:rPr>
        <w:t>menjadi</w:t>
      </w:r>
      <w:proofErr w:type="spellEnd"/>
      <w:r w:rsidRPr="003F572B">
        <w:rPr>
          <w:shd w:val="clear" w:color="auto" w:fill="FFFFFF"/>
        </w:rPr>
        <w:t xml:space="preserve"> </w:t>
      </w:r>
      <w:proofErr w:type="spellStart"/>
      <w:r w:rsidRPr="003F572B">
        <w:rPr>
          <w:shd w:val="clear" w:color="auto" w:fill="FFFFFF"/>
        </w:rPr>
        <w:t>fondasi</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penguasaan</w:t>
      </w:r>
      <w:proofErr w:type="spellEnd"/>
      <w:r w:rsidRPr="003F572B">
        <w:rPr>
          <w:shd w:val="clear" w:color="auto" w:fill="FFFFFF"/>
        </w:rPr>
        <w:t xml:space="preserve"> </w:t>
      </w:r>
      <w:proofErr w:type="spellStart"/>
      <w:r w:rsidRPr="003F572B">
        <w:rPr>
          <w:shd w:val="clear" w:color="auto" w:fill="FFFFFF"/>
        </w:rPr>
        <w:t>konsep-konsep</w:t>
      </w:r>
      <w:proofErr w:type="spellEnd"/>
      <w:r w:rsidRPr="003F572B">
        <w:rPr>
          <w:shd w:val="clear" w:color="auto" w:fill="FFFFFF"/>
        </w:rPr>
        <w:t xml:space="preserve"> </w:t>
      </w:r>
      <w:proofErr w:type="spellStart"/>
      <w:r w:rsidRPr="003F572B">
        <w:rPr>
          <w:shd w:val="clear" w:color="auto" w:fill="FFFFFF"/>
        </w:rPr>
        <w:t>matematika</w:t>
      </w:r>
      <w:proofErr w:type="spellEnd"/>
      <w:r w:rsidRPr="003F572B">
        <w:rPr>
          <w:shd w:val="clear" w:color="auto" w:fill="FFFFFF"/>
        </w:rPr>
        <w:t xml:space="preserve">. </w:t>
      </w:r>
      <w:proofErr w:type="spellStart"/>
      <w:r w:rsidRPr="003F572B">
        <w:rPr>
          <w:shd w:val="clear" w:color="auto" w:fill="FFFFFF"/>
        </w:rPr>
        <w:t>Dengan</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sejak</w:t>
      </w:r>
      <w:proofErr w:type="spellEnd"/>
      <w:r w:rsidRPr="003F572B">
        <w:rPr>
          <w:shd w:val="clear" w:color="auto" w:fill="FFFFFF"/>
        </w:rPr>
        <w:t xml:space="preserve"> </w:t>
      </w:r>
      <w:proofErr w:type="spellStart"/>
      <w:r w:rsidRPr="003F572B">
        <w:rPr>
          <w:shd w:val="clear" w:color="auto" w:fill="FFFFFF"/>
        </w:rPr>
        <w:t>dini</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akan</w:t>
      </w:r>
      <w:proofErr w:type="spellEnd"/>
      <w:r w:rsidRPr="003F572B">
        <w:rPr>
          <w:shd w:val="clear" w:color="auto" w:fill="FFFFFF"/>
        </w:rPr>
        <w:t xml:space="preserve"> </w:t>
      </w:r>
      <w:proofErr w:type="spellStart"/>
      <w:r w:rsidRPr="003F572B">
        <w:rPr>
          <w:shd w:val="clear" w:color="auto" w:fill="FFFFFF"/>
        </w:rPr>
        <w:t>lebih</w:t>
      </w:r>
      <w:proofErr w:type="spellEnd"/>
      <w:r w:rsidRPr="003F572B">
        <w:rPr>
          <w:shd w:val="clear" w:color="auto" w:fill="FFFFFF"/>
        </w:rPr>
        <w:t xml:space="preserve"> </w:t>
      </w:r>
      <w:proofErr w:type="spellStart"/>
      <w:r w:rsidRPr="003F572B">
        <w:rPr>
          <w:shd w:val="clear" w:color="auto" w:fill="FFFFFF"/>
        </w:rPr>
        <w:t>mudah</w:t>
      </w:r>
      <w:proofErr w:type="spellEnd"/>
      <w:r w:rsidRPr="003F572B">
        <w:rPr>
          <w:shd w:val="clear" w:color="auto" w:fill="FFFFFF"/>
        </w:rPr>
        <w:t xml:space="preserve"> </w:t>
      </w:r>
      <w:proofErr w:type="spellStart"/>
      <w:r w:rsidRPr="003F572B">
        <w:rPr>
          <w:shd w:val="clear" w:color="auto" w:fill="FFFFFF"/>
        </w:rPr>
        <w:t>memahami</w:t>
      </w:r>
      <w:proofErr w:type="spellEnd"/>
      <w:r w:rsidRPr="003F572B">
        <w:rPr>
          <w:shd w:val="clear" w:color="auto" w:fill="FFFFFF"/>
        </w:rPr>
        <w:t xml:space="preserve"> </w:t>
      </w:r>
      <w:proofErr w:type="spellStart"/>
      <w:r w:rsidRPr="003F572B">
        <w:rPr>
          <w:shd w:val="clear" w:color="auto" w:fill="FFFFFF"/>
        </w:rPr>
        <w:t>berbagai</w:t>
      </w:r>
      <w:proofErr w:type="spellEnd"/>
      <w:r w:rsidRPr="003F572B">
        <w:rPr>
          <w:shd w:val="clear" w:color="auto" w:fill="FFFFFF"/>
        </w:rPr>
        <w:t xml:space="preserve"> </w:t>
      </w:r>
      <w:proofErr w:type="spellStart"/>
      <w:r w:rsidRPr="003F572B">
        <w:rPr>
          <w:shd w:val="clear" w:color="auto" w:fill="FFFFFF"/>
        </w:rPr>
        <w:t>operasi</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pada </w:t>
      </w:r>
      <w:proofErr w:type="spellStart"/>
      <w:r w:rsidRPr="003F572B">
        <w:rPr>
          <w:shd w:val="clear" w:color="auto" w:fill="FFFFFF"/>
        </w:rPr>
        <w:t>jenjang</w:t>
      </w:r>
      <w:proofErr w:type="spellEnd"/>
      <w:r w:rsidRPr="003F572B">
        <w:rPr>
          <w:shd w:val="clear" w:color="auto" w:fill="FFFFFF"/>
        </w:rPr>
        <w:t xml:space="preserve"> </w:t>
      </w:r>
      <w:proofErr w:type="spellStart"/>
      <w:r w:rsidRPr="003F572B">
        <w:rPr>
          <w:shd w:val="clear" w:color="auto" w:fill="FFFFFF"/>
        </w:rPr>
        <w:t>pendidikan</w:t>
      </w:r>
      <w:proofErr w:type="spellEnd"/>
      <w:r w:rsidRPr="003F572B">
        <w:rPr>
          <w:shd w:val="clear" w:color="auto" w:fill="FFFFFF"/>
        </w:rPr>
        <w:t xml:space="preserve"> </w:t>
      </w:r>
      <w:proofErr w:type="spellStart"/>
      <w:r w:rsidRPr="003F572B">
        <w:rPr>
          <w:shd w:val="clear" w:color="auto" w:fill="FFFFFF"/>
        </w:rPr>
        <w:t>berikutnya</w:t>
      </w:r>
      <w:proofErr w:type="spellEnd"/>
      <w:r w:rsidRPr="003F572B">
        <w:rPr>
          <w:shd w:val="clear" w:color="auto" w:fill="FFFFFF"/>
        </w:rPr>
        <w:t xml:space="preserve">, </w:t>
      </w:r>
      <w:proofErr w:type="spellStart"/>
      <w:r w:rsidRPr="003F572B">
        <w:rPr>
          <w:shd w:val="clear" w:color="auto" w:fill="FFFFFF"/>
        </w:rPr>
        <w:t>mulai</w:t>
      </w:r>
      <w:proofErr w:type="spellEnd"/>
      <w:r w:rsidRPr="003F572B">
        <w:rPr>
          <w:shd w:val="clear" w:color="auto" w:fill="FFFFFF"/>
        </w:rPr>
        <w:t xml:space="preserve"> </w:t>
      </w:r>
      <w:proofErr w:type="spellStart"/>
      <w:r w:rsidRPr="003F572B">
        <w:rPr>
          <w:shd w:val="clear" w:color="auto" w:fill="FFFFFF"/>
        </w:rPr>
        <w:t>dari</w:t>
      </w:r>
      <w:proofErr w:type="spellEnd"/>
      <w:r w:rsidRPr="003F572B">
        <w:rPr>
          <w:shd w:val="clear" w:color="auto" w:fill="FFFFFF"/>
        </w:rPr>
        <w:t xml:space="preserve"> </w:t>
      </w:r>
      <w:proofErr w:type="spellStart"/>
      <w:r w:rsidRPr="003F572B">
        <w:rPr>
          <w:shd w:val="clear" w:color="auto" w:fill="FFFFFF"/>
        </w:rPr>
        <w:t>sekolah</w:t>
      </w:r>
      <w:proofErr w:type="spellEnd"/>
      <w:r w:rsidRPr="003F572B">
        <w:rPr>
          <w:shd w:val="clear" w:color="auto" w:fill="FFFFFF"/>
        </w:rPr>
        <w:t xml:space="preserve"> </w:t>
      </w:r>
      <w:proofErr w:type="spellStart"/>
      <w:r w:rsidRPr="003F572B">
        <w:rPr>
          <w:shd w:val="clear" w:color="auto" w:fill="FFFFFF"/>
        </w:rPr>
        <w:t>dasar</w:t>
      </w:r>
      <w:proofErr w:type="spellEnd"/>
      <w:r w:rsidRPr="003F572B">
        <w:rPr>
          <w:shd w:val="clear" w:color="auto" w:fill="FFFFFF"/>
        </w:rPr>
        <w:t xml:space="preserve"> </w:t>
      </w:r>
      <w:proofErr w:type="spellStart"/>
      <w:r w:rsidRPr="003F572B">
        <w:rPr>
          <w:shd w:val="clear" w:color="auto" w:fill="FFFFFF"/>
        </w:rPr>
        <w:t>hingga</w:t>
      </w:r>
      <w:proofErr w:type="spellEnd"/>
      <w:r w:rsidRPr="003F572B">
        <w:rPr>
          <w:shd w:val="clear" w:color="auto" w:fill="FFFFFF"/>
        </w:rPr>
        <w:t xml:space="preserve"> </w:t>
      </w:r>
      <w:proofErr w:type="spellStart"/>
      <w:r w:rsidRPr="003F572B">
        <w:rPr>
          <w:shd w:val="clear" w:color="auto" w:fill="FFFFFF"/>
        </w:rPr>
        <w:t>perguruan</w:t>
      </w:r>
      <w:proofErr w:type="spellEnd"/>
      <w:r w:rsidRPr="003F572B">
        <w:rPr>
          <w:shd w:val="clear" w:color="auto" w:fill="FFFFFF"/>
        </w:rPr>
        <w:t xml:space="preserve"> </w:t>
      </w:r>
      <w:proofErr w:type="spellStart"/>
      <w:r w:rsidRPr="003F572B">
        <w:rPr>
          <w:shd w:val="clear" w:color="auto" w:fill="FFFFFF"/>
        </w:rPr>
        <w:t>tinggi</w:t>
      </w:r>
      <w:proofErr w:type="spellEnd"/>
      <w:r w:rsidRPr="003F572B">
        <w:rPr>
          <w:shd w:val="clear" w:color="auto" w:fill="FFFFFF"/>
        </w:rPr>
        <w:t xml:space="preserve"> </w:t>
      </w:r>
      <w:r w:rsidRPr="003F572B">
        <w:rPr>
          <w:shd w:val="clear" w:color="auto" w:fill="FFFFFF"/>
        </w:rPr>
        <w:fldChar w:fldCharType="begin" w:fldLock="1"/>
      </w:r>
      <w:r w:rsidR="00D622FB">
        <w:rPr>
          <w:shd w:val="clear" w:color="auto" w:fill="FFFFFF"/>
        </w:rPr>
        <w:instrText>ADDIN CSL_CITATION {"citationItems":[{"id":"ITEM-1","itemData":{"DOI":"10.36722/sh.v4i3.277","ISSN":"2087-9741","abstract":"&lt;p&gt;&lt;em&gt;Abstrak&lt;/em&gt; - &lt;strong&gt;Perkembangan kognitif merupakan aspek yang penting dalam mengembangkan kemampuan berpikir anak, salah satunya yaitu mengenal konsep lambang bilangan. Penelitian ini bertujuan untuk mengetahui bagaimana peningkatan kemampuan mengenal konsep lambang bilangan 1 – 10 melalui permainan pohon hitung pada anak usia 4 – 5 tahun di BKB PAUD Harapan Bangsa. Penelitian ini merupakan Penelitian Tindakan Kelas (PTK) yang menggunakan model Kemmis dan Mc Taggart yang dilakukan selama 2 siklus, di mana satu siklus terdiri dari 3 kali pertemuan. Subjek penelitian ini adalah 14 anak, yang terdiri dari 9 anak laki-laki dan 5 anak perempuan. Teknik pengumpulan data yang digunakan dalam penelitian ini adalah observasi kemampuan anak dalam mengenal konsep lambang bilangan 1 – 10, aktivitas guru dan anak serta dokumentasi. Teknik analisis data yang digunakan pada penelitian ini adalah deskriptif kualitatif dengan menggunakan perhitungan statistika sederhana. Berdasarkan hasil penelitian diketahui bahwa terdapat peningkatan dalam kemampuan mengenal konsep lambang bilangan 1 – 10 melalui permainan pohon hitung. Hal ini diketahui dari rata-rata anak yang mendapat skor 3 pada setiap indikator yaitu indikator membilang 1 – 10 siklus I sebesar 69,1% dan siklus II sebesar 100% artinya terdapat peningkatan sebesar 30,9%. Pada indikator menghubungkan benda-benda konkret dengan lambang bilangan 1 – 10 siklus I sebesar 55,4% dan siklus II sebesar 77,6% artinya terdapat peningkatan sebesar 22,2% dan pada indikator mengurutkan lambang bilangan 1 – 10 siklus I 44,7% dan siklus II sebesar 77,6% artinya terdapat peningkatan sebesar 32,9%. Pencapaian di siklus II sudah melebihi indikator keberhasilan yang telah ditentukan yaitu sebesar 75%. Berdasarkan hasil penelitian dapat disimpulkan bahwa permainan pohon hitung dapat meningkatkan kemampuan mengenal konsep lambang bilangan 1 – 10. Peningkatan terjadi karena dalam penelitian ini dilakukan melalui permainan dengan menggunakan media pohon hitung yang beracuan pada teori mengenai tahapan-tahapan mengenal lambang bilangan kepada anak dan dengan adanya motivasi berupa reward membuat anak lebih semangat dalam melakukan permainan.&lt;/strong&gt;&lt;/p&gt;&lt;p&gt;&lt;em&gt;&lt;strong&gt;Kata Kunci&lt;/strong&gt; - Mengenal Konsep Lambang Bilangan, Permainan Pohon Hitung, Anak Usia 4 – 5 Tahun&lt;/em&gt;&lt;/p&gt;&lt;p&gt;Abstract - &lt;strong&gt;Cognitive development is an important aspect in developing children's thinking skills, one of which is to recognize the concept of nu…","author":[{"dropping-particle":"","family":"Syafitri","given":"Ockti","non-dropping-particle":"","parse-names":false,"suffix":""},{"dropping-particle":"","family":"Rohita","given":"Rohita","non-dropping-particle":"","parse-names":false,"suffix":""},{"dropping-particle":"","family":"Fitria","given":"Nila","non-dropping-particle":"","parse-names":false,"suffix":""}],"container-title":"JURNAL Al-AZHAR INDONESIA SERI HUMANIORA","id":"ITEM-1","issue":"3","issued":{"date-parts":[["2018"]]},"page":"193","title":"Peningkatan Kemampuan Mengenal Konsep Lambang Bilangan 1 – 10 Melalui Permainan Pohon Hitung pada Anak Usia 4 – 5 Tahun di BKB PAUD Harapan Bangsa","type":"article-journal","volume":"4"},"uris":["http://www.mendeley.com/documents/?uuid=562b6a33-78f3-4e01-8918-6a90e4bf79a2","http://www.mendeley.com/documents/?uuid=6c53feca-2985-415f-87d0-d0aaf4844673"]}],"mendeley":{"formattedCitation":"(Syafitri et al., 2018)","plainTextFormattedCitation":"(Syafitri et al., 2018)","previouslyFormattedCitation":"(Syafitri et al., 2018)"},"properties":{"noteIndex":0},"schema":"https://github.com/citation-style-language/schema/raw/master/csl-citation.json"}</w:instrText>
      </w:r>
      <w:r w:rsidRPr="003F572B">
        <w:rPr>
          <w:shd w:val="clear" w:color="auto" w:fill="FFFFFF"/>
        </w:rPr>
        <w:fldChar w:fldCharType="separate"/>
      </w:r>
      <w:r w:rsidRPr="003F572B">
        <w:rPr>
          <w:noProof/>
          <w:shd w:val="clear" w:color="auto" w:fill="FFFFFF"/>
        </w:rPr>
        <w:t>(Syafitri et al., 2018)</w:t>
      </w:r>
      <w:r w:rsidRPr="003F572B">
        <w:rPr>
          <w:shd w:val="clear" w:color="auto" w:fill="FFFFFF"/>
        </w:rPr>
        <w:fldChar w:fldCharType="end"/>
      </w:r>
      <w:r w:rsidRPr="003F572B">
        <w:rPr>
          <w:shd w:val="clear" w:color="auto" w:fill="FFFFFF"/>
        </w:rPr>
        <w:t xml:space="preserve">. </w:t>
      </w:r>
    </w:p>
    <w:p w14:paraId="3A7A2590" w14:textId="78AD8CD6" w:rsidR="0099208A" w:rsidRPr="0099208A" w:rsidRDefault="0099208A" w:rsidP="0099208A">
      <w:pPr>
        <w:pStyle w:val="IEEEParagraph"/>
        <w:spacing w:line="276" w:lineRule="auto"/>
        <w:ind w:firstLine="360"/>
        <w:rPr>
          <w:shd w:val="clear" w:color="auto" w:fill="FFFFFF"/>
        </w:rPr>
      </w:pPr>
      <w:proofErr w:type="spellStart"/>
      <w:r w:rsidRPr="0099208A">
        <w:rPr>
          <w:shd w:val="clear" w:color="auto" w:fill="FFFFFF"/>
        </w:rPr>
        <w:t>Menurut</w:t>
      </w:r>
      <w:proofErr w:type="spellEnd"/>
      <w:r w:rsidRPr="0099208A">
        <w:rPr>
          <w:shd w:val="clear" w:color="auto" w:fill="FFFFFF"/>
        </w:rPr>
        <w:t xml:space="preserve"> </w:t>
      </w:r>
      <w:proofErr w:type="spellStart"/>
      <w:r w:rsidRPr="0099208A">
        <w:rPr>
          <w:shd w:val="clear" w:color="auto" w:fill="FFFFFF"/>
        </w:rPr>
        <w:t>Lamatenggo</w:t>
      </w:r>
      <w:proofErr w:type="spellEnd"/>
      <w:r w:rsidRPr="0099208A">
        <w:rPr>
          <w:shd w:val="clear" w:color="auto" w:fill="FFFFFF"/>
        </w:rPr>
        <w:t xml:space="preserve"> </w:t>
      </w:r>
      <w:proofErr w:type="spellStart"/>
      <w:r w:rsidRPr="0099208A">
        <w:rPr>
          <w:shd w:val="clear" w:color="auto" w:fill="FFFFFF"/>
        </w:rPr>
        <w:t>dalam</w:t>
      </w:r>
      <w:proofErr w:type="spellEnd"/>
      <w:r w:rsidRPr="0099208A">
        <w:rPr>
          <w:shd w:val="clear" w:color="auto" w:fill="FFFFFF"/>
        </w:rPr>
        <w:t xml:space="preserve"> </w:t>
      </w:r>
      <w:r w:rsidR="005F274B">
        <w:rPr>
          <w:shd w:val="clear" w:color="auto" w:fill="FFFFFF"/>
        </w:rPr>
        <w:fldChar w:fldCharType="begin" w:fldLock="1"/>
      </w:r>
      <w:r w:rsidR="005F274B">
        <w:rPr>
          <w:shd w:val="clear" w:color="auto" w:fill="FFFFFF"/>
        </w:rPr>
        <w:instrText>ADDIN CSL_CITATION {"citationItems":[{"id":"ITEM-1","itemData":{"author":[{"dropping-particle":"","family":"Kartika","given":"Ika","non-dropping-particle":"","parse-names":false,"suffix":""}],"container-title":"Jurnal Al-Amar","id":"ITEM-1","issue":"1","issued":{"date-parts":[["2026"]]},"page":"1-15","title":"Pengembangan Media Pembelajaran Interaktif Berbasis Teknologi Informasi Untuk Mata Pelajaran Pendidikan Agama Islam","type":"article-journal","volume":"7"},"uris":["http://www.mendeley.com/documents/?uuid=6cc80e6e-61ac-41ed-9fb6-4db89f9db5a2"]}],"mendeley":{"formattedCitation":"(Kartika, 2026)","plainTextFormattedCitation":"(Kartika, 2026)","previouslyFormattedCitation":"(Kartika, 2026)"},"properties":{"noteIndex":0},"schema":"https://github.com/citation-style-language/schema/raw/master/csl-citation.json"}</w:instrText>
      </w:r>
      <w:r w:rsidR="005F274B">
        <w:rPr>
          <w:shd w:val="clear" w:color="auto" w:fill="FFFFFF"/>
        </w:rPr>
        <w:fldChar w:fldCharType="separate"/>
      </w:r>
      <w:r w:rsidR="005F274B" w:rsidRPr="005F274B">
        <w:rPr>
          <w:noProof/>
          <w:shd w:val="clear" w:color="auto" w:fill="FFFFFF"/>
        </w:rPr>
        <w:t>(Kartika, 2026)</w:t>
      </w:r>
      <w:r w:rsidR="005F274B">
        <w:rPr>
          <w:shd w:val="clear" w:color="auto" w:fill="FFFFFF"/>
        </w:rPr>
        <w:fldChar w:fldCharType="end"/>
      </w:r>
      <w:r w:rsidRPr="0099208A">
        <w:rPr>
          <w:shd w:val="clear" w:color="auto" w:fill="FFFFFF"/>
        </w:rPr>
        <w:t xml:space="preserve"> </w:t>
      </w:r>
      <w:proofErr w:type="spellStart"/>
      <w:r w:rsidRPr="0099208A">
        <w:rPr>
          <w:shd w:val="clear" w:color="auto" w:fill="FFFFFF"/>
        </w:rPr>
        <w:t>menjelaskan</w:t>
      </w:r>
      <w:proofErr w:type="spellEnd"/>
      <w:r w:rsidRPr="0099208A">
        <w:rPr>
          <w:shd w:val="clear" w:color="auto" w:fill="FFFFFF"/>
        </w:rPr>
        <w:t xml:space="preserve"> </w:t>
      </w:r>
      <w:proofErr w:type="spellStart"/>
      <w:r w:rsidRPr="0099208A">
        <w:rPr>
          <w:shd w:val="clear" w:color="auto" w:fill="FFFFFF"/>
        </w:rPr>
        <w:t>bahwa</w:t>
      </w:r>
      <w:proofErr w:type="spellEnd"/>
      <w:r w:rsidRPr="0099208A">
        <w:rPr>
          <w:shd w:val="clear" w:color="auto" w:fill="FFFFFF"/>
        </w:rPr>
        <w:t xml:space="preserve"> media </w:t>
      </w:r>
      <w:proofErr w:type="spellStart"/>
      <w:r w:rsidRPr="0099208A">
        <w:rPr>
          <w:shd w:val="clear" w:color="auto" w:fill="FFFFFF"/>
        </w:rPr>
        <w:t>pembelajaran</w:t>
      </w:r>
      <w:proofErr w:type="spellEnd"/>
      <w:r w:rsidRPr="0099208A">
        <w:rPr>
          <w:shd w:val="clear" w:color="auto" w:fill="FFFFFF"/>
        </w:rPr>
        <w:t xml:space="preserve"> </w:t>
      </w:r>
      <w:proofErr w:type="spellStart"/>
      <w:r w:rsidRPr="0099208A">
        <w:rPr>
          <w:shd w:val="clear" w:color="auto" w:fill="FFFFFF"/>
        </w:rPr>
        <w:t>adalah</w:t>
      </w:r>
      <w:proofErr w:type="spellEnd"/>
      <w:r w:rsidRPr="0099208A">
        <w:rPr>
          <w:shd w:val="clear" w:color="auto" w:fill="FFFFFF"/>
        </w:rPr>
        <w:t xml:space="preserve"> </w:t>
      </w:r>
      <w:proofErr w:type="spellStart"/>
      <w:r w:rsidRPr="0099208A">
        <w:rPr>
          <w:shd w:val="clear" w:color="auto" w:fill="FFFFFF"/>
        </w:rPr>
        <w:t>segala</w:t>
      </w:r>
      <w:proofErr w:type="spellEnd"/>
      <w:r w:rsidRPr="0099208A">
        <w:rPr>
          <w:shd w:val="clear" w:color="auto" w:fill="FFFFFF"/>
        </w:rPr>
        <w:t xml:space="preserve"> </w:t>
      </w:r>
      <w:proofErr w:type="spellStart"/>
      <w:r w:rsidRPr="0099208A">
        <w:rPr>
          <w:shd w:val="clear" w:color="auto" w:fill="FFFFFF"/>
        </w:rPr>
        <w:t>bentuk</w:t>
      </w:r>
      <w:proofErr w:type="spellEnd"/>
      <w:r w:rsidRPr="0099208A">
        <w:rPr>
          <w:shd w:val="clear" w:color="auto" w:fill="FFFFFF"/>
        </w:rPr>
        <w:t xml:space="preserve"> </w:t>
      </w:r>
      <w:proofErr w:type="spellStart"/>
      <w:r w:rsidRPr="0099208A">
        <w:rPr>
          <w:shd w:val="clear" w:color="auto" w:fill="FFFFFF"/>
        </w:rPr>
        <w:t>alat</w:t>
      </w:r>
      <w:proofErr w:type="spellEnd"/>
      <w:r w:rsidRPr="0099208A">
        <w:rPr>
          <w:shd w:val="clear" w:color="auto" w:fill="FFFFFF"/>
        </w:rPr>
        <w:t xml:space="preserve"> </w:t>
      </w:r>
      <w:proofErr w:type="spellStart"/>
      <w:r w:rsidRPr="0099208A">
        <w:rPr>
          <w:shd w:val="clear" w:color="auto" w:fill="FFFFFF"/>
        </w:rPr>
        <w:t>komunikasi</w:t>
      </w:r>
      <w:proofErr w:type="spellEnd"/>
      <w:r w:rsidRPr="0099208A">
        <w:rPr>
          <w:shd w:val="clear" w:color="auto" w:fill="FFFFFF"/>
        </w:rPr>
        <w:t xml:space="preserve"> yang </w:t>
      </w:r>
      <w:proofErr w:type="spellStart"/>
      <w:r w:rsidRPr="0099208A">
        <w:rPr>
          <w:shd w:val="clear" w:color="auto" w:fill="FFFFFF"/>
        </w:rPr>
        <w:t>dapat</w:t>
      </w:r>
      <w:proofErr w:type="spellEnd"/>
      <w:r w:rsidRPr="0099208A">
        <w:rPr>
          <w:shd w:val="clear" w:color="auto" w:fill="FFFFFF"/>
        </w:rPr>
        <w:t xml:space="preserve"> </w:t>
      </w:r>
      <w:proofErr w:type="spellStart"/>
      <w:r w:rsidRPr="0099208A">
        <w:rPr>
          <w:shd w:val="clear" w:color="auto" w:fill="FFFFFF"/>
        </w:rPr>
        <w:t>digunakan</w:t>
      </w:r>
      <w:proofErr w:type="spellEnd"/>
      <w:r w:rsidRPr="0099208A">
        <w:rPr>
          <w:shd w:val="clear" w:color="auto" w:fill="FFFFFF"/>
        </w:rPr>
        <w:t xml:space="preserve"> untuk </w:t>
      </w:r>
      <w:proofErr w:type="spellStart"/>
      <w:r w:rsidRPr="0099208A">
        <w:rPr>
          <w:shd w:val="clear" w:color="auto" w:fill="FFFFFF"/>
        </w:rPr>
        <w:t>menyampaikan</w:t>
      </w:r>
      <w:proofErr w:type="spellEnd"/>
      <w:r w:rsidRPr="0099208A">
        <w:rPr>
          <w:shd w:val="clear" w:color="auto" w:fill="FFFFFF"/>
        </w:rPr>
        <w:t xml:space="preserve"> </w:t>
      </w:r>
      <w:proofErr w:type="spellStart"/>
      <w:r w:rsidRPr="0099208A">
        <w:rPr>
          <w:shd w:val="clear" w:color="auto" w:fill="FFFFFF"/>
        </w:rPr>
        <w:t>informasi</w:t>
      </w:r>
      <w:proofErr w:type="spellEnd"/>
      <w:r w:rsidRPr="0099208A">
        <w:rPr>
          <w:shd w:val="clear" w:color="auto" w:fill="FFFFFF"/>
        </w:rPr>
        <w:t xml:space="preserve"> </w:t>
      </w:r>
      <w:proofErr w:type="spellStart"/>
      <w:r w:rsidRPr="0099208A">
        <w:rPr>
          <w:shd w:val="clear" w:color="auto" w:fill="FFFFFF"/>
        </w:rPr>
        <w:t>dari</w:t>
      </w:r>
      <w:proofErr w:type="spellEnd"/>
      <w:r w:rsidRPr="0099208A">
        <w:rPr>
          <w:shd w:val="clear" w:color="auto" w:fill="FFFFFF"/>
        </w:rPr>
        <w:t xml:space="preserve"> </w:t>
      </w:r>
      <w:proofErr w:type="spellStart"/>
      <w:r w:rsidRPr="0099208A">
        <w:rPr>
          <w:shd w:val="clear" w:color="auto" w:fill="FFFFFF"/>
        </w:rPr>
        <w:t>sumber</w:t>
      </w:r>
      <w:proofErr w:type="spellEnd"/>
      <w:r w:rsidRPr="0099208A">
        <w:rPr>
          <w:shd w:val="clear" w:color="auto" w:fill="FFFFFF"/>
        </w:rPr>
        <w:t xml:space="preserve"> </w:t>
      </w:r>
      <w:proofErr w:type="spellStart"/>
      <w:r w:rsidRPr="0099208A">
        <w:rPr>
          <w:shd w:val="clear" w:color="auto" w:fill="FFFFFF"/>
        </w:rPr>
        <w:t>ke</w:t>
      </w:r>
      <w:proofErr w:type="spellEnd"/>
      <w:r w:rsidRPr="0099208A">
        <w:rPr>
          <w:shd w:val="clear" w:color="auto" w:fill="FFFFFF"/>
        </w:rPr>
        <w:t xml:space="preserve"> </w:t>
      </w:r>
      <w:proofErr w:type="spellStart"/>
      <w:r w:rsidRPr="0099208A">
        <w:rPr>
          <w:shd w:val="clear" w:color="auto" w:fill="FFFFFF"/>
        </w:rPr>
        <w:t>peserta</w:t>
      </w:r>
      <w:proofErr w:type="spellEnd"/>
      <w:r w:rsidRPr="0099208A">
        <w:rPr>
          <w:shd w:val="clear" w:color="auto" w:fill="FFFFFF"/>
        </w:rPr>
        <w:t xml:space="preserve"> </w:t>
      </w:r>
      <w:proofErr w:type="spellStart"/>
      <w:r w:rsidRPr="0099208A">
        <w:rPr>
          <w:shd w:val="clear" w:color="auto" w:fill="FFFFFF"/>
        </w:rPr>
        <w:t>didik</w:t>
      </w:r>
      <w:proofErr w:type="spellEnd"/>
      <w:r w:rsidRPr="0099208A">
        <w:rPr>
          <w:shd w:val="clear" w:color="auto" w:fill="FFFFFF"/>
        </w:rPr>
        <w:t xml:space="preserve"> </w:t>
      </w:r>
      <w:proofErr w:type="spellStart"/>
      <w:r w:rsidRPr="0099208A">
        <w:rPr>
          <w:shd w:val="clear" w:color="auto" w:fill="FFFFFF"/>
        </w:rPr>
        <w:t>secara</w:t>
      </w:r>
      <w:proofErr w:type="spellEnd"/>
      <w:r w:rsidRPr="0099208A">
        <w:rPr>
          <w:shd w:val="clear" w:color="auto" w:fill="FFFFFF"/>
        </w:rPr>
        <w:t xml:space="preserve"> </w:t>
      </w:r>
      <w:proofErr w:type="spellStart"/>
      <w:r w:rsidRPr="0099208A">
        <w:rPr>
          <w:shd w:val="clear" w:color="auto" w:fill="FFFFFF"/>
        </w:rPr>
        <w:t>terencana</w:t>
      </w:r>
      <w:proofErr w:type="spellEnd"/>
      <w:r w:rsidRPr="0099208A">
        <w:rPr>
          <w:shd w:val="clear" w:color="auto" w:fill="FFFFFF"/>
        </w:rPr>
        <w:t xml:space="preserve"> </w:t>
      </w:r>
      <w:proofErr w:type="spellStart"/>
      <w:r w:rsidRPr="0099208A">
        <w:rPr>
          <w:shd w:val="clear" w:color="auto" w:fill="FFFFFF"/>
        </w:rPr>
        <w:t>sehingga</w:t>
      </w:r>
      <w:proofErr w:type="spellEnd"/>
      <w:r w:rsidRPr="0099208A">
        <w:rPr>
          <w:shd w:val="clear" w:color="auto" w:fill="FFFFFF"/>
        </w:rPr>
        <w:t xml:space="preserve"> </w:t>
      </w:r>
      <w:proofErr w:type="spellStart"/>
      <w:r w:rsidRPr="0099208A">
        <w:rPr>
          <w:shd w:val="clear" w:color="auto" w:fill="FFFFFF"/>
        </w:rPr>
        <w:t>tercipta</w:t>
      </w:r>
      <w:proofErr w:type="spellEnd"/>
      <w:r w:rsidRPr="0099208A">
        <w:rPr>
          <w:shd w:val="clear" w:color="auto" w:fill="FFFFFF"/>
        </w:rPr>
        <w:t xml:space="preserve"> </w:t>
      </w:r>
      <w:proofErr w:type="spellStart"/>
      <w:r w:rsidRPr="0099208A">
        <w:rPr>
          <w:shd w:val="clear" w:color="auto" w:fill="FFFFFF"/>
        </w:rPr>
        <w:t>lingkungan</w:t>
      </w:r>
      <w:proofErr w:type="spellEnd"/>
      <w:r w:rsidRPr="0099208A">
        <w:rPr>
          <w:shd w:val="clear" w:color="auto" w:fill="FFFFFF"/>
        </w:rPr>
        <w:t xml:space="preserve"> </w:t>
      </w:r>
      <w:proofErr w:type="spellStart"/>
      <w:r w:rsidRPr="0099208A">
        <w:rPr>
          <w:shd w:val="clear" w:color="auto" w:fill="FFFFFF"/>
        </w:rPr>
        <w:t>belajar</w:t>
      </w:r>
      <w:proofErr w:type="spellEnd"/>
      <w:r w:rsidRPr="0099208A">
        <w:rPr>
          <w:shd w:val="clear" w:color="auto" w:fill="FFFFFF"/>
        </w:rPr>
        <w:t xml:space="preserve"> yang </w:t>
      </w:r>
      <w:proofErr w:type="spellStart"/>
      <w:r w:rsidRPr="0099208A">
        <w:rPr>
          <w:shd w:val="clear" w:color="auto" w:fill="FFFFFF"/>
        </w:rPr>
        <w:t>kondusif</w:t>
      </w:r>
      <w:proofErr w:type="spellEnd"/>
      <w:r w:rsidRPr="0099208A">
        <w:rPr>
          <w:shd w:val="clear" w:color="auto" w:fill="FFFFFF"/>
        </w:rPr>
        <w:t xml:space="preserve"> </w:t>
      </w:r>
      <w:proofErr w:type="spellStart"/>
      <w:r w:rsidRPr="0099208A">
        <w:rPr>
          <w:shd w:val="clear" w:color="auto" w:fill="FFFFFF"/>
        </w:rPr>
        <w:t>dimana</w:t>
      </w:r>
      <w:proofErr w:type="spellEnd"/>
      <w:r w:rsidRPr="0099208A">
        <w:rPr>
          <w:shd w:val="clear" w:color="auto" w:fill="FFFFFF"/>
        </w:rPr>
        <w:t xml:space="preserve"> </w:t>
      </w:r>
      <w:proofErr w:type="spellStart"/>
      <w:r w:rsidRPr="0099208A">
        <w:rPr>
          <w:shd w:val="clear" w:color="auto" w:fill="FFFFFF"/>
        </w:rPr>
        <w:t>penerimanya</w:t>
      </w:r>
      <w:proofErr w:type="spellEnd"/>
      <w:r w:rsidRPr="0099208A">
        <w:rPr>
          <w:shd w:val="clear" w:color="auto" w:fill="FFFFFF"/>
        </w:rPr>
        <w:t xml:space="preserve"> </w:t>
      </w:r>
      <w:proofErr w:type="spellStart"/>
      <w:r w:rsidRPr="0099208A">
        <w:rPr>
          <w:shd w:val="clear" w:color="auto" w:fill="FFFFFF"/>
        </w:rPr>
        <w:t>dapat</w:t>
      </w:r>
      <w:proofErr w:type="spellEnd"/>
      <w:r w:rsidRPr="0099208A">
        <w:rPr>
          <w:shd w:val="clear" w:color="auto" w:fill="FFFFFF"/>
        </w:rPr>
        <w:t xml:space="preserve"> </w:t>
      </w:r>
      <w:proofErr w:type="spellStart"/>
      <w:r w:rsidRPr="0099208A">
        <w:rPr>
          <w:shd w:val="clear" w:color="auto" w:fill="FFFFFF"/>
        </w:rPr>
        <w:t>melakukan</w:t>
      </w:r>
      <w:proofErr w:type="spellEnd"/>
      <w:r w:rsidRPr="0099208A">
        <w:rPr>
          <w:shd w:val="clear" w:color="auto" w:fill="FFFFFF"/>
        </w:rPr>
        <w:t xml:space="preserve"> proses </w:t>
      </w:r>
      <w:proofErr w:type="spellStart"/>
      <w:r w:rsidRPr="0099208A">
        <w:rPr>
          <w:shd w:val="clear" w:color="auto" w:fill="FFFFFF"/>
        </w:rPr>
        <w:t>belajar</w:t>
      </w:r>
      <w:proofErr w:type="spellEnd"/>
      <w:r w:rsidRPr="0099208A">
        <w:rPr>
          <w:shd w:val="clear" w:color="auto" w:fill="FFFFFF"/>
        </w:rPr>
        <w:t xml:space="preserve"> </w:t>
      </w:r>
      <w:proofErr w:type="spellStart"/>
      <w:r w:rsidRPr="0099208A">
        <w:rPr>
          <w:shd w:val="clear" w:color="auto" w:fill="FFFFFF"/>
        </w:rPr>
        <w:t>secara</w:t>
      </w:r>
      <w:proofErr w:type="spellEnd"/>
      <w:r w:rsidRPr="0099208A">
        <w:rPr>
          <w:shd w:val="clear" w:color="auto" w:fill="FFFFFF"/>
        </w:rPr>
        <w:t xml:space="preserve"> </w:t>
      </w:r>
      <w:proofErr w:type="spellStart"/>
      <w:r w:rsidRPr="0099208A">
        <w:rPr>
          <w:shd w:val="clear" w:color="auto" w:fill="FFFFFF"/>
        </w:rPr>
        <w:t>efisien</w:t>
      </w:r>
      <w:proofErr w:type="spellEnd"/>
      <w:r w:rsidRPr="0099208A">
        <w:rPr>
          <w:shd w:val="clear" w:color="auto" w:fill="FFFFFF"/>
        </w:rPr>
        <w:t xml:space="preserve"> dan </w:t>
      </w:r>
      <w:proofErr w:type="spellStart"/>
      <w:r w:rsidRPr="0099208A">
        <w:rPr>
          <w:shd w:val="clear" w:color="auto" w:fill="FFFFFF"/>
        </w:rPr>
        <w:t>efektif</w:t>
      </w:r>
      <w:proofErr w:type="spellEnd"/>
      <w:r w:rsidRPr="0099208A">
        <w:rPr>
          <w:shd w:val="clear" w:color="auto" w:fill="FFFFFF"/>
        </w:rPr>
        <w:t xml:space="preserve">. Adapun </w:t>
      </w:r>
      <w:proofErr w:type="spellStart"/>
      <w:r w:rsidRPr="0099208A">
        <w:rPr>
          <w:shd w:val="clear" w:color="auto" w:fill="FFFFFF"/>
        </w:rPr>
        <w:t>Rusman</w:t>
      </w:r>
      <w:proofErr w:type="spellEnd"/>
      <w:r w:rsidRPr="0099208A">
        <w:rPr>
          <w:shd w:val="clear" w:color="auto" w:fill="FFFFFF"/>
        </w:rPr>
        <w:t xml:space="preserve"> et al </w:t>
      </w:r>
      <w:proofErr w:type="spellStart"/>
      <w:r w:rsidRPr="0099208A">
        <w:rPr>
          <w:shd w:val="clear" w:color="auto" w:fill="FFFFFF"/>
        </w:rPr>
        <w:t>dalam</w:t>
      </w:r>
      <w:proofErr w:type="spellEnd"/>
      <w:r w:rsidRPr="0099208A">
        <w:rPr>
          <w:shd w:val="clear" w:color="auto" w:fill="FFFFFF"/>
        </w:rPr>
        <w:t xml:space="preserve"> </w:t>
      </w:r>
      <w:r w:rsidR="005F274B">
        <w:rPr>
          <w:shd w:val="clear" w:color="auto" w:fill="FFFFFF"/>
        </w:rPr>
        <w:fldChar w:fldCharType="begin" w:fldLock="1"/>
      </w:r>
      <w:r w:rsidR="005F274B">
        <w:rPr>
          <w:shd w:val="clear" w:color="auto" w:fill="FFFFFF"/>
        </w:rPr>
        <w:instrText>ADDIN CSL_CITATION {"citationItems":[{"id":"ITEM-1","itemData":{"author":[{"dropping-particle":"","family":"Erfiyana","given":"Evi","non-dropping-particle":"","parse-names":false,"suffix":""}],"container-title":"International Journal Of Science Education and Technology Management (IJSETM)","id":"ITEM-1","issue":"1","issued":{"date-parts":[["2026"]]},"page":"32-44","title":"Transformational Leadership of School Principals in Developing Islamic Education in Elementary Madrasahs","type":"article-journal","volume":"4"},"uris":["http://www.mendeley.com/documents/?uuid=2a3a160e-fd79-46f5-9425-0c92e5043eda"]}],"mendeley":{"formattedCitation":"(Erfiyana, 2026)","plainTextFormattedCitation":"(Erfiyana, 2026)","previouslyFormattedCitation":"(Erfiyana, 2026)"},"properties":{"noteIndex":0},"schema":"https://github.com/citation-style-language/schema/raw/master/csl-citation.json"}</w:instrText>
      </w:r>
      <w:r w:rsidR="005F274B">
        <w:rPr>
          <w:shd w:val="clear" w:color="auto" w:fill="FFFFFF"/>
        </w:rPr>
        <w:fldChar w:fldCharType="separate"/>
      </w:r>
      <w:r w:rsidR="005F274B" w:rsidRPr="005F274B">
        <w:rPr>
          <w:noProof/>
          <w:shd w:val="clear" w:color="auto" w:fill="FFFFFF"/>
        </w:rPr>
        <w:t>(Erfiyana, 2026)</w:t>
      </w:r>
      <w:r w:rsidR="005F274B">
        <w:rPr>
          <w:shd w:val="clear" w:color="auto" w:fill="FFFFFF"/>
        </w:rPr>
        <w:fldChar w:fldCharType="end"/>
      </w:r>
      <w:r w:rsidRPr="0099208A">
        <w:rPr>
          <w:shd w:val="clear" w:color="auto" w:fill="FFFFFF"/>
        </w:rPr>
        <w:t xml:space="preserve"> </w:t>
      </w:r>
      <w:proofErr w:type="spellStart"/>
      <w:r w:rsidRPr="0099208A">
        <w:rPr>
          <w:shd w:val="clear" w:color="auto" w:fill="FFFFFF"/>
        </w:rPr>
        <w:t>menjelaskan</w:t>
      </w:r>
      <w:proofErr w:type="spellEnd"/>
      <w:r w:rsidRPr="0099208A">
        <w:rPr>
          <w:shd w:val="clear" w:color="auto" w:fill="FFFFFF"/>
        </w:rPr>
        <w:t xml:space="preserve"> </w:t>
      </w:r>
      <w:proofErr w:type="spellStart"/>
      <w:r w:rsidRPr="0099208A">
        <w:rPr>
          <w:shd w:val="clear" w:color="auto" w:fill="FFFFFF"/>
        </w:rPr>
        <w:t>bahwa</w:t>
      </w:r>
      <w:proofErr w:type="spellEnd"/>
      <w:r w:rsidRPr="0099208A">
        <w:rPr>
          <w:shd w:val="clear" w:color="auto" w:fill="FFFFFF"/>
        </w:rPr>
        <w:t xml:space="preserve"> media </w:t>
      </w:r>
      <w:proofErr w:type="spellStart"/>
      <w:r w:rsidRPr="0099208A">
        <w:rPr>
          <w:shd w:val="clear" w:color="auto" w:fill="FFFFFF"/>
        </w:rPr>
        <w:t>pembelajaran</w:t>
      </w:r>
      <w:proofErr w:type="spellEnd"/>
      <w:r w:rsidRPr="0099208A">
        <w:rPr>
          <w:shd w:val="clear" w:color="auto" w:fill="FFFFFF"/>
        </w:rPr>
        <w:t xml:space="preserve"> </w:t>
      </w:r>
      <w:proofErr w:type="spellStart"/>
      <w:r w:rsidRPr="0099208A">
        <w:rPr>
          <w:shd w:val="clear" w:color="auto" w:fill="FFFFFF"/>
        </w:rPr>
        <w:t>merupakan</w:t>
      </w:r>
      <w:proofErr w:type="spellEnd"/>
      <w:r w:rsidRPr="0099208A">
        <w:rPr>
          <w:shd w:val="clear" w:color="auto" w:fill="FFFFFF"/>
        </w:rPr>
        <w:t xml:space="preserve"> </w:t>
      </w:r>
      <w:proofErr w:type="spellStart"/>
      <w:r w:rsidRPr="0099208A">
        <w:rPr>
          <w:shd w:val="clear" w:color="auto" w:fill="FFFFFF"/>
        </w:rPr>
        <w:t>suatu</w:t>
      </w:r>
      <w:proofErr w:type="spellEnd"/>
      <w:r w:rsidRPr="0099208A">
        <w:rPr>
          <w:shd w:val="clear" w:color="auto" w:fill="FFFFFF"/>
        </w:rPr>
        <w:t xml:space="preserve"> </w:t>
      </w:r>
      <w:proofErr w:type="spellStart"/>
      <w:r w:rsidRPr="0099208A">
        <w:rPr>
          <w:shd w:val="clear" w:color="auto" w:fill="FFFFFF"/>
        </w:rPr>
        <w:t>teknologi</w:t>
      </w:r>
      <w:proofErr w:type="spellEnd"/>
      <w:r w:rsidRPr="0099208A">
        <w:rPr>
          <w:shd w:val="clear" w:color="auto" w:fill="FFFFFF"/>
        </w:rPr>
        <w:t xml:space="preserve"> </w:t>
      </w:r>
      <w:proofErr w:type="spellStart"/>
      <w:r w:rsidRPr="0099208A">
        <w:rPr>
          <w:shd w:val="clear" w:color="auto" w:fill="FFFFFF"/>
        </w:rPr>
        <w:t>pembawa</w:t>
      </w:r>
      <w:proofErr w:type="spellEnd"/>
      <w:r w:rsidRPr="0099208A">
        <w:rPr>
          <w:shd w:val="clear" w:color="auto" w:fill="FFFFFF"/>
        </w:rPr>
        <w:t xml:space="preserve"> </w:t>
      </w:r>
      <w:proofErr w:type="spellStart"/>
      <w:r w:rsidRPr="0099208A">
        <w:rPr>
          <w:shd w:val="clear" w:color="auto" w:fill="FFFFFF"/>
        </w:rPr>
        <w:t>pesan</w:t>
      </w:r>
      <w:proofErr w:type="spellEnd"/>
      <w:r w:rsidRPr="0099208A">
        <w:rPr>
          <w:shd w:val="clear" w:color="auto" w:fill="FFFFFF"/>
        </w:rPr>
        <w:t xml:space="preserve"> yang </w:t>
      </w:r>
      <w:proofErr w:type="spellStart"/>
      <w:r w:rsidRPr="0099208A">
        <w:rPr>
          <w:shd w:val="clear" w:color="auto" w:fill="FFFFFF"/>
        </w:rPr>
        <w:t>dapat</w:t>
      </w:r>
      <w:proofErr w:type="spellEnd"/>
      <w:r w:rsidRPr="0099208A">
        <w:rPr>
          <w:shd w:val="clear" w:color="auto" w:fill="FFFFFF"/>
        </w:rPr>
        <w:t xml:space="preserve"> </w:t>
      </w:r>
      <w:proofErr w:type="spellStart"/>
      <w:r w:rsidRPr="0099208A">
        <w:rPr>
          <w:shd w:val="clear" w:color="auto" w:fill="FFFFFF"/>
        </w:rPr>
        <w:t>digunakan</w:t>
      </w:r>
      <w:proofErr w:type="spellEnd"/>
      <w:r w:rsidRPr="0099208A">
        <w:rPr>
          <w:shd w:val="clear" w:color="auto" w:fill="FFFFFF"/>
        </w:rPr>
        <w:t xml:space="preserve"> untuk </w:t>
      </w:r>
      <w:proofErr w:type="spellStart"/>
      <w:r w:rsidRPr="0099208A">
        <w:rPr>
          <w:shd w:val="clear" w:color="auto" w:fill="FFFFFF"/>
        </w:rPr>
        <w:t>keperluan</w:t>
      </w:r>
      <w:proofErr w:type="spellEnd"/>
      <w:r w:rsidRPr="0099208A">
        <w:rPr>
          <w:shd w:val="clear" w:color="auto" w:fill="FFFFFF"/>
        </w:rPr>
        <w:t xml:space="preserve"> </w:t>
      </w:r>
      <w:proofErr w:type="spellStart"/>
      <w:r w:rsidRPr="0099208A">
        <w:rPr>
          <w:shd w:val="clear" w:color="auto" w:fill="FFFFFF"/>
        </w:rPr>
        <w:t>pembelajaran</w:t>
      </w:r>
      <w:proofErr w:type="spellEnd"/>
      <w:r w:rsidRPr="0099208A">
        <w:rPr>
          <w:shd w:val="clear" w:color="auto" w:fill="FFFFFF"/>
        </w:rPr>
        <w:t xml:space="preserve">, media </w:t>
      </w:r>
      <w:proofErr w:type="spellStart"/>
      <w:r w:rsidRPr="0099208A">
        <w:rPr>
          <w:shd w:val="clear" w:color="auto" w:fill="FFFFFF"/>
        </w:rPr>
        <w:t>pembelajaran</w:t>
      </w:r>
      <w:proofErr w:type="spellEnd"/>
      <w:r w:rsidRPr="0099208A">
        <w:rPr>
          <w:shd w:val="clear" w:color="auto" w:fill="FFFFFF"/>
        </w:rPr>
        <w:t xml:space="preserve"> </w:t>
      </w:r>
      <w:proofErr w:type="spellStart"/>
      <w:r w:rsidRPr="0099208A">
        <w:rPr>
          <w:shd w:val="clear" w:color="auto" w:fill="FFFFFF"/>
        </w:rPr>
        <w:t>merupakan</w:t>
      </w:r>
      <w:proofErr w:type="spellEnd"/>
      <w:r w:rsidRPr="0099208A">
        <w:rPr>
          <w:shd w:val="clear" w:color="auto" w:fill="FFFFFF"/>
        </w:rPr>
        <w:t xml:space="preserve"> </w:t>
      </w:r>
      <w:proofErr w:type="spellStart"/>
      <w:r w:rsidRPr="0099208A">
        <w:rPr>
          <w:shd w:val="clear" w:color="auto" w:fill="FFFFFF"/>
        </w:rPr>
        <w:t>sarana</w:t>
      </w:r>
      <w:proofErr w:type="spellEnd"/>
      <w:r w:rsidRPr="0099208A">
        <w:rPr>
          <w:shd w:val="clear" w:color="auto" w:fill="FFFFFF"/>
        </w:rPr>
        <w:t xml:space="preserve"> </w:t>
      </w:r>
      <w:proofErr w:type="spellStart"/>
      <w:r w:rsidRPr="0099208A">
        <w:rPr>
          <w:shd w:val="clear" w:color="auto" w:fill="FFFFFF"/>
        </w:rPr>
        <w:t>fisik</w:t>
      </w:r>
      <w:proofErr w:type="spellEnd"/>
      <w:r w:rsidRPr="0099208A">
        <w:rPr>
          <w:shd w:val="clear" w:color="auto" w:fill="FFFFFF"/>
        </w:rPr>
        <w:t xml:space="preserve"> untuk </w:t>
      </w:r>
      <w:proofErr w:type="spellStart"/>
      <w:r w:rsidRPr="0099208A">
        <w:rPr>
          <w:shd w:val="clear" w:color="auto" w:fill="FFFFFF"/>
        </w:rPr>
        <w:t>menyampaikan</w:t>
      </w:r>
      <w:proofErr w:type="spellEnd"/>
      <w:r w:rsidRPr="0099208A">
        <w:rPr>
          <w:shd w:val="clear" w:color="auto" w:fill="FFFFFF"/>
        </w:rPr>
        <w:t xml:space="preserve"> </w:t>
      </w:r>
      <w:proofErr w:type="spellStart"/>
      <w:r w:rsidRPr="0099208A">
        <w:rPr>
          <w:shd w:val="clear" w:color="auto" w:fill="FFFFFF"/>
        </w:rPr>
        <w:t>materi</w:t>
      </w:r>
      <w:proofErr w:type="spellEnd"/>
      <w:r w:rsidRPr="0099208A">
        <w:rPr>
          <w:shd w:val="clear" w:color="auto" w:fill="FFFFFF"/>
        </w:rPr>
        <w:t xml:space="preserve"> </w:t>
      </w:r>
      <w:proofErr w:type="spellStart"/>
      <w:r w:rsidRPr="0099208A">
        <w:rPr>
          <w:shd w:val="clear" w:color="auto" w:fill="FFFFFF"/>
        </w:rPr>
        <w:t>pelajaran</w:t>
      </w:r>
      <w:proofErr w:type="spellEnd"/>
      <w:r w:rsidRPr="0099208A">
        <w:rPr>
          <w:shd w:val="clear" w:color="auto" w:fill="FFFFFF"/>
        </w:rPr>
        <w:t xml:space="preserve">. Media </w:t>
      </w:r>
      <w:proofErr w:type="spellStart"/>
      <w:r w:rsidRPr="0099208A">
        <w:rPr>
          <w:shd w:val="clear" w:color="auto" w:fill="FFFFFF"/>
        </w:rPr>
        <w:t>pembelajaran</w:t>
      </w:r>
      <w:proofErr w:type="spellEnd"/>
      <w:r w:rsidRPr="0099208A">
        <w:rPr>
          <w:shd w:val="clear" w:color="auto" w:fill="FFFFFF"/>
        </w:rPr>
        <w:t xml:space="preserve"> </w:t>
      </w:r>
      <w:proofErr w:type="spellStart"/>
      <w:r w:rsidRPr="0099208A">
        <w:rPr>
          <w:shd w:val="clear" w:color="auto" w:fill="FFFFFF"/>
        </w:rPr>
        <w:t>merupakan</w:t>
      </w:r>
      <w:proofErr w:type="spellEnd"/>
      <w:r w:rsidRPr="0099208A">
        <w:rPr>
          <w:shd w:val="clear" w:color="auto" w:fill="FFFFFF"/>
        </w:rPr>
        <w:t xml:space="preserve"> </w:t>
      </w:r>
      <w:proofErr w:type="spellStart"/>
      <w:r w:rsidRPr="0099208A">
        <w:rPr>
          <w:shd w:val="clear" w:color="auto" w:fill="FFFFFF"/>
        </w:rPr>
        <w:t>sarana</w:t>
      </w:r>
      <w:proofErr w:type="spellEnd"/>
      <w:r w:rsidRPr="0099208A">
        <w:rPr>
          <w:shd w:val="clear" w:color="auto" w:fill="FFFFFF"/>
        </w:rPr>
        <w:t xml:space="preserve"> </w:t>
      </w:r>
      <w:proofErr w:type="spellStart"/>
      <w:r w:rsidRPr="0099208A">
        <w:rPr>
          <w:shd w:val="clear" w:color="auto" w:fill="FFFFFF"/>
        </w:rPr>
        <w:t>komunikasi</w:t>
      </w:r>
      <w:proofErr w:type="spellEnd"/>
      <w:r w:rsidRPr="0099208A">
        <w:rPr>
          <w:shd w:val="clear" w:color="auto" w:fill="FFFFFF"/>
        </w:rPr>
        <w:t xml:space="preserve"> </w:t>
      </w:r>
      <w:proofErr w:type="spellStart"/>
      <w:r w:rsidRPr="0099208A">
        <w:rPr>
          <w:shd w:val="clear" w:color="auto" w:fill="FFFFFF"/>
        </w:rPr>
        <w:t>dalam</w:t>
      </w:r>
      <w:proofErr w:type="spellEnd"/>
      <w:r w:rsidRPr="0099208A">
        <w:rPr>
          <w:shd w:val="clear" w:color="auto" w:fill="FFFFFF"/>
        </w:rPr>
        <w:t xml:space="preserve"> </w:t>
      </w:r>
      <w:proofErr w:type="spellStart"/>
      <w:r w:rsidRPr="0099208A">
        <w:rPr>
          <w:shd w:val="clear" w:color="auto" w:fill="FFFFFF"/>
        </w:rPr>
        <w:t>bentuk</w:t>
      </w:r>
      <w:proofErr w:type="spellEnd"/>
      <w:r w:rsidRPr="0099208A">
        <w:rPr>
          <w:shd w:val="clear" w:color="auto" w:fill="FFFFFF"/>
        </w:rPr>
        <w:t xml:space="preserve"> </w:t>
      </w:r>
      <w:proofErr w:type="spellStart"/>
      <w:r w:rsidRPr="0099208A">
        <w:rPr>
          <w:shd w:val="clear" w:color="auto" w:fill="FFFFFF"/>
        </w:rPr>
        <w:t>cetak</w:t>
      </w:r>
      <w:proofErr w:type="spellEnd"/>
      <w:r w:rsidRPr="0099208A">
        <w:rPr>
          <w:shd w:val="clear" w:color="auto" w:fill="FFFFFF"/>
        </w:rPr>
        <w:t xml:space="preserve"> </w:t>
      </w:r>
      <w:proofErr w:type="spellStart"/>
      <w:r w:rsidRPr="0099208A">
        <w:rPr>
          <w:shd w:val="clear" w:color="auto" w:fill="FFFFFF"/>
        </w:rPr>
        <w:t>maupun</w:t>
      </w:r>
      <w:proofErr w:type="spellEnd"/>
      <w:r w:rsidRPr="0099208A">
        <w:rPr>
          <w:shd w:val="clear" w:color="auto" w:fill="FFFFFF"/>
        </w:rPr>
        <w:t xml:space="preserve"> </w:t>
      </w:r>
      <w:proofErr w:type="spellStart"/>
      <w:r w:rsidRPr="0099208A">
        <w:rPr>
          <w:shd w:val="clear" w:color="auto" w:fill="FFFFFF"/>
        </w:rPr>
        <w:t>pandang</w:t>
      </w:r>
      <w:proofErr w:type="spellEnd"/>
      <w:r w:rsidRPr="0099208A">
        <w:rPr>
          <w:shd w:val="clear" w:color="auto" w:fill="FFFFFF"/>
        </w:rPr>
        <w:t xml:space="preserve"> dan </w:t>
      </w:r>
      <w:proofErr w:type="spellStart"/>
      <w:r w:rsidRPr="0099208A">
        <w:rPr>
          <w:shd w:val="clear" w:color="auto" w:fill="FFFFFF"/>
        </w:rPr>
        <w:t>dengar</w:t>
      </w:r>
      <w:proofErr w:type="spellEnd"/>
      <w:r w:rsidRPr="0099208A">
        <w:rPr>
          <w:shd w:val="clear" w:color="auto" w:fill="FFFFFF"/>
        </w:rPr>
        <w:t xml:space="preserve"> </w:t>
      </w:r>
      <w:proofErr w:type="spellStart"/>
      <w:r w:rsidRPr="0099208A">
        <w:rPr>
          <w:shd w:val="clear" w:color="auto" w:fill="FFFFFF"/>
        </w:rPr>
        <w:t>termasuk</w:t>
      </w:r>
      <w:proofErr w:type="spellEnd"/>
      <w:r w:rsidRPr="0099208A">
        <w:rPr>
          <w:shd w:val="clear" w:color="auto" w:fill="FFFFFF"/>
        </w:rPr>
        <w:t xml:space="preserve"> </w:t>
      </w:r>
      <w:proofErr w:type="spellStart"/>
      <w:r w:rsidRPr="0099208A">
        <w:rPr>
          <w:shd w:val="clear" w:color="auto" w:fill="FFFFFF"/>
        </w:rPr>
        <w:t>teknologi</w:t>
      </w:r>
      <w:proofErr w:type="spellEnd"/>
      <w:r w:rsidRPr="0099208A">
        <w:rPr>
          <w:shd w:val="clear" w:color="auto" w:fill="FFFFFF"/>
        </w:rPr>
        <w:t xml:space="preserve"> </w:t>
      </w:r>
      <w:proofErr w:type="spellStart"/>
      <w:r w:rsidRPr="0099208A">
        <w:rPr>
          <w:shd w:val="clear" w:color="auto" w:fill="FFFFFF"/>
        </w:rPr>
        <w:t>perangkat</w:t>
      </w:r>
      <w:proofErr w:type="spellEnd"/>
      <w:r w:rsidRPr="0099208A">
        <w:rPr>
          <w:shd w:val="clear" w:color="auto" w:fill="FFFFFF"/>
        </w:rPr>
        <w:t xml:space="preserve"> </w:t>
      </w:r>
      <w:proofErr w:type="spellStart"/>
      <w:r w:rsidRPr="0099208A">
        <w:rPr>
          <w:shd w:val="clear" w:color="auto" w:fill="FFFFFF"/>
        </w:rPr>
        <w:t>keras</w:t>
      </w:r>
      <w:proofErr w:type="spellEnd"/>
      <w:r w:rsidRPr="0099208A">
        <w:rPr>
          <w:shd w:val="clear" w:color="auto" w:fill="FFFFFF"/>
        </w:rPr>
        <w:t>.</w:t>
      </w:r>
    </w:p>
    <w:p w14:paraId="32F86270" w14:textId="597BC5A7" w:rsidR="0099208A" w:rsidRDefault="0099208A" w:rsidP="0099208A">
      <w:pPr>
        <w:pStyle w:val="IEEEParagraph"/>
        <w:spacing w:line="276" w:lineRule="auto"/>
        <w:ind w:firstLine="360"/>
        <w:rPr>
          <w:shd w:val="clear" w:color="auto" w:fill="FFFFFF"/>
        </w:rPr>
      </w:pPr>
      <w:proofErr w:type="spellStart"/>
      <w:r w:rsidRPr="0099208A">
        <w:rPr>
          <w:shd w:val="clear" w:color="auto" w:fill="FFFFFF"/>
        </w:rPr>
        <w:t>Yaumi</w:t>
      </w:r>
      <w:proofErr w:type="spellEnd"/>
      <w:r w:rsidRPr="0099208A">
        <w:rPr>
          <w:shd w:val="clear" w:color="auto" w:fill="FFFFFF"/>
        </w:rPr>
        <w:t xml:space="preserve"> </w:t>
      </w:r>
      <w:proofErr w:type="spellStart"/>
      <w:r w:rsidRPr="0099208A">
        <w:rPr>
          <w:shd w:val="clear" w:color="auto" w:fill="FFFFFF"/>
        </w:rPr>
        <w:t>dikutip</w:t>
      </w:r>
      <w:proofErr w:type="spellEnd"/>
      <w:r w:rsidRPr="0099208A">
        <w:rPr>
          <w:shd w:val="clear" w:color="auto" w:fill="FFFFFF"/>
        </w:rPr>
        <w:t xml:space="preserve"> </w:t>
      </w:r>
      <w:r w:rsidR="005F274B">
        <w:rPr>
          <w:shd w:val="clear" w:color="auto" w:fill="FFFFFF"/>
        </w:rPr>
        <w:fldChar w:fldCharType="begin" w:fldLock="1"/>
      </w:r>
      <w:r w:rsidR="005F274B">
        <w:rPr>
          <w:shd w:val="clear" w:color="auto" w:fill="FFFFFF"/>
        </w:rPr>
        <w:instrText>ADDIN CSL_CITATION {"citationItems":[{"id":"ITEM-1","itemData":{"author":[{"dropping-particle":"","family":"Nurazizah","given":"Siti","non-dropping-particle":"","parse-names":false,"suffix":""}],"container-title":"International Journal Of Science Education and Technology Management (IJSETM)","id":"ITEM-1","issue":"1","issued":{"date-parts":[["2026"]]},"page":"1-13","title":"The Role Of Teachers In Instilling Disciplined Character In Early Childhood 5-6 Years Old At Darussalam Early Childhood Education Center","type":"article-journal","volume":"5"},"uris":["http://www.mendeley.com/documents/?uuid=d486cf97-b143-4b97-91d9-4b8de7c3ce36"]}],"mendeley":{"formattedCitation":"(Nurazizah, 2026)","plainTextFormattedCitation":"(Nurazizah, 2026)","previouslyFormattedCitation":"(Nurazizah, 2026)"},"properties":{"noteIndex":0},"schema":"https://github.com/citation-style-language/schema/raw/master/csl-citation.json"}</w:instrText>
      </w:r>
      <w:r w:rsidR="005F274B">
        <w:rPr>
          <w:shd w:val="clear" w:color="auto" w:fill="FFFFFF"/>
        </w:rPr>
        <w:fldChar w:fldCharType="separate"/>
      </w:r>
      <w:r w:rsidR="005F274B" w:rsidRPr="005F274B">
        <w:rPr>
          <w:noProof/>
          <w:shd w:val="clear" w:color="auto" w:fill="FFFFFF"/>
        </w:rPr>
        <w:t>(Nurazizah, 2026)</w:t>
      </w:r>
      <w:r w:rsidR="005F274B">
        <w:rPr>
          <w:shd w:val="clear" w:color="auto" w:fill="FFFFFF"/>
        </w:rPr>
        <w:fldChar w:fldCharType="end"/>
      </w:r>
      <w:r w:rsidRPr="0099208A">
        <w:rPr>
          <w:shd w:val="clear" w:color="auto" w:fill="FFFFFF"/>
        </w:rPr>
        <w:t xml:space="preserve"> </w:t>
      </w:r>
      <w:proofErr w:type="spellStart"/>
      <w:r w:rsidRPr="0099208A">
        <w:rPr>
          <w:shd w:val="clear" w:color="auto" w:fill="FFFFFF"/>
        </w:rPr>
        <w:t>menjelaskan</w:t>
      </w:r>
      <w:proofErr w:type="spellEnd"/>
      <w:r w:rsidRPr="0099208A">
        <w:rPr>
          <w:shd w:val="clear" w:color="auto" w:fill="FFFFFF"/>
        </w:rPr>
        <w:t xml:space="preserve"> </w:t>
      </w:r>
      <w:proofErr w:type="spellStart"/>
      <w:r w:rsidRPr="0099208A">
        <w:rPr>
          <w:shd w:val="clear" w:color="auto" w:fill="FFFFFF"/>
        </w:rPr>
        <w:t>bahwa</w:t>
      </w:r>
      <w:proofErr w:type="spellEnd"/>
      <w:r w:rsidRPr="0099208A">
        <w:rPr>
          <w:shd w:val="clear" w:color="auto" w:fill="FFFFFF"/>
        </w:rPr>
        <w:t xml:space="preserve"> media </w:t>
      </w:r>
      <w:proofErr w:type="spellStart"/>
      <w:r w:rsidRPr="0099208A">
        <w:rPr>
          <w:shd w:val="clear" w:color="auto" w:fill="FFFFFF"/>
        </w:rPr>
        <w:t>pembelajaran</w:t>
      </w:r>
      <w:proofErr w:type="spellEnd"/>
      <w:r w:rsidRPr="0099208A">
        <w:rPr>
          <w:shd w:val="clear" w:color="auto" w:fill="FFFFFF"/>
        </w:rPr>
        <w:t xml:space="preserve"> </w:t>
      </w:r>
      <w:proofErr w:type="spellStart"/>
      <w:r w:rsidRPr="0099208A">
        <w:rPr>
          <w:shd w:val="clear" w:color="auto" w:fill="FFFFFF"/>
        </w:rPr>
        <w:t>adalah</w:t>
      </w:r>
      <w:proofErr w:type="spellEnd"/>
      <w:r w:rsidRPr="0099208A">
        <w:rPr>
          <w:shd w:val="clear" w:color="auto" w:fill="FFFFFF"/>
        </w:rPr>
        <w:t xml:space="preserve"> </w:t>
      </w:r>
      <w:proofErr w:type="spellStart"/>
      <w:r w:rsidRPr="0099208A">
        <w:rPr>
          <w:shd w:val="clear" w:color="auto" w:fill="FFFFFF"/>
        </w:rPr>
        <w:t>sumber</w:t>
      </w:r>
      <w:proofErr w:type="spellEnd"/>
      <w:r w:rsidRPr="0099208A">
        <w:rPr>
          <w:shd w:val="clear" w:color="auto" w:fill="FFFFFF"/>
        </w:rPr>
        <w:t xml:space="preserve"> </w:t>
      </w:r>
      <w:proofErr w:type="spellStart"/>
      <w:r w:rsidRPr="0099208A">
        <w:rPr>
          <w:shd w:val="clear" w:color="auto" w:fill="FFFFFF"/>
        </w:rPr>
        <w:t>belajar</w:t>
      </w:r>
      <w:proofErr w:type="spellEnd"/>
      <w:r w:rsidRPr="0099208A">
        <w:rPr>
          <w:shd w:val="clear" w:color="auto" w:fill="FFFFFF"/>
        </w:rPr>
        <w:t xml:space="preserve"> dan </w:t>
      </w:r>
      <w:proofErr w:type="spellStart"/>
      <w:r w:rsidRPr="0099208A">
        <w:rPr>
          <w:shd w:val="clear" w:color="auto" w:fill="FFFFFF"/>
        </w:rPr>
        <w:t>alat</w:t>
      </w:r>
      <w:proofErr w:type="spellEnd"/>
      <w:r w:rsidRPr="0099208A">
        <w:rPr>
          <w:shd w:val="clear" w:color="auto" w:fill="FFFFFF"/>
        </w:rPr>
        <w:t xml:space="preserve"> </w:t>
      </w:r>
      <w:proofErr w:type="spellStart"/>
      <w:r w:rsidRPr="0099208A">
        <w:rPr>
          <w:shd w:val="clear" w:color="auto" w:fill="FFFFFF"/>
        </w:rPr>
        <w:t>peraga</w:t>
      </w:r>
      <w:proofErr w:type="spellEnd"/>
      <w:r w:rsidRPr="0099208A">
        <w:rPr>
          <w:shd w:val="clear" w:color="auto" w:fill="FFFFFF"/>
        </w:rPr>
        <w:t xml:space="preserve">. </w:t>
      </w:r>
      <w:proofErr w:type="spellStart"/>
      <w:r w:rsidRPr="0099208A">
        <w:rPr>
          <w:shd w:val="clear" w:color="auto" w:fill="FFFFFF"/>
        </w:rPr>
        <w:t>Sumber</w:t>
      </w:r>
      <w:proofErr w:type="spellEnd"/>
      <w:r w:rsidRPr="0099208A">
        <w:rPr>
          <w:shd w:val="clear" w:color="auto" w:fill="FFFFFF"/>
        </w:rPr>
        <w:t xml:space="preserve"> </w:t>
      </w:r>
      <w:proofErr w:type="spellStart"/>
      <w:r w:rsidRPr="0099208A">
        <w:rPr>
          <w:shd w:val="clear" w:color="auto" w:fill="FFFFFF"/>
        </w:rPr>
        <w:t>belajar</w:t>
      </w:r>
      <w:proofErr w:type="spellEnd"/>
      <w:r w:rsidRPr="0099208A">
        <w:rPr>
          <w:shd w:val="clear" w:color="auto" w:fill="FFFFFF"/>
        </w:rPr>
        <w:t xml:space="preserve"> </w:t>
      </w:r>
      <w:proofErr w:type="spellStart"/>
      <w:r w:rsidRPr="0099208A">
        <w:rPr>
          <w:shd w:val="clear" w:color="auto" w:fill="FFFFFF"/>
        </w:rPr>
        <w:t>dipahami</w:t>
      </w:r>
      <w:proofErr w:type="spellEnd"/>
      <w:r w:rsidRPr="0099208A">
        <w:rPr>
          <w:shd w:val="clear" w:color="auto" w:fill="FFFFFF"/>
        </w:rPr>
        <w:t xml:space="preserve"> </w:t>
      </w:r>
      <w:proofErr w:type="spellStart"/>
      <w:r w:rsidRPr="0099208A">
        <w:rPr>
          <w:shd w:val="clear" w:color="auto" w:fill="FFFFFF"/>
        </w:rPr>
        <w:t>sebagai</w:t>
      </w:r>
      <w:proofErr w:type="spellEnd"/>
      <w:r w:rsidRPr="0099208A">
        <w:rPr>
          <w:shd w:val="clear" w:color="auto" w:fill="FFFFFF"/>
        </w:rPr>
        <w:t xml:space="preserve"> </w:t>
      </w:r>
      <w:proofErr w:type="spellStart"/>
      <w:r w:rsidRPr="0099208A">
        <w:rPr>
          <w:shd w:val="clear" w:color="auto" w:fill="FFFFFF"/>
        </w:rPr>
        <w:t>perangkat</w:t>
      </w:r>
      <w:proofErr w:type="spellEnd"/>
      <w:r w:rsidRPr="0099208A">
        <w:rPr>
          <w:shd w:val="clear" w:color="auto" w:fill="FFFFFF"/>
        </w:rPr>
        <w:t xml:space="preserve">, </w:t>
      </w:r>
      <w:proofErr w:type="spellStart"/>
      <w:r w:rsidRPr="0099208A">
        <w:rPr>
          <w:shd w:val="clear" w:color="auto" w:fill="FFFFFF"/>
        </w:rPr>
        <w:t>bahan</w:t>
      </w:r>
      <w:proofErr w:type="spellEnd"/>
      <w:r w:rsidRPr="0099208A">
        <w:rPr>
          <w:shd w:val="clear" w:color="auto" w:fill="FFFFFF"/>
        </w:rPr>
        <w:t xml:space="preserve"> (</w:t>
      </w:r>
      <w:proofErr w:type="spellStart"/>
      <w:r w:rsidRPr="0099208A">
        <w:rPr>
          <w:shd w:val="clear" w:color="auto" w:fill="FFFFFF"/>
        </w:rPr>
        <w:t>materi</w:t>
      </w:r>
      <w:proofErr w:type="spellEnd"/>
      <w:r w:rsidRPr="0099208A">
        <w:rPr>
          <w:shd w:val="clear" w:color="auto" w:fill="FFFFFF"/>
        </w:rPr>
        <w:t xml:space="preserve">), </w:t>
      </w:r>
      <w:proofErr w:type="spellStart"/>
      <w:r w:rsidRPr="0099208A">
        <w:rPr>
          <w:shd w:val="clear" w:color="auto" w:fill="FFFFFF"/>
        </w:rPr>
        <w:t>peralatan</w:t>
      </w:r>
      <w:proofErr w:type="spellEnd"/>
      <w:r w:rsidRPr="0099208A">
        <w:rPr>
          <w:shd w:val="clear" w:color="auto" w:fill="FFFFFF"/>
        </w:rPr>
        <w:t xml:space="preserve">, </w:t>
      </w:r>
      <w:proofErr w:type="spellStart"/>
      <w:r w:rsidRPr="0099208A">
        <w:rPr>
          <w:shd w:val="clear" w:color="auto" w:fill="FFFFFF"/>
        </w:rPr>
        <w:t>pengaturan</w:t>
      </w:r>
      <w:proofErr w:type="spellEnd"/>
      <w:r w:rsidRPr="0099208A">
        <w:rPr>
          <w:shd w:val="clear" w:color="auto" w:fill="FFFFFF"/>
        </w:rPr>
        <w:t xml:space="preserve">, dan orang di mana </w:t>
      </w:r>
      <w:proofErr w:type="spellStart"/>
      <w:r w:rsidRPr="0099208A">
        <w:rPr>
          <w:shd w:val="clear" w:color="auto" w:fill="FFFFFF"/>
        </w:rPr>
        <w:t>peserta</w:t>
      </w:r>
      <w:proofErr w:type="spellEnd"/>
      <w:r w:rsidRPr="0099208A">
        <w:rPr>
          <w:shd w:val="clear" w:color="auto" w:fill="FFFFFF"/>
        </w:rPr>
        <w:t xml:space="preserve"> </w:t>
      </w:r>
      <w:proofErr w:type="spellStart"/>
      <w:r w:rsidRPr="0099208A">
        <w:rPr>
          <w:shd w:val="clear" w:color="auto" w:fill="FFFFFF"/>
        </w:rPr>
        <w:t>didik</w:t>
      </w:r>
      <w:proofErr w:type="spellEnd"/>
      <w:r w:rsidRPr="0099208A">
        <w:rPr>
          <w:shd w:val="clear" w:color="auto" w:fill="FFFFFF"/>
        </w:rPr>
        <w:t xml:space="preserve"> </w:t>
      </w:r>
      <w:proofErr w:type="spellStart"/>
      <w:r w:rsidRPr="0099208A">
        <w:rPr>
          <w:shd w:val="clear" w:color="auto" w:fill="FFFFFF"/>
        </w:rPr>
        <w:t>dapat</w:t>
      </w:r>
      <w:proofErr w:type="spellEnd"/>
      <w:r w:rsidRPr="0099208A">
        <w:rPr>
          <w:shd w:val="clear" w:color="auto" w:fill="FFFFFF"/>
        </w:rPr>
        <w:t xml:space="preserve"> </w:t>
      </w:r>
      <w:proofErr w:type="spellStart"/>
      <w:r w:rsidRPr="0099208A">
        <w:rPr>
          <w:shd w:val="clear" w:color="auto" w:fill="FFFFFF"/>
        </w:rPr>
        <w:t>berinteraksi</w:t>
      </w:r>
      <w:proofErr w:type="spellEnd"/>
      <w:r w:rsidRPr="0099208A">
        <w:rPr>
          <w:shd w:val="clear" w:color="auto" w:fill="FFFFFF"/>
        </w:rPr>
        <w:t xml:space="preserve"> </w:t>
      </w:r>
      <w:proofErr w:type="spellStart"/>
      <w:r w:rsidRPr="0099208A">
        <w:rPr>
          <w:shd w:val="clear" w:color="auto" w:fill="FFFFFF"/>
        </w:rPr>
        <w:t>dengannya</w:t>
      </w:r>
      <w:proofErr w:type="spellEnd"/>
      <w:r w:rsidRPr="0099208A">
        <w:rPr>
          <w:shd w:val="clear" w:color="auto" w:fill="FFFFFF"/>
        </w:rPr>
        <w:t xml:space="preserve"> yang </w:t>
      </w:r>
      <w:proofErr w:type="spellStart"/>
      <w:r w:rsidRPr="0099208A">
        <w:rPr>
          <w:shd w:val="clear" w:color="auto" w:fill="FFFFFF"/>
        </w:rPr>
        <w:t>bertujuan</w:t>
      </w:r>
      <w:proofErr w:type="spellEnd"/>
      <w:r w:rsidRPr="0099208A">
        <w:rPr>
          <w:shd w:val="clear" w:color="auto" w:fill="FFFFFF"/>
        </w:rPr>
        <w:t xml:space="preserve"> untuk </w:t>
      </w:r>
      <w:proofErr w:type="spellStart"/>
      <w:r w:rsidRPr="0099208A">
        <w:rPr>
          <w:shd w:val="clear" w:color="auto" w:fill="FFFFFF"/>
        </w:rPr>
        <w:t>memfasilitasi</w:t>
      </w:r>
      <w:proofErr w:type="spellEnd"/>
      <w:r w:rsidRPr="0099208A">
        <w:rPr>
          <w:shd w:val="clear" w:color="auto" w:fill="FFFFFF"/>
        </w:rPr>
        <w:t xml:space="preserve"> </w:t>
      </w:r>
      <w:proofErr w:type="spellStart"/>
      <w:r w:rsidRPr="0099208A">
        <w:rPr>
          <w:shd w:val="clear" w:color="auto" w:fill="FFFFFF"/>
        </w:rPr>
        <w:t>belajar</w:t>
      </w:r>
      <w:proofErr w:type="spellEnd"/>
      <w:r w:rsidRPr="0099208A">
        <w:rPr>
          <w:shd w:val="clear" w:color="auto" w:fill="FFFFFF"/>
        </w:rPr>
        <w:t xml:space="preserve"> dan </w:t>
      </w:r>
      <w:proofErr w:type="spellStart"/>
      <w:r w:rsidRPr="0099208A">
        <w:rPr>
          <w:shd w:val="clear" w:color="auto" w:fill="FFFFFF"/>
        </w:rPr>
        <w:t>memperbaiki</w:t>
      </w:r>
      <w:proofErr w:type="spellEnd"/>
      <w:r w:rsidRPr="0099208A">
        <w:rPr>
          <w:shd w:val="clear" w:color="auto" w:fill="FFFFFF"/>
        </w:rPr>
        <w:t xml:space="preserve"> </w:t>
      </w:r>
      <w:proofErr w:type="spellStart"/>
      <w:r w:rsidRPr="0099208A">
        <w:rPr>
          <w:shd w:val="clear" w:color="auto" w:fill="FFFFFF"/>
        </w:rPr>
        <w:t>kinerja</w:t>
      </w:r>
      <w:proofErr w:type="spellEnd"/>
      <w:r w:rsidRPr="0099208A">
        <w:rPr>
          <w:shd w:val="clear" w:color="auto" w:fill="FFFFFF"/>
        </w:rPr>
        <w:t xml:space="preserve">. Alat </w:t>
      </w:r>
      <w:proofErr w:type="spellStart"/>
      <w:r w:rsidRPr="0099208A">
        <w:rPr>
          <w:shd w:val="clear" w:color="auto" w:fill="FFFFFF"/>
        </w:rPr>
        <w:t>peraga</w:t>
      </w:r>
      <w:proofErr w:type="spellEnd"/>
      <w:r w:rsidRPr="0099208A">
        <w:rPr>
          <w:shd w:val="clear" w:color="auto" w:fill="FFFFFF"/>
        </w:rPr>
        <w:t xml:space="preserve"> </w:t>
      </w:r>
      <w:proofErr w:type="spellStart"/>
      <w:r w:rsidRPr="0099208A">
        <w:rPr>
          <w:shd w:val="clear" w:color="auto" w:fill="FFFFFF"/>
        </w:rPr>
        <w:t>adalah</w:t>
      </w:r>
      <w:proofErr w:type="spellEnd"/>
      <w:r w:rsidRPr="0099208A">
        <w:rPr>
          <w:shd w:val="clear" w:color="auto" w:fill="FFFFFF"/>
        </w:rPr>
        <w:t xml:space="preserve"> </w:t>
      </w:r>
      <w:proofErr w:type="spellStart"/>
      <w:r w:rsidRPr="0099208A">
        <w:rPr>
          <w:shd w:val="clear" w:color="auto" w:fill="FFFFFF"/>
        </w:rPr>
        <w:t>alat-alat</w:t>
      </w:r>
      <w:proofErr w:type="spellEnd"/>
      <w:r w:rsidRPr="0099208A">
        <w:rPr>
          <w:shd w:val="clear" w:color="auto" w:fill="FFFFFF"/>
        </w:rPr>
        <w:t xml:space="preserve"> yang </w:t>
      </w:r>
      <w:proofErr w:type="spellStart"/>
      <w:r w:rsidRPr="0099208A">
        <w:rPr>
          <w:shd w:val="clear" w:color="auto" w:fill="FFFFFF"/>
        </w:rPr>
        <w:t>digunakan</w:t>
      </w:r>
      <w:proofErr w:type="spellEnd"/>
      <w:r w:rsidRPr="0099208A">
        <w:rPr>
          <w:shd w:val="clear" w:color="auto" w:fill="FFFFFF"/>
        </w:rPr>
        <w:t xml:space="preserve"> </w:t>
      </w:r>
      <w:proofErr w:type="spellStart"/>
      <w:r w:rsidRPr="0099208A">
        <w:rPr>
          <w:shd w:val="clear" w:color="auto" w:fill="FFFFFF"/>
        </w:rPr>
        <w:t>pendidik</w:t>
      </w:r>
      <w:proofErr w:type="spellEnd"/>
      <w:r w:rsidRPr="0099208A">
        <w:rPr>
          <w:shd w:val="clear" w:color="auto" w:fill="FFFFFF"/>
        </w:rPr>
        <w:t xml:space="preserve"> untuk </w:t>
      </w:r>
      <w:proofErr w:type="spellStart"/>
      <w:r w:rsidRPr="0099208A">
        <w:rPr>
          <w:shd w:val="clear" w:color="auto" w:fill="FFFFFF"/>
        </w:rPr>
        <w:t>memperkuat</w:t>
      </w:r>
      <w:proofErr w:type="spellEnd"/>
      <w:r w:rsidRPr="0099208A">
        <w:rPr>
          <w:shd w:val="clear" w:color="auto" w:fill="FFFFFF"/>
        </w:rPr>
        <w:t xml:space="preserve"> </w:t>
      </w:r>
      <w:proofErr w:type="spellStart"/>
      <w:r w:rsidRPr="0099208A">
        <w:rPr>
          <w:shd w:val="clear" w:color="auto" w:fill="FFFFFF"/>
        </w:rPr>
        <w:t>informasi</w:t>
      </w:r>
      <w:proofErr w:type="spellEnd"/>
      <w:r w:rsidRPr="0099208A">
        <w:rPr>
          <w:shd w:val="clear" w:color="auto" w:fill="FFFFFF"/>
        </w:rPr>
        <w:t xml:space="preserve"> </w:t>
      </w:r>
      <w:proofErr w:type="spellStart"/>
      <w:r w:rsidRPr="0099208A">
        <w:rPr>
          <w:shd w:val="clear" w:color="auto" w:fill="FFFFFF"/>
        </w:rPr>
        <w:t>atau</w:t>
      </w:r>
      <w:proofErr w:type="spellEnd"/>
      <w:r w:rsidRPr="0099208A">
        <w:rPr>
          <w:shd w:val="clear" w:color="auto" w:fill="FFFFFF"/>
        </w:rPr>
        <w:t xml:space="preserve"> </w:t>
      </w:r>
      <w:proofErr w:type="spellStart"/>
      <w:r w:rsidRPr="0099208A">
        <w:rPr>
          <w:shd w:val="clear" w:color="auto" w:fill="FFFFFF"/>
        </w:rPr>
        <w:t>keterampilan</w:t>
      </w:r>
      <w:proofErr w:type="spellEnd"/>
      <w:r w:rsidRPr="0099208A">
        <w:rPr>
          <w:shd w:val="clear" w:color="auto" w:fill="FFFFFF"/>
        </w:rPr>
        <w:t xml:space="preserve"> </w:t>
      </w:r>
      <w:proofErr w:type="spellStart"/>
      <w:r w:rsidRPr="0099208A">
        <w:rPr>
          <w:shd w:val="clear" w:color="auto" w:fill="FFFFFF"/>
        </w:rPr>
        <w:t>baru</w:t>
      </w:r>
      <w:proofErr w:type="spellEnd"/>
      <w:r w:rsidRPr="0099208A">
        <w:rPr>
          <w:shd w:val="clear" w:color="auto" w:fill="FFFFFF"/>
        </w:rPr>
        <w:t xml:space="preserve"> yang </w:t>
      </w:r>
      <w:proofErr w:type="spellStart"/>
      <w:r w:rsidRPr="0099208A">
        <w:rPr>
          <w:shd w:val="clear" w:color="auto" w:fill="FFFFFF"/>
        </w:rPr>
        <w:t>diperoleh</w:t>
      </w:r>
      <w:proofErr w:type="spellEnd"/>
      <w:r w:rsidRPr="0099208A">
        <w:rPr>
          <w:shd w:val="clear" w:color="auto" w:fill="FFFFFF"/>
        </w:rPr>
        <w:t xml:space="preserve">. Adapun Ega Rima Wati </w:t>
      </w:r>
      <w:proofErr w:type="spellStart"/>
      <w:r w:rsidRPr="0099208A">
        <w:rPr>
          <w:shd w:val="clear" w:color="auto" w:fill="FFFFFF"/>
        </w:rPr>
        <w:t>dikutip</w:t>
      </w:r>
      <w:proofErr w:type="spellEnd"/>
      <w:r w:rsidRPr="0099208A">
        <w:rPr>
          <w:shd w:val="clear" w:color="auto" w:fill="FFFFFF"/>
        </w:rPr>
        <w:t xml:space="preserve"> </w:t>
      </w:r>
      <w:r w:rsidR="005F274B">
        <w:rPr>
          <w:shd w:val="clear" w:color="auto" w:fill="FFFFFF"/>
        </w:rPr>
        <w:fldChar w:fldCharType="begin" w:fldLock="1"/>
      </w:r>
      <w:r w:rsidR="006D470D">
        <w:rPr>
          <w:shd w:val="clear" w:color="auto" w:fill="FFFFFF"/>
        </w:rPr>
        <w:instrText>ADDIN CSL_CITATION {"citationItems":[{"id":"ITEM-1","itemData":{"author":[{"dropping-particle":"","family":"Mayasari","given":"Annisa","non-dropping-particle":"","parse-names":false,"suffix":""}],"container-title":"Jurnal Primary Edu","id":"ITEM-1","issue":"1","issued":{"date-parts":[["2025"]]},"page":"124-137","title":"Upaya Meningkatkan Hasil Belajar Siswa Dengan Menggunakan Media Benda Konkret Di Kelas V MI Tarbiyah Islamiyyah Tirta Makmur","type":"article-journal","volume":"3"},"uris":["http://www.mendeley.com/documents/?uuid=bbffa90f-bc09-43b7-b0f1-754f5cbd0495"]}],"mendeley":{"formattedCitation":"(Mayasari, 2025)","plainTextFormattedCitation":"(Mayasari, 2025)","previouslyFormattedCitation":"(Mayasari, 2025)"},"properties":{"noteIndex":0},"schema":"https://github.com/citation-style-language/schema/raw/master/csl-citation.json"}</w:instrText>
      </w:r>
      <w:r w:rsidR="005F274B">
        <w:rPr>
          <w:shd w:val="clear" w:color="auto" w:fill="FFFFFF"/>
        </w:rPr>
        <w:fldChar w:fldCharType="separate"/>
      </w:r>
      <w:r w:rsidR="005F274B" w:rsidRPr="005F274B">
        <w:rPr>
          <w:noProof/>
          <w:shd w:val="clear" w:color="auto" w:fill="FFFFFF"/>
        </w:rPr>
        <w:t>(Mayasari, 2025)</w:t>
      </w:r>
      <w:r w:rsidR="005F274B">
        <w:rPr>
          <w:shd w:val="clear" w:color="auto" w:fill="FFFFFF"/>
        </w:rPr>
        <w:fldChar w:fldCharType="end"/>
      </w:r>
      <w:r w:rsidR="005F274B">
        <w:rPr>
          <w:shd w:val="clear" w:color="auto" w:fill="FFFFFF"/>
        </w:rPr>
        <w:t xml:space="preserve"> </w:t>
      </w:r>
      <w:proofErr w:type="spellStart"/>
      <w:r w:rsidRPr="0099208A">
        <w:rPr>
          <w:shd w:val="clear" w:color="auto" w:fill="FFFFFF"/>
        </w:rPr>
        <w:t>menjelaskan</w:t>
      </w:r>
      <w:proofErr w:type="spellEnd"/>
      <w:r w:rsidRPr="0099208A">
        <w:rPr>
          <w:shd w:val="clear" w:color="auto" w:fill="FFFFFF"/>
        </w:rPr>
        <w:t xml:space="preserve"> </w:t>
      </w:r>
      <w:proofErr w:type="spellStart"/>
      <w:r w:rsidRPr="0099208A">
        <w:rPr>
          <w:shd w:val="clear" w:color="auto" w:fill="FFFFFF"/>
        </w:rPr>
        <w:t>bahwa</w:t>
      </w:r>
      <w:proofErr w:type="spellEnd"/>
      <w:r w:rsidRPr="0099208A">
        <w:rPr>
          <w:shd w:val="clear" w:color="auto" w:fill="FFFFFF"/>
        </w:rPr>
        <w:t xml:space="preserve"> </w:t>
      </w:r>
      <w:proofErr w:type="spellStart"/>
      <w:r w:rsidRPr="0099208A">
        <w:rPr>
          <w:shd w:val="clear" w:color="auto" w:fill="FFFFFF"/>
        </w:rPr>
        <w:t>dalam</w:t>
      </w:r>
      <w:proofErr w:type="spellEnd"/>
      <w:r w:rsidRPr="0099208A">
        <w:rPr>
          <w:shd w:val="clear" w:color="auto" w:fill="FFFFFF"/>
        </w:rPr>
        <w:t xml:space="preserve"> </w:t>
      </w:r>
      <w:proofErr w:type="spellStart"/>
      <w:r w:rsidRPr="0099208A">
        <w:rPr>
          <w:shd w:val="clear" w:color="auto" w:fill="FFFFFF"/>
        </w:rPr>
        <w:t>pembelajaran</w:t>
      </w:r>
      <w:proofErr w:type="spellEnd"/>
      <w:r w:rsidRPr="0099208A">
        <w:rPr>
          <w:shd w:val="clear" w:color="auto" w:fill="FFFFFF"/>
        </w:rPr>
        <w:t xml:space="preserve"> media </w:t>
      </w:r>
      <w:proofErr w:type="spellStart"/>
      <w:r w:rsidRPr="0099208A">
        <w:rPr>
          <w:shd w:val="clear" w:color="auto" w:fill="FFFFFF"/>
        </w:rPr>
        <w:t>digunakan</w:t>
      </w:r>
      <w:proofErr w:type="spellEnd"/>
      <w:r w:rsidRPr="0099208A">
        <w:rPr>
          <w:shd w:val="clear" w:color="auto" w:fill="FFFFFF"/>
        </w:rPr>
        <w:t xml:space="preserve"> </w:t>
      </w:r>
      <w:proofErr w:type="spellStart"/>
      <w:r w:rsidRPr="0099208A">
        <w:rPr>
          <w:shd w:val="clear" w:color="auto" w:fill="FFFFFF"/>
        </w:rPr>
        <w:t>sebagai</w:t>
      </w:r>
      <w:proofErr w:type="spellEnd"/>
      <w:r w:rsidRPr="0099208A">
        <w:rPr>
          <w:shd w:val="clear" w:color="auto" w:fill="FFFFFF"/>
        </w:rPr>
        <w:t xml:space="preserve"> </w:t>
      </w:r>
      <w:proofErr w:type="spellStart"/>
      <w:r w:rsidRPr="0099208A">
        <w:rPr>
          <w:shd w:val="clear" w:color="auto" w:fill="FFFFFF"/>
        </w:rPr>
        <w:t>alat</w:t>
      </w:r>
      <w:proofErr w:type="spellEnd"/>
      <w:r w:rsidRPr="0099208A">
        <w:rPr>
          <w:shd w:val="clear" w:color="auto" w:fill="FFFFFF"/>
        </w:rPr>
        <w:t xml:space="preserve"> </w:t>
      </w:r>
      <w:proofErr w:type="spellStart"/>
      <w:r w:rsidRPr="0099208A">
        <w:rPr>
          <w:shd w:val="clear" w:color="auto" w:fill="FFFFFF"/>
        </w:rPr>
        <w:t>bantu</w:t>
      </w:r>
      <w:proofErr w:type="spellEnd"/>
      <w:r w:rsidRPr="0099208A">
        <w:rPr>
          <w:shd w:val="clear" w:color="auto" w:fill="FFFFFF"/>
        </w:rPr>
        <w:t xml:space="preserve"> </w:t>
      </w:r>
      <w:proofErr w:type="spellStart"/>
      <w:r w:rsidRPr="0099208A">
        <w:rPr>
          <w:shd w:val="clear" w:color="auto" w:fill="FFFFFF"/>
        </w:rPr>
        <w:t>baik</w:t>
      </w:r>
      <w:proofErr w:type="spellEnd"/>
      <w:r w:rsidRPr="0099208A">
        <w:rPr>
          <w:shd w:val="clear" w:color="auto" w:fill="FFFFFF"/>
        </w:rPr>
        <w:t xml:space="preserve"> </w:t>
      </w:r>
      <w:proofErr w:type="spellStart"/>
      <w:r w:rsidRPr="0099208A">
        <w:rPr>
          <w:shd w:val="clear" w:color="auto" w:fill="FFFFFF"/>
        </w:rPr>
        <w:t>bagi</w:t>
      </w:r>
      <w:proofErr w:type="spellEnd"/>
      <w:r w:rsidRPr="0099208A">
        <w:rPr>
          <w:shd w:val="clear" w:color="auto" w:fill="FFFFFF"/>
        </w:rPr>
        <w:t xml:space="preserve"> </w:t>
      </w:r>
      <w:proofErr w:type="spellStart"/>
      <w:r w:rsidRPr="0099208A">
        <w:rPr>
          <w:shd w:val="clear" w:color="auto" w:fill="FFFFFF"/>
        </w:rPr>
        <w:t>pendidik</w:t>
      </w:r>
      <w:proofErr w:type="spellEnd"/>
      <w:r w:rsidRPr="0099208A">
        <w:rPr>
          <w:shd w:val="clear" w:color="auto" w:fill="FFFFFF"/>
        </w:rPr>
        <w:t xml:space="preserve"> untuk </w:t>
      </w:r>
      <w:proofErr w:type="spellStart"/>
      <w:r w:rsidRPr="0099208A">
        <w:rPr>
          <w:shd w:val="clear" w:color="auto" w:fill="FFFFFF"/>
        </w:rPr>
        <w:t>menyampaikan</w:t>
      </w:r>
      <w:proofErr w:type="spellEnd"/>
      <w:r w:rsidRPr="0099208A">
        <w:rPr>
          <w:shd w:val="clear" w:color="auto" w:fill="FFFFFF"/>
        </w:rPr>
        <w:t xml:space="preserve"> </w:t>
      </w:r>
      <w:proofErr w:type="spellStart"/>
      <w:r w:rsidRPr="0099208A">
        <w:rPr>
          <w:shd w:val="clear" w:color="auto" w:fill="FFFFFF"/>
        </w:rPr>
        <w:t>pesan</w:t>
      </w:r>
      <w:proofErr w:type="spellEnd"/>
      <w:r w:rsidRPr="0099208A">
        <w:rPr>
          <w:shd w:val="clear" w:color="auto" w:fill="FFFFFF"/>
        </w:rPr>
        <w:t xml:space="preserve"> </w:t>
      </w:r>
      <w:proofErr w:type="spellStart"/>
      <w:r w:rsidRPr="0099208A">
        <w:rPr>
          <w:shd w:val="clear" w:color="auto" w:fill="FFFFFF"/>
        </w:rPr>
        <w:t>kepada</w:t>
      </w:r>
      <w:proofErr w:type="spellEnd"/>
      <w:r w:rsidRPr="0099208A">
        <w:rPr>
          <w:shd w:val="clear" w:color="auto" w:fill="FFFFFF"/>
        </w:rPr>
        <w:t xml:space="preserve"> </w:t>
      </w:r>
      <w:proofErr w:type="spellStart"/>
      <w:r w:rsidRPr="0099208A">
        <w:rPr>
          <w:shd w:val="clear" w:color="auto" w:fill="FFFFFF"/>
        </w:rPr>
        <w:t>peserta</w:t>
      </w:r>
      <w:proofErr w:type="spellEnd"/>
      <w:r w:rsidRPr="0099208A">
        <w:rPr>
          <w:shd w:val="clear" w:color="auto" w:fill="FFFFFF"/>
        </w:rPr>
        <w:t xml:space="preserve"> </w:t>
      </w:r>
      <w:proofErr w:type="spellStart"/>
      <w:r w:rsidRPr="0099208A">
        <w:rPr>
          <w:shd w:val="clear" w:color="auto" w:fill="FFFFFF"/>
        </w:rPr>
        <w:t>didik</w:t>
      </w:r>
      <w:proofErr w:type="spellEnd"/>
      <w:r w:rsidRPr="0099208A">
        <w:rPr>
          <w:shd w:val="clear" w:color="auto" w:fill="FFFFFF"/>
        </w:rPr>
        <w:t xml:space="preserve"> </w:t>
      </w:r>
      <w:proofErr w:type="spellStart"/>
      <w:r w:rsidRPr="0099208A">
        <w:rPr>
          <w:shd w:val="clear" w:color="auto" w:fill="FFFFFF"/>
        </w:rPr>
        <w:t>dalam</w:t>
      </w:r>
      <w:proofErr w:type="spellEnd"/>
      <w:r w:rsidRPr="0099208A">
        <w:rPr>
          <w:shd w:val="clear" w:color="auto" w:fill="FFFFFF"/>
        </w:rPr>
        <w:t xml:space="preserve"> </w:t>
      </w:r>
      <w:proofErr w:type="spellStart"/>
      <w:r w:rsidRPr="0099208A">
        <w:rPr>
          <w:shd w:val="clear" w:color="auto" w:fill="FFFFFF"/>
        </w:rPr>
        <w:t>menunjang</w:t>
      </w:r>
      <w:proofErr w:type="spellEnd"/>
      <w:r w:rsidRPr="0099208A">
        <w:rPr>
          <w:shd w:val="clear" w:color="auto" w:fill="FFFFFF"/>
        </w:rPr>
        <w:t xml:space="preserve"> </w:t>
      </w:r>
      <w:proofErr w:type="spellStart"/>
      <w:r w:rsidRPr="0099208A">
        <w:rPr>
          <w:shd w:val="clear" w:color="auto" w:fill="FFFFFF"/>
        </w:rPr>
        <w:t>kegiatan</w:t>
      </w:r>
      <w:proofErr w:type="spellEnd"/>
      <w:r w:rsidRPr="0099208A">
        <w:rPr>
          <w:shd w:val="clear" w:color="auto" w:fill="FFFFFF"/>
        </w:rPr>
        <w:t xml:space="preserve"> </w:t>
      </w:r>
      <w:proofErr w:type="spellStart"/>
      <w:r w:rsidRPr="0099208A">
        <w:rPr>
          <w:shd w:val="clear" w:color="auto" w:fill="FFFFFF"/>
        </w:rPr>
        <w:t>pembelajaran</w:t>
      </w:r>
      <w:proofErr w:type="spellEnd"/>
      <w:r w:rsidRPr="0099208A">
        <w:rPr>
          <w:shd w:val="clear" w:color="auto" w:fill="FFFFFF"/>
        </w:rPr>
        <w:t xml:space="preserve">. Media </w:t>
      </w:r>
      <w:proofErr w:type="spellStart"/>
      <w:r w:rsidRPr="0099208A">
        <w:rPr>
          <w:shd w:val="clear" w:color="auto" w:fill="FFFFFF"/>
        </w:rPr>
        <w:t>merupakan</w:t>
      </w:r>
      <w:proofErr w:type="spellEnd"/>
      <w:r w:rsidRPr="0099208A">
        <w:rPr>
          <w:shd w:val="clear" w:color="auto" w:fill="FFFFFF"/>
        </w:rPr>
        <w:t xml:space="preserve"> </w:t>
      </w:r>
      <w:proofErr w:type="spellStart"/>
      <w:r w:rsidRPr="0099208A">
        <w:rPr>
          <w:shd w:val="clear" w:color="auto" w:fill="FFFFFF"/>
        </w:rPr>
        <w:t>alat</w:t>
      </w:r>
      <w:proofErr w:type="spellEnd"/>
      <w:r w:rsidRPr="0099208A">
        <w:rPr>
          <w:shd w:val="clear" w:color="auto" w:fill="FFFFFF"/>
        </w:rPr>
        <w:t xml:space="preserve"> </w:t>
      </w:r>
      <w:proofErr w:type="spellStart"/>
      <w:r w:rsidRPr="0099208A">
        <w:rPr>
          <w:shd w:val="clear" w:color="auto" w:fill="FFFFFF"/>
        </w:rPr>
        <w:t>bantu</w:t>
      </w:r>
      <w:proofErr w:type="spellEnd"/>
      <w:r w:rsidRPr="0099208A">
        <w:rPr>
          <w:shd w:val="clear" w:color="auto" w:fill="FFFFFF"/>
        </w:rPr>
        <w:t xml:space="preserve"> yang </w:t>
      </w:r>
      <w:proofErr w:type="spellStart"/>
      <w:r w:rsidRPr="0099208A">
        <w:rPr>
          <w:shd w:val="clear" w:color="auto" w:fill="FFFFFF"/>
        </w:rPr>
        <w:t>digunakan</w:t>
      </w:r>
      <w:proofErr w:type="spellEnd"/>
      <w:r w:rsidRPr="0099208A">
        <w:rPr>
          <w:shd w:val="clear" w:color="auto" w:fill="FFFFFF"/>
        </w:rPr>
        <w:t xml:space="preserve"> </w:t>
      </w:r>
      <w:proofErr w:type="spellStart"/>
      <w:r w:rsidRPr="0099208A">
        <w:rPr>
          <w:shd w:val="clear" w:color="auto" w:fill="FFFFFF"/>
        </w:rPr>
        <w:t>dalam</w:t>
      </w:r>
      <w:proofErr w:type="spellEnd"/>
      <w:r w:rsidRPr="0099208A">
        <w:rPr>
          <w:shd w:val="clear" w:color="auto" w:fill="FFFFFF"/>
        </w:rPr>
        <w:t xml:space="preserve"> </w:t>
      </w:r>
      <w:proofErr w:type="spellStart"/>
      <w:r w:rsidRPr="0099208A">
        <w:rPr>
          <w:shd w:val="clear" w:color="auto" w:fill="FFFFFF"/>
        </w:rPr>
        <w:t>penyampaian</w:t>
      </w:r>
      <w:proofErr w:type="spellEnd"/>
      <w:r w:rsidRPr="0099208A">
        <w:rPr>
          <w:shd w:val="clear" w:color="auto" w:fill="FFFFFF"/>
        </w:rPr>
        <w:t xml:space="preserve"> </w:t>
      </w:r>
      <w:proofErr w:type="spellStart"/>
      <w:r w:rsidRPr="0099208A">
        <w:rPr>
          <w:shd w:val="clear" w:color="auto" w:fill="FFFFFF"/>
        </w:rPr>
        <w:t>pesan</w:t>
      </w:r>
      <w:proofErr w:type="spellEnd"/>
      <w:r w:rsidRPr="0099208A">
        <w:rPr>
          <w:shd w:val="clear" w:color="auto" w:fill="FFFFFF"/>
        </w:rPr>
        <w:t xml:space="preserve"> dan </w:t>
      </w:r>
      <w:proofErr w:type="spellStart"/>
      <w:r w:rsidRPr="0099208A">
        <w:rPr>
          <w:shd w:val="clear" w:color="auto" w:fill="FFFFFF"/>
        </w:rPr>
        <w:t>sebagai</w:t>
      </w:r>
      <w:proofErr w:type="spellEnd"/>
      <w:r w:rsidRPr="0099208A">
        <w:rPr>
          <w:shd w:val="clear" w:color="auto" w:fill="FFFFFF"/>
        </w:rPr>
        <w:t xml:space="preserve"> </w:t>
      </w:r>
      <w:proofErr w:type="spellStart"/>
      <w:r w:rsidRPr="0099208A">
        <w:rPr>
          <w:shd w:val="clear" w:color="auto" w:fill="FFFFFF"/>
        </w:rPr>
        <w:t>perangsang</w:t>
      </w:r>
      <w:proofErr w:type="spellEnd"/>
      <w:r w:rsidRPr="0099208A">
        <w:rPr>
          <w:shd w:val="clear" w:color="auto" w:fill="FFFFFF"/>
        </w:rPr>
        <w:t xml:space="preserve"> </w:t>
      </w:r>
      <w:proofErr w:type="spellStart"/>
      <w:r w:rsidRPr="0099208A">
        <w:rPr>
          <w:shd w:val="clear" w:color="auto" w:fill="FFFFFF"/>
        </w:rPr>
        <w:t>pikiran</w:t>
      </w:r>
      <w:proofErr w:type="spellEnd"/>
      <w:r w:rsidRPr="0099208A">
        <w:rPr>
          <w:shd w:val="clear" w:color="auto" w:fill="FFFFFF"/>
        </w:rPr>
        <w:t xml:space="preserve">, </w:t>
      </w:r>
      <w:proofErr w:type="spellStart"/>
      <w:r w:rsidRPr="0099208A">
        <w:rPr>
          <w:shd w:val="clear" w:color="auto" w:fill="FFFFFF"/>
        </w:rPr>
        <w:t>perasaan</w:t>
      </w:r>
      <w:proofErr w:type="spellEnd"/>
      <w:r w:rsidRPr="0099208A">
        <w:rPr>
          <w:shd w:val="clear" w:color="auto" w:fill="FFFFFF"/>
        </w:rPr>
        <w:t xml:space="preserve"> dan </w:t>
      </w:r>
      <w:proofErr w:type="spellStart"/>
      <w:r w:rsidRPr="0099208A">
        <w:rPr>
          <w:shd w:val="clear" w:color="auto" w:fill="FFFFFF"/>
        </w:rPr>
        <w:t>kemauan</w:t>
      </w:r>
      <w:proofErr w:type="spellEnd"/>
      <w:r w:rsidRPr="0099208A">
        <w:rPr>
          <w:shd w:val="clear" w:color="auto" w:fill="FFFFFF"/>
        </w:rPr>
        <w:t xml:space="preserve"> </w:t>
      </w:r>
      <w:proofErr w:type="spellStart"/>
      <w:r w:rsidRPr="0099208A">
        <w:rPr>
          <w:shd w:val="clear" w:color="auto" w:fill="FFFFFF"/>
        </w:rPr>
        <w:t>audiensi</w:t>
      </w:r>
      <w:proofErr w:type="spellEnd"/>
      <w:r w:rsidRPr="0099208A">
        <w:rPr>
          <w:shd w:val="clear" w:color="auto" w:fill="FFFFFF"/>
        </w:rPr>
        <w:t xml:space="preserve"> </w:t>
      </w:r>
      <w:proofErr w:type="spellStart"/>
      <w:r w:rsidRPr="0099208A">
        <w:rPr>
          <w:shd w:val="clear" w:color="auto" w:fill="FFFFFF"/>
        </w:rPr>
        <w:t>atau</w:t>
      </w:r>
      <w:proofErr w:type="spellEnd"/>
      <w:r w:rsidRPr="0099208A">
        <w:rPr>
          <w:shd w:val="clear" w:color="auto" w:fill="FFFFFF"/>
        </w:rPr>
        <w:t xml:space="preserve"> </w:t>
      </w:r>
      <w:proofErr w:type="spellStart"/>
      <w:r w:rsidRPr="0099208A">
        <w:rPr>
          <w:shd w:val="clear" w:color="auto" w:fill="FFFFFF"/>
        </w:rPr>
        <w:t>peserta</w:t>
      </w:r>
      <w:proofErr w:type="spellEnd"/>
      <w:r w:rsidRPr="0099208A">
        <w:rPr>
          <w:shd w:val="clear" w:color="auto" w:fill="FFFFFF"/>
        </w:rPr>
        <w:t xml:space="preserve"> </w:t>
      </w:r>
      <w:proofErr w:type="spellStart"/>
      <w:r w:rsidRPr="0099208A">
        <w:rPr>
          <w:shd w:val="clear" w:color="auto" w:fill="FFFFFF"/>
        </w:rPr>
        <w:t>didik</w:t>
      </w:r>
      <w:proofErr w:type="spellEnd"/>
      <w:r w:rsidRPr="0099208A">
        <w:rPr>
          <w:shd w:val="clear" w:color="auto" w:fill="FFFFFF"/>
        </w:rPr>
        <w:t xml:space="preserve"> </w:t>
      </w:r>
      <w:proofErr w:type="spellStart"/>
      <w:r w:rsidRPr="0099208A">
        <w:rPr>
          <w:shd w:val="clear" w:color="auto" w:fill="FFFFFF"/>
        </w:rPr>
        <w:t>dalam</w:t>
      </w:r>
      <w:proofErr w:type="spellEnd"/>
      <w:r w:rsidRPr="0099208A">
        <w:rPr>
          <w:shd w:val="clear" w:color="auto" w:fill="FFFFFF"/>
        </w:rPr>
        <w:t xml:space="preserve"> </w:t>
      </w:r>
      <w:proofErr w:type="spellStart"/>
      <w:r w:rsidRPr="0099208A">
        <w:rPr>
          <w:shd w:val="clear" w:color="auto" w:fill="FFFFFF"/>
        </w:rPr>
        <w:t>belajar</w:t>
      </w:r>
      <w:proofErr w:type="spellEnd"/>
      <w:r w:rsidRPr="0099208A">
        <w:rPr>
          <w:shd w:val="clear" w:color="auto" w:fill="FFFFFF"/>
        </w:rPr>
        <w:t>.</w:t>
      </w:r>
    </w:p>
    <w:p w14:paraId="3197060E" w14:textId="1F30ECC7" w:rsidR="003F572B" w:rsidRDefault="003F572B" w:rsidP="003F572B">
      <w:pPr>
        <w:pStyle w:val="IEEEParagraph"/>
        <w:spacing w:line="276" w:lineRule="auto"/>
        <w:ind w:firstLine="360"/>
        <w:rPr>
          <w:shd w:val="clear" w:color="auto" w:fill="FFFFFF"/>
        </w:rPr>
      </w:pPr>
      <w:proofErr w:type="spellStart"/>
      <w:r w:rsidRPr="003F572B">
        <w:rPr>
          <w:shd w:val="clear" w:color="auto" w:fill="FFFFFF"/>
        </w:rPr>
        <w:t>Seorang</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dikatakan</w:t>
      </w:r>
      <w:proofErr w:type="spellEnd"/>
      <w:r w:rsidRPr="003F572B">
        <w:rPr>
          <w:shd w:val="clear" w:color="auto" w:fill="FFFFFF"/>
        </w:rPr>
        <w:t xml:space="preserve"> </w:t>
      </w:r>
      <w:proofErr w:type="spellStart"/>
      <w:r w:rsidRPr="003F572B">
        <w:rPr>
          <w:shd w:val="clear" w:color="auto" w:fill="FFFFFF"/>
        </w:rPr>
        <w:t>telah</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dengan</w:t>
      </w:r>
      <w:proofErr w:type="spellEnd"/>
      <w:r w:rsidRPr="003F572B">
        <w:rPr>
          <w:shd w:val="clear" w:color="auto" w:fill="FFFFFF"/>
        </w:rPr>
        <w:t xml:space="preserve"> </w:t>
      </w:r>
      <w:proofErr w:type="spellStart"/>
      <w:r w:rsidRPr="003F572B">
        <w:rPr>
          <w:shd w:val="clear" w:color="auto" w:fill="FFFFFF"/>
        </w:rPr>
        <w:t>baik</w:t>
      </w:r>
      <w:proofErr w:type="spellEnd"/>
      <w:r w:rsidRPr="003F572B">
        <w:rPr>
          <w:shd w:val="clear" w:color="auto" w:fill="FFFFFF"/>
        </w:rPr>
        <w:t xml:space="preserve"> </w:t>
      </w:r>
      <w:proofErr w:type="spellStart"/>
      <w:r w:rsidRPr="003F572B">
        <w:rPr>
          <w:shd w:val="clear" w:color="auto" w:fill="FFFFFF"/>
        </w:rPr>
        <w:t>apabila</w:t>
      </w:r>
      <w:proofErr w:type="spellEnd"/>
      <w:r w:rsidRPr="003F572B">
        <w:rPr>
          <w:shd w:val="clear" w:color="auto" w:fill="FFFFFF"/>
        </w:rPr>
        <w:t xml:space="preserve"> </w:t>
      </w:r>
      <w:proofErr w:type="spellStart"/>
      <w:r w:rsidRPr="003F572B">
        <w:rPr>
          <w:shd w:val="clear" w:color="auto" w:fill="FFFFFF"/>
        </w:rPr>
        <w:t>ia</w:t>
      </w:r>
      <w:proofErr w:type="spellEnd"/>
      <w:r w:rsidRPr="003F572B">
        <w:rPr>
          <w:shd w:val="clear" w:color="auto" w:fill="FFFFFF"/>
        </w:rPr>
        <w:t xml:space="preserve"> </w:t>
      </w:r>
      <w:proofErr w:type="spellStart"/>
      <w:r w:rsidRPr="003F572B">
        <w:rPr>
          <w:shd w:val="clear" w:color="auto" w:fill="FFFFFF"/>
        </w:rPr>
        <w:t>tidak</w:t>
      </w:r>
      <w:proofErr w:type="spellEnd"/>
      <w:r w:rsidRPr="003F572B">
        <w:rPr>
          <w:shd w:val="clear" w:color="auto" w:fill="FFFFFF"/>
        </w:rPr>
        <w:t xml:space="preserve"> </w:t>
      </w:r>
      <w:proofErr w:type="spellStart"/>
      <w:r w:rsidRPr="003F572B">
        <w:rPr>
          <w:shd w:val="clear" w:color="auto" w:fill="FFFFFF"/>
        </w:rPr>
        <w:t>hanya</w:t>
      </w:r>
      <w:proofErr w:type="spellEnd"/>
      <w:r w:rsidRPr="003F572B">
        <w:rPr>
          <w:shd w:val="clear" w:color="auto" w:fill="FFFFFF"/>
        </w:rPr>
        <w:t xml:space="preserve"> </w:t>
      </w:r>
      <w:proofErr w:type="spellStart"/>
      <w:r w:rsidRPr="003F572B">
        <w:rPr>
          <w:shd w:val="clear" w:color="auto" w:fill="FFFFFF"/>
        </w:rPr>
        <w:t>mampu</w:t>
      </w:r>
      <w:proofErr w:type="spellEnd"/>
      <w:r w:rsidRPr="003F572B">
        <w:rPr>
          <w:shd w:val="clear" w:color="auto" w:fill="FFFFFF"/>
        </w:rPr>
        <w:t xml:space="preserve"> </w:t>
      </w:r>
      <w:proofErr w:type="spellStart"/>
      <w:r w:rsidRPr="003F572B">
        <w:rPr>
          <w:shd w:val="clear" w:color="auto" w:fill="FFFFFF"/>
        </w:rPr>
        <w:t>menghafal</w:t>
      </w:r>
      <w:proofErr w:type="spellEnd"/>
      <w:r w:rsidRPr="003F572B">
        <w:rPr>
          <w:shd w:val="clear" w:color="auto" w:fill="FFFFFF"/>
        </w:rPr>
        <w:t xml:space="preserve"> </w:t>
      </w:r>
      <w:proofErr w:type="spellStart"/>
      <w:r w:rsidRPr="003F572B">
        <w:rPr>
          <w:shd w:val="clear" w:color="auto" w:fill="FFFFFF"/>
        </w:rPr>
        <w:t>urutan</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w:t>
      </w:r>
      <w:proofErr w:type="spellStart"/>
      <w:r w:rsidRPr="003F572B">
        <w:rPr>
          <w:shd w:val="clear" w:color="auto" w:fill="FFFFFF"/>
        </w:rPr>
        <w:t>tetapi</w:t>
      </w:r>
      <w:proofErr w:type="spellEnd"/>
      <w:r w:rsidRPr="003F572B">
        <w:rPr>
          <w:shd w:val="clear" w:color="auto" w:fill="FFFFFF"/>
        </w:rPr>
        <w:t xml:space="preserve"> juga </w:t>
      </w:r>
      <w:proofErr w:type="spellStart"/>
      <w:r w:rsidRPr="003F572B">
        <w:rPr>
          <w:shd w:val="clear" w:color="auto" w:fill="FFFFFF"/>
        </w:rPr>
        <w:t>memahami</w:t>
      </w:r>
      <w:proofErr w:type="spellEnd"/>
      <w:r w:rsidRPr="003F572B">
        <w:rPr>
          <w:shd w:val="clear" w:color="auto" w:fill="FFFFFF"/>
        </w:rPr>
        <w:t xml:space="preserve"> </w:t>
      </w:r>
      <w:proofErr w:type="spellStart"/>
      <w:r w:rsidRPr="003F572B">
        <w:rPr>
          <w:shd w:val="clear" w:color="auto" w:fill="FFFFFF"/>
        </w:rPr>
        <w:t>bentuk</w:t>
      </w:r>
      <w:proofErr w:type="spellEnd"/>
      <w:r w:rsidRPr="003F572B">
        <w:rPr>
          <w:shd w:val="clear" w:color="auto" w:fill="FFFFFF"/>
        </w:rPr>
        <w:t xml:space="preserve"> dan </w:t>
      </w:r>
      <w:proofErr w:type="spellStart"/>
      <w:r w:rsidRPr="003F572B">
        <w:rPr>
          <w:shd w:val="clear" w:color="auto" w:fill="FFFFFF"/>
        </w:rPr>
        <w:t>makna</w:t>
      </w:r>
      <w:proofErr w:type="spellEnd"/>
      <w:r w:rsidRPr="003F572B">
        <w:rPr>
          <w:shd w:val="clear" w:color="auto" w:fill="FFFFFF"/>
        </w:rPr>
        <w:t xml:space="preserve"> </w:t>
      </w:r>
      <w:proofErr w:type="spellStart"/>
      <w:r w:rsidRPr="003F572B">
        <w:rPr>
          <w:shd w:val="clear" w:color="auto" w:fill="FFFFFF"/>
        </w:rPr>
        <w:t>dari</w:t>
      </w:r>
      <w:proofErr w:type="spellEnd"/>
      <w:r w:rsidRPr="003F572B">
        <w:rPr>
          <w:shd w:val="clear" w:color="auto" w:fill="FFFFFF"/>
        </w:rPr>
        <w:t xml:space="preserve"> </w:t>
      </w:r>
      <w:proofErr w:type="spellStart"/>
      <w:r w:rsidRPr="003F572B">
        <w:rPr>
          <w:shd w:val="clear" w:color="auto" w:fill="FFFFFF"/>
        </w:rPr>
        <w:t>setiap</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tersebut</w:t>
      </w:r>
      <w:proofErr w:type="spellEnd"/>
      <w:r w:rsidRPr="003F572B">
        <w:rPr>
          <w:shd w:val="clear" w:color="auto" w:fill="FFFFFF"/>
        </w:rPr>
        <w:t>.</w:t>
      </w:r>
      <w:r w:rsidR="0099208A">
        <w:rPr>
          <w:shd w:val="clear" w:color="auto" w:fill="FFFFFF"/>
        </w:rPr>
        <w:t xml:space="preserve"> </w:t>
      </w:r>
      <w:proofErr w:type="spellStart"/>
      <w:r w:rsidRPr="003F572B">
        <w:rPr>
          <w:shd w:val="clear" w:color="auto" w:fill="FFFFFF"/>
          <w:lang w:val="en-ID"/>
        </w:rPr>
        <w:t>Kegiatan</w:t>
      </w:r>
      <w:proofErr w:type="spellEnd"/>
      <w:r w:rsidRPr="003F572B">
        <w:rPr>
          <w:shd w:val="clear" w:color="auto" w:fill="FFFFFF"/>
          <w:lang w:val="en-ID"/>
        </w:rPr>
        <w:t xml:space="preserve"> </w:t>
      </w:r>
      <w:proofErr w:type="spellStart"/>
      <w:r w:rsidRPr="003F572B">
        <w:rPr>
          <w:shd w:val="clear" w:color="auto" w:fill="FFFFFF"/>
          <w:lang w:val="en-ID"/>
        </w:rPr>
        <w:t>belajar</w:t>
      </w:r>
      <w:proofErr w:type="spellEnd"/>
      <w:r w:rsidRPr="003F572B">
        <w:rPr>
          <w:shd w:val="clear" w:color="auto" w:fill="FFFFFF"/>
          <w:lang w:val="en-ID"/>
        </w:rPr>
        <w:t xml:space="preserve"> </w:t>
      </w:r>
      <w:proofErr w:type="spellStart"/>
      <w:r w:rsidRPr="003F572B">
        <w:rPr>
          <w:shd w:val="clear" w:color="auto" w:fill="FFFFFF"/>
          <w:lang w:val="en-ID"/>
        </w:rPr>
        <w:t>mengenal</w:t>
      </w:r>
      <w:proofErr w:type="spellEnd"/>
      <w:r w:rsidRPr="003F572B">
        <w:rPr>
          <w:shd w:val="clear" w:color="auto" w:fill="FFFFFF"/>
          <w:lang w:val="en-ID"/>
        </w:rPr>
        <w:t xml:space="preserve"> </w:t>
      </w:r>
      <w:proofErr w:type="spellStart"/>
      <w:r w:rsidRPr="003F572B">
        <w:rPr>
          <w:shd w:val="clear" w:color="auto" w:fill="FFFFFF"/>
          <w:lang w:val="en-ID"/>
        </w:rPr>
        <w:t>angka</w:t>
      </w:r>
      <w:proofErr w:type="spellEnd"/>
      <w:r w:rsidRPr="003F572B">
        <w:rPr>
          <w:shd w:val="clear" w:color="auto" w:fill="FFFFFF"/>
          <w:lang w:val="en-ID"/>
        </w:rPr>
        <w:t xml:space="preserve"> </w:t>
      </w:r>
      <w:proofErr w:type="spellStart"/>
      <w:r w:rsidRPr="003F572B">
        <w:rPr>
          <w:shd w:val="clear" w:color="auto" w:fill="FFFFFF"/>
          <w:lang w:val="en-ID"/>
        </w:rPr>
        <w:t>sebaiknya</w:t>
      </w:r>
      <w:proofErr w:type="spellEnd"/>
      <w:r w:rsidRPr="003F572B">
        <w:rPr>
          <w:shd w:val="clear" w:color="auto" w:fill="FFFFFF"/>
          <w:lang w:val="en-ID"/>
        </w:rPr>
        <w:t xml:space="preserve"> </w:t>
      </w:r>
      <w:proofErr w:type="spellStart"/>
      <w:r w:rsidRPr="003F572B">
        <w:rPr>
          <w:shd w:val="clear" w:color="auto" w:fill="FFFFFF"/>
          <w:lang w:val="en-ID"/>
        </w:rPr>
        <w:t>disajikan</w:t>
      </w:r>
      <w:proofErr w:type="spellEnd"/>
      <w:r w:rsidRPr="003F572B">
        <w:rPr>
          <w:shd w:val="clear" w:color="auto" w:fill="FFFFFF"/>
          <w:lang w:val="en-ID"/>
        </w:rPr>
        <w:t xml:space="preserve"> </w:t>
      </w:r>
      <w:proofErr w:type="spellStart"/>
      <w:r w:rsidRPr="003F572B">
        <w:rPr>
          <w:shd w:val="clear" w:color="auto" w:fill="FFFFFF"/>
          <w:lang w:val="en-ID"/>
        </w:rPr>
        <w:t>dengan</w:t>
      </w:r>
      <w:proofErr w:type="spellEnd"/>
      <w:r w:rsidRPr="003F572B">
        <w:rPr>
          <w:shd w:val="clear" w:color="auto" w:fill="FFFFFF"/>
          <w:lang w:val="en-ID"/>
        </w:rPr>
        <w:t xml:space="preserve"> </w:t>
      </w:r>
      <w:proofErr w:type="spellStart"/>
      <w:r w:rsidRPr="003F572B">
        <w:rPr>
          <w:shd w:val="clear" w:color="auto" w:fill="FFFFFF"/>
          <w:lang w:val="en-ID"/>
        </w:rPr>
        <w:t>cara</w:t>
      </w:r>
      <w:proofErr w:type="spellEnd"/>
      <w:r w:rsidRPr="003F572B">
        <w:rPr>
          <w:shd w:val="clear" w:color="auto" w:fill="FFFFFF"/>
          <w:lang w:val="en-ID"/>
        </w:rPr>
        <w:t xml:space="preserve"> yang </w:t>
      </w:r>
      <w:proofErr w:type="spellStart"/>
      <w:r w:rsidRPr="003F572B">
        <w:rPr>
          <w:shd w:val="clear" w:color="auto" w:fill="FFFFFF"/>
          <w:lang w:val="en-ID"/>
        </w:rPr>
        <w:t>menyenangkan</w:t>
      </w:r>
      <w:proofErr w:type="spellEnd"/>
      <w:r w:rsidRPr="003F572B">
        <w:rPr>
          <w:shd w:val="clear" w:color="auto" w:fill="FFFFFF"/>
          <w:lang w:val="en-ID"/>
        </w:rPr>
        <w:t xml:space="preserve"> agar </w:t>
      </w:r>
      <w:proofErr w:type="spellStart"/>
      <w:r w:rsidRPr="003F572B">
        <w:rPr>
          <w:shd w:val="clear" w:color="auto" w:fill="FFFFFF"/>
          <w:lang w:val="en-ID"/>
        </w:rPr>
        <w:t>anak</w:t>
      </w:r>
      <w:proofErr w:type="spellEnd"/>
      <w:r w:rsidRPr="003F572B">
        <w:rPr>
          <w:shd w:val="clear" w:color="auto" w:fill="FFFFFF"/>
          <w:lang w:val="en-ID"/>
        </w:rPr>
        <w:t xml:space="preserve"> </w:t>
      </w:r>
      <w:proofErr w:type="spellStart"/>
      <w:r w:rsidRPr="003F572B">
        <w:rPr>
          <w:shd w:val="clear" w:color="auto" w:fill="FFFFFF"/>
          <w:lang w:val="en-ID"/>
        </w:rPr>
        <w:t>tertarik</w:t>
      </w:r>
      <w:proofErr w:type="spellEnd"/>
      <w:r w:rsidRPr="003F572B">
        <w:rPr>
          <w:shd w:val="clear" w:color="auto" w:fill="FFFFFF"/>
          <w:lang w:val="en-ID"/>
        </w:rPr>
        <w:t xml:space="preserve"> untuk </w:t>
      </w:r>
      <w:proofErr w:type="spellStart"/>
      <w:r w:rsidRPr="003F572B">
        <w:rPr>
          <w:shd w:val="clear" w:color="auto" w:fill="FFFFFF"/>
          <w:lang w:val="en-ID"/>
        </w:rPr>
        <w:t>belajar</w:t>
      </w:r>
      <w:proofErr w:type="spellEnd"/>
      <w:r w:rsidRPr="003F572B">
        <w:rPr>
          <w:shd w:val="clear" w:color="auto" w:fill="FFFFFF"/>
          <w:lang w:val="en-ID"/>
        </w:rPr>
        <w:t xml:space="preserve">. </w:t>
      </w:r>
      <w:proofErr w:type="spellStart"/>
      <w:r w:rsidRPr="003F572B">
        <w:rPr>
          <w:shd w:val="clear" w:color="auto" w:fill="FFFFFF"/>
        </w:rPr>
        <w:t>Observasi</w:t>
      </w:r>
      <w:proofErr w:type="spellEnd"/>
      <w:r w:rsidRPr="003F572B">
        <w:rPr>
          <w:shd w:val="clear" w:color="auto" w:fill="FFFFFF"/>
        </w:rPr>
        <w:t xml:space="preserve"> </w:t>
      </w:r>
      <w:proofErr w:type="spellStart"/>
      <w:r w:rsidRPr="003F572B">
        <w:rPr>
          <w:shd w:val="clear" w:color="auto" w:fill="FFFFFF"/>
        </w:rPr>
        <w:t>lapangan</w:t>
      </w:r>
      <w:proofErr w:type="spellEnd"/>
      <w:r w:rsidRPr="003F572B">
        <w:rPr>
          <w:shd w:val="clear" w:color="auto" w:fill="FFFFFF"/>
        </w:rPr>
        <w:t xml:space="preserve"> di PAUD </w:t>
      </w:r>
      <w:proofErr w:type="spellStart"/>
      <w:r w:rsidRPr="003F572B">
        <w:rPr>
          <w:shd w:val="clear" w:color="auto" w:fill="FFFFFF"/>
        </w:rPr>
        <w:t>Assalafiyah</w:t>
      </w:r>
      <w:proofErr w:type="spellEnd"/>
      <w:r w:rsidRPr="003F572B">
        <w:rPr>
          <w:shd w:val="clear" w:color="auto" w:fill="FFFFFF"/>
        </w:rPr>
        <w:t xml:space="preserve"> Karawang </w:t>
      </w:r>
      <w:proofErr w:type="spellStart"/>
      <w:r w:rsidRPr="003F572B">
        <w:rPr>
          <w:shd w:val="clear" w:color="auto" w:fill="FFFFFF"/>
        </w:rPr>
        <w:t>Terdapat</w:t>
      </w:r>
      <w:proofErr w:type="spellEnd"/>
      <w:r w:rsidRPr="003F572B">
        <w:rPr>
          <w:shd w:val="clear" w:color="auto" w:fill="FFFFFF"/>
        </w:rPr>
        <w:t xml:space="preserve"> </w:t>
      </w:r>
      <w:proofErr w:type="spellStart"/>
      <w:r w:rsidRPr="003F572B">
        <w:rPr>
          <w:shd w:val="clear" w:color="auto" w:fill="FFFFFF"/>
        </w:rPr>
        <w:t>kendala</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Sebagian </w:t>
      </w:r>
      <w:proofErr w:type="spellStart"/>
      <w:r w:rsidRPr="003F572B">
        <w:rPr>
          <w:shd w:val="clear" w:color="auto" w:fill="FFFFFF"/>
        </w:rPr>
        <w:t>besar</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mampu</w:t>
      </w:r>
      <w:proofErr w:type="spellEnd"/>
      <w:r w:rsidRPr="003F572B">
        <w:rPr>
          <w:shd w:val="clear" w:color="auto" w:fill="FFFFFF"/>
        </w:rPr>
        <w:t xml:space="preserve"> </w:t>
      </w:r>
      <w:proofErr w:type="spellStart"/>
      <w:r w:rsidRPr="003F572B">
        <w:rPr>
          <w:shd w:val="clear" w:color="auto" w:fill="FFFFFF"/>
        </w:rPr>
        <w:t>mengurutkan</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dengan</w:t>
      </w:r>
      <w:proofErr w:type="spellEnd"/>
      <w:r w:rsidRPr="003F572B">
        <w:rPr>
          <w:shd w:val="clear" w:color="auto" w:fill="FFFFFF"/>
        </w:rPr>
        <w:t xml:space="preserve"> </w:t>
      </w:r>
      <w:proofErr w:type="spellStart"/>
      <w:r w:rsidRPr="003F572B">
        <w:rPr>
          <w:shd w:val="clear" w:color="auto" w:fill="FFFFFF"/>
        </w:rPr>
        <w:t>baik</w:t>
      </w:r>
      <w:proofErr w:type="spellEnd"/>
      <w:r w:rsidRPr="003F572B">
        <w:rPr>
          <w:shd w:val="clear" w:color="auto" w:fill="FFFFFF"/>
        </w:rPr>
        <w:t xml:space="preserve">, </w:t>
      </w:r>
      <w:proofErr w:type="spellStart"/>
      <w:r w:rsidRPr="003F572B">
        <w:rPr>
          <w:shd w:val="clear" w:color="auto" w:fill="FFFFFF"/>
        </w:rPr>
        <w:t>tetapi</w:t>
      </w:r>
      <w:proofErr w:type="spellEnd"/>
      <w:r w:rsidRPr="003F572B">
        <w:rPr>
          <w:shd w:val="clear" w:color="auto" w:fill="FFFFFF"/>
        </w:rPr>
        <w:t xml:space="preserve"> </w:t>
      </w:r>
      <w:proofErr w:type="spellStart"/>
      <w:r w:rsidRPr="003F572B">
        <w:rPr>
          <w:shd w:val="clear" w:color="auto" w:fill="FFFFFF"/>
        </w:rPr>
        <w:t>masih</w:t>
      </w:r>
      <w:proofErr w:type="spellEnd"/>
      <w:r w:rsidRPr="003F572B">
        <w:rPr>
          <w:shd w:val="clear" w:color="auto" w:fill="FFFFFF"/>
        </w:rPr>
        <w:t xml:space="preserve"> </w:t>
      </w:r>
      <w:proofErr w:type="spellStart"/>
      <w:r w:rsidRPr="003F572B">
        <w:rPr>
          <w:shd w:val="clear" w:color="auto" w:fill="FFFFFF"/>
        </w:rPr>
        <w:t>mengalami</w:t>
      </w:r>
      <w:proofErr w:type="spellEnd"/>
      <w:r w:rsidRPr="003F572B">
        <w:rPr>
          <w:shd w:val="clear" w:color="auto" w:fill="FFFFFF"/>
        </w:rPr>
        <w:t xml:space="preserve"> </w:t>
      </w:r>
      <w:proofErr w:type="spellStart"/>
      <w:r w:rsidRPr="003F572B">
        <w:rPr>
          <w:shd w:val="clear" w:color="auto" w:fill="FFFFFF"/>
        </w:rPr>
        <w:t>kesulitan</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mengenali</w:t>
      </w:r>
      <w:proofErr w:type="spellEnd"/>
      <w:r w:rsidRPr="003F572B">
        <w:rPr>
          <w:shd w:val="clear" w:color="auto" w:fill="FFFFFF"/>
        </w:rPr>
        <w:t xml:space="preserve"> dan </w:t>
      </w:r>
      <w:proofErr w:type="spellStart"/>
      <w:r w:rsidRPr="003F572B">
        <w:rPr>
          <w:shd w:val="clear" w:color="auto" w:fill="FFFFFF"/>
        </w:rPr>
        <w:t>membedakan</w:t>
      </w:r>
      <w:proofErr w:type="spellEnd"/>
      <w:r w:rsidRPr="003F572B">
        <w:rPr>
          <w:shd w:val="clear" w:color="auto" w:fill="FFFFFF"/>
        </w:rPr>
        <w:t xml:space="preserve"> </w:t>
      </w:r>
      <w:proofErr w:type="spellStart"/>
      <w:r w:rsidRPr="003F572B">
        <w:rPr>
          <w:shd w:val="clear" w:color="auto" w:fill="FFFFFF"/>
        </w:rPr>
        <w:t>bentuk</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secara</w:t>
      </w:r>
      <w:proofErr w:type="spellEnd"/>
      <w:r w:rsidRPr="003F572B">
        <w:rPr>
          <w:shd w:val="clear" w:color="auto" w:fill="FFFFFF"/>
        </w:rPr>
        <w:t xml:space="preserve"> </w:t>
      </w:r>
      <w:proofErr w:type="spellStart"/>
      <w:r w:rsidRPr="003F572B">
        <w:rPr>
          <w:shd w:val="clear" w:color="auto" w:fill="FFFFFF"/>
        </w:rPr>
        <w:t>tepat</w:t>
      </w:r>
      <w:proofErr w:type="spellEnd"/>
      <w:r w:rsidRPr="003F572B">
        <w:rPr>
          <w:shd w:val="clear" w:color="auto" w:fill="FFFFFF"/>
        </w:rPr>
        <w:t>.</w:t>
      </w:r>
    </w:p>
    <w:p w14:paraId="5E35F9E1" w14:textId="77777777" w:rsidR="0099208A" w:rsidRDefault="003F572B" w:rsidP="003F572B">
      <w:pPr>
        <w:pStyle w:val="IEEEParagraph"/>
        <w:spacing w:line="276" w:lineRule="auto"/>
        <w:ind w:firstLine="360"/>
        <w:rPr>
          <w:shd w:val="clear" w:color="auto" w:fill="FFFFFF"/>
          <w:lang w:val="id-ID"/>
        </w:rPr>
      </w:pPr>
      <w:r w:rsidRPr="003F572B">
        <w:rPr>
          <w:shd w:val="clear" w:color="auto" w:fill="FFFFFF"/>
          <w:lang w:val="id-ID"/>
        </w:rPr>
        <w:t xml:space="preserve">Berdasarkan hasil observasi yang di lakukan pada hari Senin tanggal 26 mei 2025 di paud assaalafiyah, Kemampuan kognitif anak dalam berhitung masih kurang, dari 21 anak didik, 15 diantaranya ada beberapa anak didik yang masih kesulitan untuk mengikuti pembelajaran dan ada juga anak didik yang masih menanyakan misal angka 9 </w:t>
      </w:r>
      <w:r w:rsidRPr="003F572B">
        <w:rPr>
          <w:shd w:val="clear" w:color="auto" w:fill="FFFFFF"/>
          <w:lang w:val="id-ID"/>
        </w:rPr>
        <w:lastRenderedPageBreak/>
        <w:t xml:space="preserve">itu yang gimana sih ibu dan anak kesulitan menulis di papan tulis angka 1-10. </w:t>
      </w:r>
      <w:r w:rsidRPr="003F572B">
        <w:rPr>
          <w:shd w:val="clear" w:color="auto" w:fill="FFFFFF"/>
        </w:rPr>
        <w:t>Hanya</w:t>
      </w:r>
      <w:r w:rsidRPr="003F572B">
        <w:rPr>
          <w:shd w:val="clear" w:color="auto" w:fill="FFFFFF"/>
          <w:lang w:val="id-ID"/>
        </w:rPr>
        <w:t xml:space="preserve"> 40% </w:t>
      </w:r>
      <w:proofErr w:type="spellStart"/>
      <w:r w:rsidRPr="003F572B">
        <w:rPr>
          <w:shd w:val="clear" w:color="auto" w:fill="FFFFFF"/>
        </w:rPr>
        <w:t>anak</w:t>
      </w:r>
      <w:proofErr w:type="spellEnd"/>
      <w:r w:rsidRPr="003F572B">
        <w:rPr>
          <w:shd w:val="clear" w:color="auto" w:fill="FFFFFF"/>
          <w:lang w:val="id-ID"/>
        </w:rPr>
        <w:t xml:space="preserve"> </w:t>
      </w:r>
      <w:r w:rsidRPr="003F572B">
        <w:rPr>
          <w:shd w:val="clear" w:color="auto" w:fill="FFFFFF"/>
        </w:rPr>
        <w:t xml:space="preserve">yang </w:t>
      </w:r>
      <w:proofErr w:type="spellStart"/>
      <w:r w:rsidRPr="003F572B">
        <w:rPr>
          <w:shd w:val="clear" w:color="auto" w:fill="FFFFFF"/>
        </w:rPr>
        <w:t>mampu</w:t>
      </w:r>
      <w:proofErr w:type="spellEnd"/>
      <w:r w:rsidRPr="003F572B">
        <w:rPr>
          <w:shd w:val="clear" w:color="auto" w:fill="FFFFFF"/>
        </w:rPr>
        <w:t xml:space="preserve"> </w:t>
      </w:r>
      <w:proofErr w:type="spellStart"/>
      <w:r w:rsidRPr="003F572B">
        <w:rPr>
          <w:shd w:val="clear" w:color="auto" w:fill="FFFFFF"/>
        </w:rPr>
        <w:t>melakukan</w:t>
      </w:r>
      <w:proofErr w:type="spellEnd"/>
      <w:r w:rsidRPr="003F572B">
        <w:rPr>
          <w:shd w:val="clear" w:color="auto" w:fill="FFFFFF"/>
        </w:rPr>
        <w:t xml:space="preserve"> </w:t>
      </w:r>
      <w:proofErr w:type="spellStart"/>
      <w:r w:rsidRPr="003F572B">
        <w:rPr>
          <w:shd w:val="clear" w:color="auto" w:fill="FFFFFF"/>
        </w:rPr>
        <w:t>secara</w:t>
      </w:r>
      <w:proofErr w:type="spellEnd"/>
      <w:r w:rsidRPr="003F572B">
        <w:rPr>
          <w:shd w:val="clear" w:color="auto" w:fill="FFFFFF"/>
        </w:rPr>
        <w:t xml:space="preserve"> </w:t>
      </w:r>
      <w:proofErr w:type="spellStart"/>
      <w:r w:rsidRPr="003F572B">
        <w:rPr>
          <w:shd w:val="clear" w:color="auto" w:fill="FFFFFF"/>
        </w:rPr>
        <w:t>mandiri</w:t>
      </w:r>
      <w:proofErr w:type="spellEnd"/>
      <w:r w:rsidRPr="003F572B">
        <w:rPr>
          <w:shd w:val="clear" w:color="auto" w:fill="FFFFFF"/>
        </w:rPr>
        <w:t xml:space="preserve"> dan</w:t>
      </w:r>
      <w:r w:rsidRPr="003F572B">
        <w:rPr>
          <w:shd w:val="clear" w:color="auto" w:fill="FFFFFF"/>
          <w:lang w:val="id-ID"/>
        </w:rPr>
        <w:t xml:space="preserve"> 60% sisa nya masih memerlukam </w:t>
      </w:r>
      <w:proofErr w:type="spellStart"/>
      <w:r w:rsidRPr="003F572B">
        <w:rPr>
          <w:shd w:val="clear" w:color="auto" w:fill="FFFFFF"/>
        </w:rPr>
        <w:t>bantuan</w:t>
      </w:r>
      <w:proofErr w:type="spellEnd"/>
      <w:r w:rsidRPr="003F572B">
        <w:rPr>
          <w:shd w:val="clear" w:color="auto" w:fill="FFFFFF"/>
        </w:rPr>
        <w:t xml:space="preserve"> </w:t>
      </w:r>
      <w:proofErr w:type="spellStart"/>
      <w:r w:rsidRPr="003F572B">
        <w:rPr>
          <w:shd w:val="clear" w:color="auto" w:fill="FFFFFF"/>
        </w:rPr>
        <w:t>dari</w:t>
      </w:r>
      <w:proofErr w:type="spellEnd"/>
      <w:r w:rsidRPr="003F572B">
        <w:rPr>
          <w:shd w:val="clear" w:color="auto" w:fill="FFFFFF"/>
        </w:rPr>
        <w:t xml:space="preserve"> guru. </w:t>
      </w:r>
      <w:r w:rsidRPr="003F572B">
        <w:rPr>
          <w:shd w:val="clear" w:color="auto" w:fill="FFFFFF"/>
          <w:lang w:val="id-ID"/>
        </w:rPr>
        <w:t>Permasalahan ini muncul di karenakan proses pembelajaran kurang menarik minat anak untuk belajar mengenal angka,metode atau teknik yang di gunakan kurang bervariasi sehingga anak merasa jenuh dan bosan.</w:t>
      </w:r>
    </w:p>
    <w:p w14:paraId="059DF91F" w14:textId="55FD03AA" w:rsidR="003F572B" w:rsidRDefault="003F572B" w:rsidP="003F572B">
      <w:pPr>
        <w:pStyle w:val="IEEEParagraph"/>
        <w:spacing w:line="276" w:lineRule="auto"/>
        <w:ind w:firstLine="360"/>
        <w:rPr>
          <w:shd w:val="clear" w:color="auto" w:fill="FFFFFF"/>
        </w:rPr>
      </w:pPr>
      <w:proofErr w:type="spellStart"/>
      <w:r w:rsidRPr="003F572B">
        <w:rPr>
          <w:shd w:val="clear" w:color="auto" w:fill="FFFFFF"/>
        </w:rPr>
        <w:t>Penelitian</w:t>
      </w:r>
      <w:proofErr w:type="spellEnd"/>
      <w:r w:rsidRPr="003F572B">
        <w:rPr>
          <w:shd w:val="clear" w:color="auto" w:fill="FFFFFF"/>
        </w:rPr>
        <w:t xml:space="preserve"> yang </w:t>
      </w:r>
      <w:proofErr w:type="spellStart"/>
      <w:r w:rsidRPr="003F572B">
        <w:rPr>
          <w:shd w:val="clear" w:color="auto" w:fill="FFFFFF"/>
        </w:rPr>
        <w:t>dilakukan</w:t>
      </w:r>
      <w:proofErr w:type="spellEnd"/>
      <w:r w:rsidRPr="003F572B">
        <w:rPr>
          <w:shd w:val="clear" w:color="auto" w:fill="FFFFFF"/>
        </w:rPr>
        <w:t xml:space="preserve"> oleh Astrid Larasati </w:t>
      </w:r>
      <w:proofErr w:type="spellStart"/>
      <w:r w:rsidRPr="003F572B">
        <w:rPr>
          <w:shd w:val="clear" w:color="auto" w:fill="FFFFFF"/>
        </w:rPr>
        <w:t>dkk</w:t>
      </w:r>
      <w:proofErr w:type="spellEnd"/>
      <w:r w:rsidRPr="003F572B">
        <w:rPr>
          <w:shd w:val="clear" w:color="auto" w:fill="FFFFFF"/>
        </w:rPr>
        <w:t xml:space="preserve"> yang </w:t>
      </w:r>
      <w:proofErr w:type="spellStart"/>
      <w:r w:rsidRPr="003F572B">
        <w:rPr>
          <w:shd w:val="clear" w:color="auto" w:fill="FFFFFF"/>
        </w:rPr>
        <w:t>berjudul</w:t>
      </w:r>
      <w:proofErr w:type="spellEnd"/>
      <w:r w:rsidRPr="003F572B">
        <w:rPr>
          <w:shd w:val="clear" w:color="auto" w:fill="FFFFFF"/>
        </w:rPr>
        <w:t xml:space="preserve">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Anak </w:t>
      </w:r>
      <w:proofErr w:type="spellStart"/>
      <w:r w:rsidRPr="003F572B">
        <w:rPr>
          <w:shd w:val="clear" w:color="auto" w:fill="FFFFFF"/>
        </w:rPr>
        <w:t>Melalui</w:t>
      </w:r>
      <w:proofErr w:type="spellEnd"/>
      <w:r w:rsidRPr="003F572B">
        <w:rPr>
          <w:shd w:val="clear" w:color="auto" w:fill="FFFFFF"/>
        </w:rPr>
        <w:t xml:space="preserve"> Media Balok di TK Aisyah </w:t>
      </w:r>
      <w:proofErr w:type="spellStart"/>
      <w:r w:rsidRPr="003F572B">
        <w:rPr>
          <w:shd w:val="clear" w:color="auto" w:fill="FFFFFF"/>
        </w:rPr>
        <w:t>Bustanul</w:t>
      </w:r>
      <w:proofErr w:type="spellEnd"/>
      <w:r w:rsidRPr="003F572B">
        <w:rPr>
          <w:shd w:val="clear" w:color="auto" w:fill="FFFFFF"/>
        </w:rPr>
        <w:t xml:space="preserve"> </w:t>
      </w:r>
      <w:proofErr w:type="spellStart"/>
      <w:r w:rsidRPr="003F572B">
        <w:rPr>
          <w:shd w:val="clear" w:color="auto" w:fill="FFFFFF"/>
        </w:rPr>
        <w:t>Athfal</w:t>
      </w:r>
      <w:proofErr w:type="spellEnd"/>
      <w:r w:rsidRPr="003F572B">
        <w:rPr>
          <w:shd w:val="clear" w:color="auto" w:fill="FFFFFF"/>
        </w:rPr>
        <w:t xml:space="preserve"> </w:t>
      </w:r>
      <w:proofErr w:type="spellStart"/>
      <w:r w:rsidRPr="003F572B">
        <w:rPr>
          <w:shd w:val="clear" w:color="auto" w:fill="FFFFFF"/>
        </w:rPr>
        <w:t>Anggana</w:t>
      </w:r>
      <w:proofErr w:type="spellEnd"/>
      <w:r w:rsidRPr="003F572B">
        <w:rPr>
          <w:shd w:val="clear" w:color="auto" w:fill="FFFFFF"/>
        </w:rPr>
        <w:t xml:space="preserve">" pada </w:t>
      </w:r>
      <w:proofErr w:type="spellStart"/>
      <w:r w:rsidRPr="003F572B">
        <w:rPr>
          <w:shd w:val="clear" w:color="auto" w:fill="FFFFFF"/>
        </w:rPr>
        <w:t>tahun</w:t>
      </w:r>
      <w:proofErr w:type="spellEnd"/>
      <w:r w:rsidRPr="003F572B">
        <w:rPr>
          <w:shd w:val="clear" w:color="auto" w:fill="FFFFFF"/>
        </w:rPr>
        <w:t xml:space="preserve"> 2023. Hasil </w:t>
      </w:r>
      <w:proofErr w:type="spellStart"/>
      <w:r w:rsidRPr="003F572B">
        <w:rPr>
          <w:shd w:val="clear" w:color="auto" w:fill="FFFFFF"/>
        </w:rPr>
        <w:t>penelitian</w:t>
      </w:r>
      <w:proofErr w:type="spellEnd"/>
      <w:r w:rsidRPr="003F572B">
        <w:rPr>
          <w:shd w:val="clear" w:color="auto" w:fill="FFFFFF"/>
        </w:rPr>
        <w:t xml:space="preserve"> </w:t>
      </w:r>
      <w:proofErr w:type="spellStart"/>
      <w:r w:rsidRPr="003F572B">
        <w:rPr>
          <w:shd w:val="clear" w:color="auto" w:fill="FFFFFF"/>
        </w:rPr>
        <w:t>menunjukan</w:t>
      </w:r>
      <w:proofErr w:type="spellEnd"/>
      <w:r w:rsidRPr="003F572B">
        <w:rPr>
          <w:shd w:val="clear" w:color="auto" w:fill="FFFFFF"/>
        </w:rPr>
        <w:t xml:space="preserve"> </w:t>
      </w:r>
      <w:proofErr w:type="spellStart"/>
      <w:r w:rsidRPr="003F572B">
        <w:rPr>
          <w:shd w:val="clear" w:color="auto" w:fill="FFFFFF"/>
        </w:rPr>
        <w:t>hasil</w:t>
      </w:r>
      <w:proofErr w:type="spellEnd"/>
      <w:r w:rsidRPr="003F572B">
        <w:rPr>
          <w:shd w:val="clear" w:color="auto" w:fill="FFFFFF"/>
        </w:rPr>
        <w:t xml:space="preserve"> yang </w:t>
      </w:r>
      <w:proofErr w:type="spellStart"/>
      <w:r w:rsidRPr="003F572B">
        <w:rPr>
          <w:shd w:val="clear" w:color="auto" w:fill="FFFFFF"/>
        </w:rPr>
        <w:t>signifikan</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pada </w:t>
      </w:r>
      <w:proofErr w:type="spellStart"/>
      <w:r w:rsidRPr="003F572B">
        <w:rPr>
          <w:shd w:val="clear" w:color="auto" w:fill="FFFFFF"/>
        </w:rPr>
        <w:t>kegiatan</w:t>
      </w:r>
      <w:proofErr w:type="spellEnd"/>
      <w:r w:rsidRPr="003F572B">
        <w:rPr>
          <w:shd w:val="clear" w:color="auto" w:fill="FFFFFF"/>
        </w:rPr>
        <w:t xml:space="preserve"> </w:t>
      </w:r>
      <w:proofErr w:type="spellStart"/>
      <w:r w:rsidRPr="003F572B">
        <w:rPr>
          <w:shd w:val="clear" w:color="auto" w:fill="FFFFFF"/>
        </w:rPr>
        <w:t>bermain</w:t>
      </w:r>
      <w:proofErr w:type="spellEnd"/>
      <w:r w:rsidRPr="003F572B">
        <w:rPr>
          <w:shd w:val="clear" w:color="auto" w:fill="FFFFFF"/>
        </w:rPr>
        <w:t xml:space="preserve"> </w:t>
      </w:r>
      <w:proofErr w:type="spellStart"/>
      <w:r w:rsidRPr="003F572B">
        <w:rPr>
          <w:shd w:val="clear" w:color="auto" w:fill="FFFFFF"/>
        </w:rPr>
        <w:t>balok</w:t>
      </w:r>
      <w:proofErr w:type="spellEnd"/>
      <w:r w:rsidRPr="003F572B">
        <w:rPr>
          <w:shd w:val="clear" w:color="auto" w:fill="FFFFFF"/>
        </w:rPr>
        <w:t xml:space="preserve"> pada </w:t>
      </w:r>
      <w:proofErr w:type="spellStart"/>
      <w:r w:rsidRPr="003F572B">
        <w:rPr>
          <w:shd w:val="clear" w:color="auto" w:fill="FFFFFF"/>
        </w:rPr>
        <w:t>setiap</w:t>
      </w:r>
      <w:proofErr w:type="spellEnd"/>
      <w:r w:rsidRPr="003F572B">
        <w:rPr>
          <w:shd w:val="clear" w:color="auto" w:fill="FFFFFF"/>
        </w:rPr>
        <w:t xml:space="preserve"> </w:t>
      </w:r>
      <w:proofErr w:type="spellStart"/>
      <w:r w:rsidRPr="003F572B">
        <w:rPr>
          <w:shd w:val="clear" w:color="auto" w:fill="FFFFFF"/>
        </w:rPr>
        <w:t>siklusnya</w:t>
      </w:r>
      <w:proofErr w:type="spellEnd"/>
      <w:r w:rsidRPr="003F572B">
        <w:rPr>
          <w:shd w:val="clear" w:color="auto" w:fill="FFFFFF"/>
        </w:rPr>
        <w:t xml:space="preserve">. </w:t>
      </w:r>
      <w:proofErr w:type="spellStart"/>
      <w:r w:rsidRPr="003F572B">
        <w:rPr>
          <w:shd w:val="clear" w:color="auto" w:fill="FFFFFF"/>
        </w:rPr>
        <w:t>Persamaannya</w:t>
      </w:r>
      <w:proofErr w:type="spellEnd"/>
      <w:r w:rsidRPr="003F572B">
        <w:rPr>
          <w:shd w:val="clear" w:color="auto" w:fill="FFFFFF"/>
        </w:rPr>
        <w:t xml:space="preserve"> </w:t>
      </w:r>
      <w:proofErr w:type="spellStart"/>
      <w:r w:rsidRPr="003F572B">
        <w:rPr>
          <w:shd w:val="clear" w:color="auto" w:fill="FFFFFF"/>
        </w:rPr>
        <w:t>tema</w:t>
      </w:r>
      <w:proofErr w:type="spellEnd"/>
      <w:r w:rsidRPr="003F572B">
        <w:rPr>
          <w:shd w:val="clear" w:color="auto" w:fill="FFFFFF"/>
        </w:rPr>
        <w:t xml:space="preserve"> yang </w:t>
      </w:r>
      <w:proofErr w:type="spellStart"/>
      <w:r w:rsidRPr="003F572B">
        <w:rPr>
          <w:shd w:val="clear" w:color="auto" w:fill="FFFFFF"/>
        </w:rPr>
        <w:t>diangkat</w:t>
      </w:r>
      <w:proofErr w:type="spellEnd"/>
      <w:r w:rsidRPr="003F572B">
        <w:rPr>
          <w:shd w:val="clear" w:color="auto" w:fill="FFFFFF"/>
        </w:rPr>
        <w:t xml:space="preserve"> </w:t>
      </w:r>
      <w:proofErr w:type="spellStart"/>
      <w:r w:rsidRPr="003F572B">
        <w:rPr>
          <w:shd w:val="clear" w:color="auto" w:fill="FFFFFF"/>
        </w:rPr>
        <w:t>sama</w:t>
      </w:r>
      <w:proofErr w:type="spellEnd"/>
      <w:r w:rsidRPr="003F572B">
        <w:rPr>
          <w:shd w:val="clear" w:color="auto" w:fill="FFFFFF"/>
        </w:rPr>
        <w:t xml:space="preserve"> </w:t>
      </w:r>
      <w:proofErr w:type="spellStart"/>
      <w:r w:rsidRPr="003F572B">
        <w:rPr>
          <w:shd w:val="clear" w:color="auto" w:fill="FFFFFF"/>
        </w:rPr>
        <w:t>tentang</w:t>
      </w:r>
      <w:proofErr w:type="spellEnd"/>
      <w:r w:rsidRPr="003F572B">
        <w:rPr>
          <w:shd w:val="clear" w:color="auto" w:fill="FFFFFF"/>
        </w:rPr>
        <w:t xml:space="preserve">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penelitian</w:t>
      </w:r>
      <w:proofErr w:type="spellEnd"/>
      <w:r w:rsidRPr="003F572B">
        <w:rPr>
          <w:shd w:val="clear" w:color="auto" w:fill="FFFFFF"/>
        </w:rPr>
        <w:t xml:space="preserve"> yang </w:t>
      </w:r>
      <w:proofErr w:type="spellStart"/>
      <w:r w:rsidRPr="003F572B">
        <w:rPr>
          <w:shd w:val="clear" w:color="auto" w:fill="FFFFFF"/>
        </w:rPr>
        <w:t>digunakan</w:t>
      </w:r>
      <w:proofErr w:type="spellEnd"/>
      <w:r w:rsidRPr="003F572B">
        <w:rPr>
          <w:shd w:val="clear" w:color="auto" w:fill="FFFFFF"/>
        </w:rPr>
        <w:t xml:space="preserve"> </w:t>
      </w:r>
      <w:proofErr w:type="spellStart"/>
      <w:r w:rsidRPr="003F572B">
        <w:rPr>
          <w:shd w:val="clear" w:color="auto" w:fill="FFFFFF"/>
        </w:rPr>
        <w:t>menggunakan</w:t>
      </w:r>
      <w:proofErr w:type="spellEnd"/>
      <w:r w:rsidRPr="003F572B">
        <w:rPr>
          <w:shd w:val="clear" w:color="auto" w:fill="FFFFFF"/>
        </w:rPr>
        <w:t xml:space="preserve"> PTK. </w:t>
      </w:r>
      <w:proofErr w:type="spellStart"/>
      <w:r w:rsidRPr="003F572B">
        <w:rPr>
          <w:shd w:val="clear" w:color="auto" w:fill="FFFFFF"/>
        </w:rPr>
        <w:t>Pembedanya</w:t>
      </w:r>
      <w:proofErr w:type="spellEnd"/>
      <w:r w:rsidRPr="003F572B">
        <w:rPr>
          <w:shd w:val="clear" w:color="auto" w:fill="FFFFFF"/>
        </w:rPr>
        <w:t xml:space="preserve"> media yang </w:t>
      </w:r>
      <w:proofErr w:type="spellStart"/>
      <w:r w:rsidRPr="003F572B">
        <w:rPr>
          <w:shd w:val="clear" w:color="auto" w:fill="FFFFFF"/>
        </w:rPr>
        <w:t>digunakan</w:t>
      </w:r>
      <w:proofErr w:type="spellEnd"/>
      <w:r w:rsidRPr="003F572B">
        <w:rPr>
          <w:shd w:val="clear" w:color="auto" w:fill="FFFFFF"/>
        </w:rPr>
        <w:t xml:space="preserve">. </w:t>
      </w:r>
      <w:proofErr w:type="spellStart"/>
      <w:r w:rsidRPr="003F572B">
        <w:rPr>
          <w:shd w:val="clear" w:color="auto" w:fill="FFFFFF"/>
        </w:rPr>
        <w:t>menggunakan</w:t>
      </w:r>
      <w:proofErr w:type="spellEnd"/>
      <w:r w:rsidRPr="003F572B">
        <w:rPr>
          <w:shd w:val="clear" w:color="auto" w:fill="FFFFFF"/>
        </w:rPr>
        <w:t xml:space="preserve"> </w:t>
      </w:r>
      <w:proofErr w:type="spellStart"/>
      <w:r w:rsidRPr="003F572B">
        <w:rPr>
          <w:shd w:val="clear" w:color="auto" w:fill="FFFFFF"/>
        </w:rPr>
        <w:t>balok</w:t>
      </w:r>
      <w:proofErr w:type="spellEnd"/>
      <w:r w:rsidRPr="003F572B">
        <w:rPr>
          <w:shd w:val="clear" w:color="auto" w:fill="FFFFFF"/>
        </w:rPr>
        <w:t xml:space="preserve"> </w:t>
      </w:r>
      <w:proofErr w:type="spellStart"/>
      <w:r w:rsidRPr="003F572B">
        <w:rPr>
          <w:shd w:val="clear" w:color="auto" w:fill="FFFFFF"/>
        </w:rPr>
        <w:t>sedangkan</w:t>
      </w:r>
      <w:proofErr w:type="spellEnd"/>
      <w:r w:rsidRPr="003F572B">
        <w:rPr>
          <w:shd w:val="clear" w:color="auto" w:fill="FFFFFF"/>
        </w:rPr>
        <w:t xml:space="preserve"> </w:t>
      </w:r>
      <w:proofErr w:type="spellStart"/>
      <w:r w:rsidRPr="003F572B">
        <w:rPr>
          <w:shd w:val="clear" w:color="auto" w:fill="FFFFFF"/>
        </w:rPr>
        <w:t>penulis</w:t>
      </w:r>
      <w:proofErr w:type="spellEnd"/>
      <w:r w:rsidRPr="003F572B">
        <w:rPr>
          <w:shd w:val="clear" w:color="auto" w:fill="FFFFFF"/>
        </w:rPr>
        <w:t xml:space="preserve"> </w:t>
      </w:r>
      <w:proofErr w:type="spellStart"/>
      <w:r w:rsidRPr="003F572B">
        <w:rPr>
          <w:shd w:val="clear" w:color="auto" w:fill="FFFFFF"/>
        </w:rPr>
        <w:t>melalui</w:t>
      </w:r>
      <w:proofErr w:type="spellEnd"/>
      <w:r w:rsidRPr="003F572B">
        <w:rPr>
          <w:shd w:val="clear" w:color="auto" w:fill="FFFFFF"/>
        </w:rPr>
        <w:t xml:space="preserve"> </w:t>
      </w:r>
      <w:proofErr w:type="spellStart"/>
      <w:r w:rsidRPr="003F572B">
        <w:rPr>
          <w:shd w:val="clear" w:color="auto" w:fill="FFFFFF"/>
        </w:rPr>
        <w:t>kegiatan</w:t>
      </w:r>
      <w:proofErr w:type="spellEnd"/>
      <w:r w:rsidRPr="003F572B">
        <w:rPr>
          <w:shd w:val="clear" w:color="auto" w:fill="FFFFFF"/>
        </w:rPr>
        <w:t xml:space="preserve"> </w:t>
      </w:r>
      <w:proofErr w:type="spellStart"/>
      <w:r w:rsidRPr="003F572B">
        <w:rPr>
          <w:shd w:val="clear" w:color="auto" w:fill="FFFFFF"/>
        </w:rPr>
        <w:t>mencocokan</w:t>
      </w:r>
      <w:proofErr w:type="spellEnd"/>
      <w:r w:rsidRPr="003F572B">
        <w:rPr>
          <w:shd w:val="clear" w:color="auto" w:fill="FFFFFF"/>
        </w:rPr>
        <w:t xml:space="preserve"> </w:t>
      </w:r>
      <w:proofErr w:type="spellStart"/>
      <w:r w:rsidRPr="003F572B">
        <w:rPr>
          <w:shd w:val="clear" w:color="auto" w:fill="FFFFFF"/>
        </w:rPr>
        <w:t>gambar</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objek</w:t>
      </w:r>
      <w:proofErr w:type="spellEnd"/>
      <w:r w:rsidRPr="003F572B">
        <w:rPr>
          <w:shd w:val="clear" w:color="auto" w:fill="FFFFFF"/>
        </w:rPr>
        <w:t xml:space="preserve"> </w:t>
      </w:r>
      <w:proofErr w:type="spellStart"/>
      <w:r w:rsidRPr="003F572B">
        <w:rPr>
          <w:shd w:val="clear" w:color="auto" w:fill="FFFFFF"/>
        </w:rPr>
        <w:t>penelitian</w:t>
      </w:r>
      <w:proofErr w:type="spellEnd"/>
      <w:r w:rsidRPr="003F572B">
        <w:rPr>
          <w:shd w:val="clear" w:color="auto" w:fill="FFFFFF"/>
        </w:rPr>
        <w:t xml:space="preserve"> </w:t>
      </w:r>
      <w:proofErr w:type="spellStart"/>
      <w:r w:rsidRPr="003F572B">
        <w:rPr>
          <w:shd w:val="clear" w:color="auto" w:fill="FFFFFF"/>
        </w:rPr>
        <w:t>dilakukan</w:t>
      </w:r>
      <w:proofErr w:type="spellEnd"/>
      <w:r w:rsidRPr="003F572B">
        <w:rPr>
          <w:shd w:val="clear" w:color="auto" w:fill="FFFFFF"/>
        </w:rPr>
        <w:t xml:space="preserve"> di TK </w:t>
      </w:r>
      <w:proofErr w:type="spellStart"/>
      <w:r w:rsidRPr="003F572B">
        <w:rPr>
          <w:shd w:val="clear" w:color="auto" w:fill="FFFFFF"/>
        </w:rPr>
        <w:t>sedangkan</w:t>
      </w:r>
      <w:proofErr w:type="spellEnd"/>
      <w:r w:rsidRPr="003F572B">
        <w:rPr>
          <w:shd w:val="clear" w:color="auto" w:fill="FFFFFF"/>
        </w:rPr>
        <w:t xml:space="preserve"> </w:t>
      </w:r>
      <w:proofErr w:type="spellStart"/>
      <w:r w:rsidRPr="003F572B">
        <w:rPr>
          <w:shd w:val="clear" w:color="auto" w:fill="FFFFFF"/>
        </w:rPr>
        <w:t>peneliti</w:t>
      </w:r>
      <w:proofErr w:type="spellEnd"/>
      <w:r w:rsidRPr="003F572B">
        <w:rPr>
          <w:shd w:val="clear" w:color="auto" w:fill="FFFFFF"/>
        </w:rPr>
        <w:t xml:space="preserve"> di PAUD </w:t>
      </w:r>
      <w:r w:rsidRPr="003F572B">
        <w:rPr>
          <w:shd w:val="clear" w:color="auto" w:fill="FFFFFF"/>
        </w:rPr>
        <w:fldChar w:fldCharType="begin" w:fldLock="1"/>
      </w:r>
      <w:r w:rsidR="00D622FB">
        <w:rPr>
          <w:shd w:val="clear" w:color="auto" w:fill="FFFFFF"/>
        </w:rPr>
        <w:instrText>ADDIN CSL_CITATION {"citationItems":[{"id":"ITEM-1","itemData":{"author":[{"dropping-particle":"","family":"Larasati","given":"Astrid","non-dropping-particle":"","parse-names":false,"suffix":""},{"dropping-particle":"","family":"Oktavia","given":"Arinda","non-dropping-particle":"","parse-names":false,"suffix":""},{"dropping-particle":"","family":"Yanti","given":"Dewi Eka","non-dropping-particle":"","parse-names":false,"suffix":""},{"dropping-particle":"","family":"Rita","given":"Rita","non-dropping-particle":"","parse-names":false,"suffix":""},{"dropping-particle":"","family":"Mardiana","given":"Mardiana","non-dropping-particle":"","parse-names":false,"suffix":""},{"dropping-particle":"","family":"Robiatul","given":"","non-dropping-particle":"","parse-names":false,"suffix":""}],"container-title":"Borneo Early Childhood Education and Humanity Journal","id":"ITEM-1","issue":"2","issued":{"date-parts":[["2023"]]},"page":"83-93","title":"Meningkatkan Perkembangan Kognitif Anak Melalui Media Balok di TK Aisyah Bustanul Athfal 2 Anggana","type":"article-journal","volume":"2"},"uris":["http://www.mendeley.com/documents/?uuid=5291268f-1d98-447c-83eb-8b3bd62c6dea","http://www.mendeley.com/documents/?uuid=cfb69c95-e2cc-40c4-b790-eb2065b3f339"]}],"mendeley":{"formattedCitation":"(Larasati et al., 2023)","plainTextFormattedCitation":"(Larasati et al., 2023)","previouslyFormattedCitation":"(Larasati et al., 2023)"},"properties":{"noteIndex":0},"schema":"https://github.com/citation-style-language/schema/raw/master/csl-citation.json"}</w:instrText>
      </w:r>
      <w:r w:rsidRPr="003F572B">
        <w:rPr>
          <w:shd w:val="clear" w:color="auto" w:fill="FFFFFF"/>
        </w:rPr>
        <w:fldChar w:fldCharType="separate"/>
      </w:r>
      <w:r w:rsidRPr="003F572B">
        <w:rPr>
          <w:noProof/>
          <w:shd w:val="clear" w:color="auto" w:fill="FFFFFF"/>
        </w:rPr>
        <w:t>(Larasati et al., 2023)</w:t>
      </w:r>
      <w:r w:rsidRPr="003F572B">
        <w:rPr>
          <w:shd w:val="clear" w:color="auto" w:fill="FFFFFF"/>
        </w:rPr>
        <w:fldChar w:fldCharType="end"/>
      </w:r>
      <w:r w:rsidRPr="003F572B">
        <w:rPr>
          <w:shd w:val="clear" w:color="auto" w:fill="FFFFFF"/>
        </w:rPr>
        <w:t xml:space="preserve">. </w:t>
      </w:r>
      <w:proofErr w:type="spellStart"/>
      <w:r w:rsidRPr="003F572B">
        <w:rPr>
          <w:shd w:val="clear" w:color="auto" w:fill="FFFFFF"/>
        </w:rPr>
        <w:t>Selanjutnya</w:t>
      </w:r>
      <w:proofErr w:type="spellEnd"/>
      <w:r w:rsidRPr="003F572B">
        <w:rPr>
          <w:shd w:val="clear" w:color="auto" w:fill="FFFFFF"/>
        </w:rPr>
        <w:t xml:space="preserve"> </w:t>
      </w:r>
      <w:proofErr w:type="spellStart"/>
      <w:r w:rsidRPr="003F572B">
        <w:rPr>
          <w:shd w:val="clear" w:color="auto" w:fill="FFFFFF"/>
        </w:rPr>
        <w:t>penelitian</w:t>
      </w:r>
      <w:proofErr w:type="spellEnd"/>
      <w:r w:rsidRPr="003F572B">
        <w:rPr>
          <w:shd w:val="clear" w:color="auto" w:fill="FFFFFF"/>
        </w:rPr>
        <w:t xml:space="preserve"> yang </w:t>
      </w:r>
      <w:proofErr w:type="spellStart"/>
      <w:r w:rsidRPr="003F572B">
        <w:rPr>
          <w:shd w:val="clear" w:color="auto" w:fill="FFFFFF"/>
        </w:rPr>
        <w:t>dilakukan</w:t>
      </w:r>
      <w:proofErr w:type="spellEnd"/>
      <w:r w:rsidRPr="003F572B">
        <w:rPr>
          <w:shd w:val="clear" w:color="auto" w:fill="FFFFFF"/>
        </w:rPr>
        <w:t xml:space="preserve"> oleh Agil Wahyu </w:t>
      </w:r>
      <w:proofErr w:type="spellStart"/>
      <w:r w:rsidRPr="003F572B">
        <w:rPr>
          <w:shd w:val="clear" w:color="auto" w:fill="FFFFFF"/>
        </w:rPr>
        <w:t>Wicaksono</w:t>
      </w:r>
      <w:proofErr w:type="spellEnd"/>
      <w:r w:rsidRPr="003F572B">
        <w:rPr>
          <w:shd w:val="clear" w:color="auto" w:fill="FFFFFF"/>
        </w:rPr>
        <w:t xml:space="preserve">, </w:t>
      </w:r>
      <w:proofErr w:type="spellStart"/>
      <w:r w:rsidRPr="003F572B">
        <w:rPr>
          <w:shd w:val="clear" w:color="auto" w:fill="FFFFFF"/>
        </w:rPr>
        <w:t>dkk</w:t>
      </w:r>
      <w:proofErr w:type="spellEnd"/>
      <w:r w:rsidRPr="003F572B">
        <w:rPr>
          <w:shd w:val="clear" w:color="auto" w:fill="FFFFFF"/>
        </w:rPr>
        <w:t xml:space="preserve"> yang </w:t>
      </w:r>
      <w:proofErr w:type="spellStart"/>
      <w:r w:rsidRPr="003F572B">
        <w:rPr>
          <w:shd w:val="clear" w:color="auto" w:fill="FFFFFF"/>
        </w:rPr>
        <w:t>berjudul</w:t>
      </w:r>
      <w:proofErr w:type="spellEnd"/>
      <w:r w:rsidRPr="003F572B">
        <w:rPr>
          <w:shd w:val="clear" w:color="auto" w:fill="FFFFFF"/>
        </w:rPr>
        <w:t xml:space="preserve">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Melalui</w:t>
      </w:r>
      <w:proofErr w:type="spellEnd"/>
      <w:r w:rsidRPr="003F572B">
        <w:rPr>
          <w:shd w:val="clear" w:color="auto" w:fill="FFFFFF"/>
        </w:rPr>
        <w:t xml:space="preserve"> Metode </w:t>
      </w:r>
      <w:proofErr w:type="spellStart"/>
      <w:r w:rsidRPr="003F572B">
        <w:rPr>
          <w:shd w:val="clear" w:color="auto" w:fill="FFFFFF"/>
        </w:rPr>
        <w:t>Bernyanyi</w:t>
      </w:r>
      <w:proofErr w:type="spellEnd"/>
      <w:r w:rsidRPr="003F572B">
        <w:rPr>
          <w:shd w:val="clear" w:color="auto" w:fill="FFFFFF"/>
        </w:rPr>
        <w:t xml:space="preserve"> Pada Anak </w:t>
      </w:r>
      <w:proofErr w:type="spellStart"/>
      <w:r w:rsidRPr="003F572B">
        <w:rPr>
          <w:shd w:val="clear" w:color="auto" w:fill="FFFFFF"/>
        </w:rPr>
        <w:t>Usia</w:t>
      </w:r>
      <w:proofErr w:type="spellEnd"/>
      <w:r w:rsidRPr="003F572B">
        <w:rPr>
          <w:shd w:val="clear" w:color="auto" w:fill="FFFFFF"/>
        </w:rPr>
        <w:t xml:space="preserve"> Dini" pada </w:t>
      </w:r>
      <w:proofErr w:type="spellStart"/>
      <w:r w:rsidRPr="003F572B">
        <w:rPr>
          <w:shd w:val="clear" w:color="auto" w:fill="FFFFFF"/>
        </w:rPr>
        <w:t>tahun</w:t>
      </w:r>
      <w:proofErr w:type="spellEnd"/>
      <w:r w:rsidRPr="003F572B">
        <w:rPr>
          <w:shd w:val="clear" w:color="auto" w:fill="FFFFFF"/>
        </w:rPr>
        <w:t xml:space="preserve"> 2022. Hasil </w:t>
      </w:r>
      <w:proofErr w:type="spellStart"/>
      <w:r w:rsidRPr="003F572B">
        <w:rPr>
          <w:shd w:val="clear" w:color="auto" w:fill="FFFFFF"/>
        </w:rPr>
        <w:t>penelitian</w:t>
      </w:r>
      <w:proofErr w:type="spellEnd"/>
      <w:r w:rsidRPr="003F572B">
        <w:rPr>
          <w:shd w:val="clear" w:color="auto" w:fill="FFFFFF"/>
        </w:rPr>
        <w:t xml:space="preserve"> </w:t>
      </w:r>
      <w:proofErr w:type="spellStart"/>
      <w:r w:rsidRPr="003F572B">
        <w:rPr>
          <w:shd w:val="clear" w:color="auto" w:fill="FFFFFF"/>
        </w:rPr>
        <w:t>menunjukan</w:t>
      </w:r>
      <w:proofErr w:type="spellEnd"/>
      <w:r w:rsidRPr="003F572B">
        <w:rPr>
          <w:shd w:val="clear" w:color="auto" w:fill="FFFFFF"/>
        </w:rPr>
        <w:t xml:space="preserve"> </w:t>
      </w:r>
      <w:proofErr w:type="spellStart"/>
      <w:r w:rsidRPr="003F572B">
        <w:rPr>
          <w:shd w:val="clear" w:color="auto" w:fill="FFFFFF"/>
        </w:rPr>
        <w:t>bernyanyi</w:t>
      </w:r>
      <w:proofErr w:type="spellEnd"/>
      <w:r w:rsidRPr="003F572B">
        <w:rPr>
          <w:shd w:val="clear" w:color="auto" w:fill="FFFFFF"/>
        </w:rPr>
        <w:t xml:space="preserve"> sangat </w:t>
      </w:r>
      <w:proofErr w:type="spellStart"/>
      <w:r w:rsidRPr="003F572B">
        <w:rPr>
          <w:shd w:val="clear" w:color="auto" w:fill="FFFFFF"/>
        </w:rPr>
        <w:t>efektif</w:t>
      </w:r>
      <w:proofErr w:type="spellEnd"/>
      <w:r w:rsidRPr="003F572B">
        <w:rPr>
          <w:shd w:val="clear" w:color="auto" w:fill="FFFFFF"/>
        </w:rPr>
        <w:t xml:space="preserve"> untuk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kemampaun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usia</w:t>
      </w:r>
      <w:proofErr w:type="spellEnd"/>
      <w:r w:rsidRPr="003F572B">
        <w:rPr>
          <w:shd w:val="clear" w:color="auto" w:fill="FFFFFF"/>
        </w:rPr>
        <w:t xml:space="preserve"> </w:t>
      </w:r>
      <w:proofErr w:type="spellStart"/>
      <w:r w:rsidRPr="003F572B">
        <w:rPr>
          <w:shd w:val="clear" w:color="auto" w:fill="FFFFFF"/>
        </w:rPr>
        <w:t>dini</w:t>
      </w:r>
      <w:proofErr w:type="spellEnd"/>
      <w:r w:rsidRPr="003F572B">
        <w:rPr>
          <w:shd w:val="clear" w:color="auto" w:fill="FFFFFF"/>
        </w:rPr>
        <w:t xml:space="preserve">. </w:t>
      </w:r>
      <w:proofErr w:type="spellStart"/>
      <w:r w:rsidRPr="003F572B">
        <w:rPr>
          <w:shd w:val="clear" w:color="auto" w:fill="FFFFFF"/>
        </w:rPr>
        <w:t>Persamaannya</w:t>
      </w:r>
      <w:proofErr w:type="spellEnd"/>
      <w:r w:rsidRPr="003F572B">
        <w:rPr>
          <w:shd w:val="clear" w:color="auto" w:fill="FFFFFF"/>
        </w:rPr>
        <w:t xml:space="preserve"> </w:t>
      </w:r>
      <w:proofErr w:type="spellStart"/>
      <w:r w:rsidRPr="003F572B">
        <w:rPr>
          <w:shd w:val="clear" w:color="auto" w:fill="FFFFFF"/>
        </w:rPr>
        <w:t>tema</w:t>
      </w:r>
      <w:proofErr w:type="spellEnd"/>
      <w:r w:rsidRPr="003F572B">
        <w:rPr>
          <w:shd w:val="clear" w:color="auto" w:fill="FFFFFF"/>
        </w:rPr>
        <w:t xml:space="preserve"> yang </w:t>
      </w:r>
      <w:proofErr w:type="spellStart"/>
      <w:r w:rsidRPr="003F572B">
        <w:rPr>
          <w:shd w:val="clear" w:color="auto" w:fill="FFFFFF"/>
        </w:rPr>
        <w:t>diangkat</w:t>
      </w:r>
      <w:proofErr w:type="spellEnd"/>
      <w:r w:rsidRPr="003F572B">
        <w:rPr>
          <w:shd w:val="clear" w:color="auto" w:fill="FFFFFF"/>
        </w:rPr>
        <w:t xml:space="preserve"> </w:t>
      </w:r>
      <w:proofErr w:type="spellStart"/>
      <w:r w:rsidRPr="003F572B">
        <w:rPr>
          <w:shd w:val="clear" w:color="auto" w:fill="FFFFFF"/>
        </w:rPr>
        <w:t>sama</w:t>
      </w:r>
      <w:proofErr w:type="spellEnd"/>
      <w:r w:rsidRPr="003F572B">
        <w:rPr>
          <w:shd w:val="clear" w:color="auto" w:fill="FFFFFF"/>
        </w:rPr>
        <w:t xml:space="preserve"> </w:t>
      </w:r>
      <w:proofErr w:type="spellStart"/>
      <w:r w:rsidRPr="003F572B">
        <w:rPr>
          <w:shd w:val="clear" w:color="auto" w:fill="FFFFFF"/>
        </w:rPr>
        <w:t>tentang</w:t>
      </w:r>
      <w:proofErr w:type="spellEnd"/>
      <w:r w:rsidRPr="003F572B">
        <w:rPr>
          <w:shd w:val="clear" w:color="auto" w:fill="FFFFFF"/>
        </w:rPr>
        <w:t xml:space="preserve">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Pembedanya</w:t>
      </w:r>
      <w:proofErr w:type="spellEnd"/>
      <w:r w:rsidRPr="003F572B">
        <w:rPr>
          <w:shd w:val="clear" w:color="auto" w:fill="FFFFFF"/>
        </w:rPr>
        <w:t xml:space="preserve"> </w:t>
      </w:r>
      <w:proofErr w:type="spellStart"/>
      <w:r w:rsidRPr="003F572B">
        <w:rPr>
          <w:shd w:val="clear" w:color="auto" w:fill="FFFFFF"/>
        </w:rPr>
        <w:t>metode</w:t>
      </w:r>
      <w:proofErr w:type="spellEnd"/>
      <w:r w:rsidRPr="003F572B">
        <w:rPr>
          <w:shd w:val="clear" w:color="auto" w:fill="FFFFFF"/>
        </w:rPr>
        <w:t xml:space="preserve"> yang </w:t>
      </w:r>
      <w:proofErr w:type="spellStart"/>
      <w:r w:rsidRPr="003F572B">
        <w:rPr>
          <w:shd w:val="clear" w:color="auto" w:fill="FFFFFF"/>
        </w:rPr>
        <w:t>digunakan</w:t>
      </w:r>
      <w:proofErr w:type="spellEnd"/>
      <w:r w:rsidRPr="003F572B">
        <w:rPr>
          <w:shd w:val="clear" w:color="auto" w:fill="FFFFFF"/>
        </w:rPr>
        <w:t xml:space="preserve"> </w:t>
      </w:r>
      <w:proofErr w:type="spellStart"/>
      <w:r w:rsidRPr="003F572B">
        <w:rPr>
          <w:shd w:val="clear" w:color="auto" w:fill="FFFFFF"/>
        </w:rPr>
        <w:t>melalui</w:t>
      </w:r>
      <w:proofErr w:type="spellEnd"/>
      <w:r w:rsidRPr="003F572B">
        <w:rPr>
          <w:shd w:val="clear" w:color="auto" w:fill="FFFFFF"/>
        </w:rPr>
        <w:t xml:space="preserve"> </w:t>
      </w:r>
      <w:proofErr w:type="spellStart"/>
      <w:r w:rsidRPr="003F572B">
        <w:rPr>
          <w:shd w:val="clear" w:color="auto" w:fill="FFFFFF"/>
        </w:rPr>
        <w:t>bernyanyi</w:t>
      </w:r>
      <w:proofErr w:type="spellEnd"/>
      <w:r w:rsidRPr="003F572B">
        <w:rPr>
          <w:shd w:val="clear" w:color="auto" w:fill="FFFFFF"/>
        </w:rPr>
        <w:t xml:space="preserve"> </w:t>
      </w:r>
      <w:proofErr w:type="spellStart"/>
      <w:r w:rsidRPr="003F572B">
        <w:rPr>
          <w:shd w:val="clear" w:color="auto" w:fill="FFFFFF"/>
        </w:rPr>
        <w:t>sedangkan</w:t>
      </w:r>
      <w:proofErr w:type="spellEnd"/>
      <w:r w:rsidRPr="003F572B">
        <w:rPr>
          <w:shd w:val="clear" w:color="auto" w:fill="FFFFFF"/>
        </w:rPr>
        <w:t xml:space="preserve"> </w:t>
      </w:r>
      <w:proofErr w:type="spellStart"/>
      <w:r w:rsidRPr="003F572B">
        <w:rPr>
          <w:shd w:val="clear" w:color="auto" w:fill="FFFFFF"/>
        </w:rPr>
        <w:t>penelis</w:t>
      </w:r>
      <w:proofErr w:type="spellEnd"/>
      <w:r w:rsidRPr="003F572B">
        <w:rPr>
          <w:shd w:val="clear" w:color="auto" w:fill="FFFFFF"/>
        </w:rPr>
        <w:t xml:space="preserve"> </w:t>
      </w:r>
      <w:proofErr w:type="spellStart"/>
      <w:r w:rsidRPr="003F572B">
        <w:rPr>
          <w:shd w:val="clear" w:color="auto" w:fill="FFFFFF"/>
        </w:rPr>
        <w:t>menggunakan</w:t>
      </w:r>
      <w:proofErr w:type="spellEnd"/>
      <w:r w:rsidRPr="003F572B">
        <w:rPr>
          <w:shd w:val="clear" w:color="auto" w:fill="FFFFFF"/>
        </w:rPr>
        <w:t xml:space="preserve"> </w:t>
      </w:r>
      <w:proofErr w:type="spellStart"/>
      <w:r w:rsidRPr="003F572B">
        <w:rPr>
          <w:shd w:val="clear" w:color="auto" w:fill="FFFFFF"/>
        </w:rPr>
        <w:t>kegiatan</w:t>
      </w:r>
      <w:proofErr w:type="spellEnd"/>
      <w:r w:rsidRPr="003F572B">
        <w:rPr>
          <w:shd w:val="clear" w:color="auto" w:fill="FFFFFF"/>
        </w:rPr>
        <w:t xml:space="preserve"> </w:t>
      </w:r>
      <w:proofErr w:type="spellStart"/>
      <w:r w:rsidRPr="003F572B">
        <w:rPr>
          <w:shd w:val="clear" w:color="auto" w:fill="FFFFFF"/>
        </w:rPr>
        <w:t>mencocokan</w:t>
      </w:r>
      <w:proofErr w:type="spellEnd"/>
      <w:r w:rsidRPr="003F572B">
        <w:rPr>
          <w:shd w:val="clear" w:color="auto" w:fill="FFFFFF"/>
        </w:rPr>
        <w:t xml:space="preserve"> </w:t>
      </w:r>
      <w:proofErr w:type="spellStart"/>
      <w:r w:rsidRPr="003F572B">
        <w:rPr>
          <w:shd w:val="clear" w:color="auto" w:fill="FFFFFF"/>
        </w:rPr>
        <w:t>gambar</w:t>
      </w:r>
      <w:proofErr w:type="spellEnd"/>
      <w:r w:rsidRPr="003F572B">
        <w:rPr>
          <w:shd w:val="clear" w:color="auto" w:fill="FFFFFF"/>
        </w:rPr>
        <w:t xml:space="preserve"> </w:t>
      </w:r>
      <w:r w:rsidRPr="003F572B">
        <w:rPr>
          <w:shd w:val="clear" w:color="auto" w:fill="FFFFFF"/>
        </w:rPr>
        <w:fldChar w:fldCharType="begin" w:fldLock="1"/>
      </w:r>
      <w:r w:rsidR="00D622FB">
        <w:rPr>
          <w:shd w:val="clear" w:color="auto" w:fill="FFFFFF"/>
        </w:rPr>
        <w:instrText>ADDIN CSL_CITATION {"citationItems":[{"id":"ITEM-1","itemData":{"author":[{"dropping-particle":"","family":"Wicaksono","given":"Agil Wahyu","non-dropping-particle":"","parse-names":false,"suffix":""},{"dropping-particle":"","family":"Nafiah","given":"Amirotun","non-dropping-particle":"","parse-names":false,"suffix":""},{"dropping-particle":"","family":"Winona","given":"Alif Fadiyah Septia","non-dropping-particle":"","parse-names":false,"suffix":""},{"dropping-particle":"","family":"Muhid","given":"Abdul","non-dropping-particle":"","parse-names":false,"suffix":""}],"id":"ITEM-1","issued":{"date-parts":[["2022"]]},"title":"Meningkatkan Kemampuan Kognitif Melalui Metode Bernyanyi Pada Anak Usia Dini","type":"article-journal"},"uris":["http://www.mendeley.com/documents/?uuid=7fccae48-fcca-40b0-beb0-c1ddf6561fa4","http://www.mendeley.com/documents/?uuid=33ddbed2-a14b-4f28-8b37-0f5f4e77c16f"]}],"mendeley":{"formattedCitation":"(Wicaksono et al., 2022)","plainTextFormattedCitation":"(Wicaksono et al., 2022)","previouslyFormattedCitation":"(Wicaksono et al., 2022)"},"properties":{"noteIndex":0},"schema":"https://github.com/citation-style-language/schema/raw/master/csl-citation.json"}</w:instrText>
      </w:r>
      <w:r w:rsidRPr="003F572B">
        <w:rPr>
          <w:shd w:val="clear" w:color="auto" w:fill="FFFFFF"/>
        </w:rPr>
        <w:fldChar w:fldCharType="separate"/>
      </w:r>
      <w:r w:rsidRPr="003F572B">
        <w:rPr>
          <w:noProof/>
          <w:shd w:val="clear" w:color="auto" w:fill="FFFFFF"/>
        </w:rPr>
        <w:t>(Wicaksono et al., 2022)</w:t>
      </w:r>
      <w:r w:rsidRPr="003F572B">
        <w:rPr>
          <w:shd w:val="clear" w:color="auto" w:fill="FFFFFF"/>
        </w:rPr>
        <w:fldChar w:fldCharType="end"/>
      </w:r>
      <w:r w:rsidRPr="003F572B">
        <w:rPr>
          <w:shd w:val="clear" w:color="auto" w:fill="FFFFFF"/>
        </w:rPr>
        <w:t>.</w:t>
      </w:r>
    </w:p>
    <w:p w14:paraId="06F89885" w14:textId="5661DB9D" w:rsidR="0024756E" w:rsidRDefault="003F572B" w:rsidP="003F572B">
      <w:pPr>
        <w:pStyle w:val="IEEEParagraph"/>
        <w:spacing w:line="276" w:lineRule="auto"/>
        <w:ind w:firstLine="360"/>
        <w:rPr>
          <w:shd w:val="clear" w:color="auto" w:fill="FFFFFF"/>
        </w:rPr>
      </w:pPr>
      <w:r w:rsidRPr="003F572B">
        <w:rPr>
          <w:shd w:val="clear" w:color="auto" w:fill="FFFFFF"/>
        </w:rPr>
        <w:t xml:space="preserve">Salah </w:t>
      </w:r>
      <w:proofErr w:type="spellStart"/>
      <w:r w:rsidRPr="003F572B">
        <w:rPr>
          <w:shd w:val="clear" w:color="auto" w:fill="FFFFFF"/>
        </w:rPr>
        <w:t>satu</w:t>
      </w:r>
      <w:proofErr w:type="spellEnd"/>
      <w:r w:rsidRPr="003F572B">
        <w:rPr>
          <w:shd w:val="clear" w:color="auto" w:fill="FFFFFF"/>
        </w:rPr>
        <w:t xml:space="preserve"> </w:t>
      </w:r>
      <w:proofErr w:type="spellStart"/>
      <w:r w:rsidRPr="003F572B">
        <w:rPr>
          <w:shd w:val="clear" w:color="auto" w:fill="FFFFFF"/>
        </w:rPr>
        <w:t>upaya</w:t>
      </w:r>
      <w:proofErr w:type="spellEnd"/>
      <w:r w:rsidRPr="003F572B">
        <w:rPr>
          <w:shd w:val="clear" w:color="auto" w:fill="FFFFFF"/>
        </w:rPr>
        <w:t xml:space="preserve"> untuk </w:t>
      </w:r>
      <w:proofErr w:type="spellStart"/>
      <w:r w:rsidRPr="003F572B">
        <w:rPr>
          <w:shd w:val="clear" w:color="auto" w:fill="FFFFFF"/>
        </w:rPr>
        <w:t>mengembangkan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kognitif</w:t>
      </w:r>
      <w:proofErr w:type="spellEnd"/>
      <w:r w:rsidRPr="003F572B">
        <w:rPr>
          <w:shd w:val="clear" w:color="auto" w:fill="FFFFFF"/>
        </w:rPr>
        <w:t xml:space="preserve"> Anak </w:t>
      </w:r>
      <w:proofErr w:type="spellStart"/>
      <w:r w:rsidRPr="003F572B">
        <w:rPr>
          <w:shd w:val="clear" w:color="auto" w:fill="FFFFFF"/>
        </w:rPr>
        <w:t>dapat</w:t>
      </w:r>
      <w:proofErr w:type="spellEnd"/>
      <w:r w:rsidRPr="003F572B">
        <w:rPr>
          <w:shd w:val="clear" w:color="auto" w:fill="FFFFFF"/>
        </w:rPr>
        <w:t xml:space="preserve"> </w:t>
      </w:r>
      <w:proofErr w:type="spellStart"/>
      <w:r w:rsidRPr="003F572B">
        <w:rPr>
          <w:shd w:val="clear" w:color="auto" w:fill="FFFFFF"/>
        </w:rPr>
        <w:t>belajar</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bilangan</w:t>
      </w:r>
      <w:proofErr w:type="spellEnd"/>
      <w:r w:rsidRPr="003F572B">
        <w:rPr>
          <w:shd w:val="clear" w:color="auto" w:fill="FFFFFF"/>
        </w:rPr>
        <w:t xml:space="preserve"> </w:t>
      </w:r>
      <w:proofErr w:type="spellStart"/>
      <w:r w:rsidRPr="003F572B">
        <w:rPr>
          <w:shd w:val="clear" w:color="auto" w:fill="FFFFFF"/>
        </w:rPr>
        <w:t>melalui</w:t>
      </w:r>
      <w:proofErr w:type="spellEnd"/>
      <w:r w:rsidRPr="003F572B">
        <w:rPr>
          <w:shd w:val="clear" w:color="auto" w:fill="FFFFFF"/>
        </w:rPr>
        <w:t xml:space="preserve"> </w:t>
      </w:r>
      <w:proofErr w:type="spellStart"/>
      <w:r w:rsidRPr="003F572B">
        <w:rPr>
          <w:shd w:val="clear" w:color="auto" w:fill="FFFFFF"/>
        </w:rPr>
        <w:t>kegiatan</w:t>
      </w:r>
      <w:proofErr w:type="spellEnd"/>
      <w:r w:rsidRPr="003F572B">
        <w:rPr>
          <w:shd w:val="clear" w:color="auto" w:fill="FFFFFF"/>
        </w:rPr>
        <w:t xml:space="preserve"> </w:t>
      </w:r>
      <w:proofErr w:type="spellStart"/>
      <w:r w:rsidRPr="003F572B">
        <w:rPr>
          <w:shd w:val="clear" w:color="auto" w:fill="FFFFFF"/>
        </w:rPr>
        <w:t>permainan</w:t>
      </w:r>
      <w:proofErr w:type="spellEnd"/>
      <w:r w:rsidRPr="003F572B">
        <w:rPr>
          <w:shd w:val="clear" w:color="auto" w:fill="FFFFFF"/>
        </w:rPr>
        <w:t xml:space="preserve"> </w:t>
      </w:r>
      <w:proofErr w:type="spellStart"/>
      <w:r w:rsidRPr="003F572B">
        <w:rPr>
          <w:shd w:val="clear" w:color="auto" w:fill="FFFFFF"/>
        </w:rPr>
        <w:t>lempar</w:t>
      </w:r>
      <w:proofErr w:type="spellEnd"/>
      <w:r w:rsidRPr="003F572B">
        <w:rPr>
          <w:shd w:val="clear" w:color="auto" w:fill="FFFFFF"/>
        </w:rPr>
        <w:t xml:space="preserve"> </w:t>
      </w:r>
      <w:proofErr w:type="spellStart"/>
      <w:r w:rsidRPr="003F572B">
        <w:rPr>
          <w:shd w:val="clear" w:color="auto" w:fill="FFFFFF"/>
        </w:rPr>
        <w:t>dadu</w:t>
      </w:r>
      <w:proofErr w:type="spellEnd"/>
      <w:r w:rsidRPr="003F572B">
        <w:rPr>
          <w:shd w:val="clear" w:color="auto" w:fill="FFFFFF"/>
        </w:rPr>
        <w:t xml:space="preserve">. </w:t>
      </w:r>
      <w:r w:rsidRPr="003F572B">
        <w:rPr>
          <w:shd w:val="clear" w:color="auto" w:fill="FFFFFF"/>
          <w:lang w:val="id-ID"/>
        </w:rPr>
        <w:t xml:space="preserve">Permainan lempar dadu digunakan sebagai media pembelajaran yang dirancang dan dibuat sendiri oleh peneliti dengan bahan berasal dari kardus dan kain flannel, selanjutnya dibentuk seperti kubus yaitu memiliki enam sisi, pada setiap sisi terdapat angka satu sampai angka enam. </w:t>
      </w:r>
      <w:proofErr w:type="spellStart"/>
      <w:r w:rsidRPr="003F572B">
        <w:rPr>
          <w:shd w:val="clear" w:color="auto" w:fill="FFFFFF"/>
        </w:rPr>
        <w:t>Permainan</w:t>
      </w:r>
      <w:proofErr w:type="spellEnd"/>
      <w:r w:rsidRPr="003F572B">
        <w:rPr>
          <w:shd w:val="clear" w:color="auto" w:fill="FFFFFF"/>
        </w:rPr>
        <w:t xml:space="preserve"> </w:t>
      </w:r>
      <w:proofErr w:type="spellStart"/>
      <w:r w:rsidRPr="003F572B">
        <w:rPr>
          <w:shd w:val="clear" w:color="auto" w:fill="FFFFFF"/>
        </w:rPr>
        <w:t>dadu</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dapat</w:t>
      </w:r>
      <w:proofErr w:type="spellEnd"/>
      <w:r w:rsidRPr="003F572B">
        <w:rPr>
          <w:shd w:val="clear" w:color="auto" w:fill="FFFFFF"/>
        </w:rPr>
        <w:t xml:space="preserve"> </w:t>
      </w:r>
      <w:proofErr w:type="spellStart"/>
      <w:r w:rsidRPr="003F572B">
        <w:rPr>
          <w:shd w:val="clear" w:color="auto" w:fill="FFFFFF"/>
        </w:rPr>
        <w:t>dijadikan</w:t>
      </w:r>
      <w:proofErr w:type="spellEnd"/>
      <w:r w:rsidRPr="003F572B">
        <w:rPr>
          <w:shd w:val="clear" w:color="auto" w:fill="FFFFFF"/>
        </w:rPr>
        <w:t xml:space="preserve"> </w:t>
      </w:r>
      <w:proofErr w:type="spellStart"/>
      <w:r w:rsidRPr="003F572B">
        <w:rPr>
          <w:shd w:val="clear" w:color="auto" w:fill="FFFFFF"/>
        </w:rPr>
        <w:t>sebagai</w:t>
      </w:r>
      <w:proofErr w:type="spellEnd"/>
      <w:r w:rsidRPr="003F572B">
        <w:rPr>
          <w:shd w:val="clear" w:color="auto" w:fill="FFFFFF"/>
        </w:rPr>
        <w:t xml:space="preserve"> </w:t>
      </w:r>
      <w:proofErr w:type="spellStart"/>
      <w:r w:rsidRPr="003F572B">
        <w:rPr>
          <w:shd w:val="clear" w:color="auto" w:fill="FFFFFF"/>
        </w:rPr>
        <w:t>metode</w:t>
      </w:r>
      <w:proofErr w:type="spellEnd"/>
      <w:r w:rsidRPr="003F572B">
        <w:rPr>
          <w:shd w:val="clear" w:color="auto" w:fill="FFFFFF"/>
        </w:rPr>
        <w:t xml:space="preserve"> untuk </w:t>
      </w:r>
      <w:proofErr w:type="spellStart"/>
      <w:r w:rsidRPr="003F572B">
        <w:rPr>
          <w:shd w:val="clear" w:color="auto" w:fill="FFFFFF"/>
        </w:rPr>
        <w:t>melatih</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dalam</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melalui</w:t>
      </w:r>
      <w:proofErr w:type="spellEnd"/>
      <w:r w:rsidRPr="003F572B">
        <w:rPr>
          <w:shd w:val="clear" w:color="auto" w:fill="FFFFFF"/>
        </w:rPr>
        <w:t xml:space="preserve"> media </w:t>
      </w:r>
      <w:proofErr w:type="spellStart"/>
      <w:r w:rsidRPr="003F572B">
        <w:rPr>
          <w:shd w:val="clear" w:color="auto" w:fill="FFFFFF"/>
        </w:rPr>
        <w:t>nyata</w:t>
      </w:r>
      <w:proofErr w:type="spellEnd"/>
      <w:r w:rsidRPr="003F572B">
        <w:rPr>
          <w:shd w:val="clear" w:color="auto" w:fill="FFFFFF"/>
        </w:rPr>
        <w:t xml:space="preserve">, yang </w:t>
      </w:r>
      <w:proofErr w:type="spellStart"/>
      <w:r w:rsidRPr="003F572B">
        <w:rPr>
          <w:shd w:val="clear" w:color="auto" w:fill="FFFFFF"/>
        </w:rPr>
        <w:t>dilakukan</w:t>
      </w:r>
      <w:proofErr w:type="spellEnd"/>
      <w:r w:rsidRPr="003F572B">
        <w:rPr>
          <w:shd w:val="clear" w:color="auto" w:fill="FFFFFF"/>
        </w:rPr>
        <w:t xml:space="preserve"> </w:t>
      </w:r>
      <w:proofErr w:type="spellStart"/>
      <w:r w:rsidRPr="003F572B">
        <w:rPr>
          <w:shd w:val="clear" w:color="auto" w:fill="FFFFFF"/>
        </w:rPr>
        <w:t>secara</w:t>
      </w:r>
      <w:proofErr w:type="spellEnd"/>
      <w:r w:rsidRPr="003F572B">
        <w:rPr>
          <w:shd w:val="clear" w:color="auto" w:fill="FFFFFF"/>
        </w:rPr>
        <w:t xml:space="preserve"> </w:t>
      </w:r>
      <w:proofErr w:type="spellStart"/>
      <w:r w:rsidRPr="003F572B">
        <w:rPr>
          <w:shd w:val="clear" w:color="auto" w:fill="FFFFFF"/>
        </w:rPr>
        <w:t>interaktif</w:t>
      </w:r>
      <w:proofErr w:type="spellEnd"/>
      <w:r w:rsidRPr="003F572B">
        <w:rPr>
          <w:shd w:val="clear" w:color="auto" w:fill="FFFFFF"/>
        </w:rPr>
        <w:t xml:space="preserve"> dan </w:t>
      </w:r>
      <w:proofErr w:type="spellStart"/>
      <w:r w:rsidRPr="003F572B">
        <w:rPr>
          <w:shd w:val="clear" w:color="auto" w:fill="FFFFFF"/>
        </w:rPr>
        <w:t>menyenangkan</w:t>
      </w:r>
      <w:proofErr w:type="spellEnd"/>
      <w:r w:rsidRPr="003F572B">
        <w:rPr>
          <w:shd w:val="clear" w:color="auto" w:fill="FFFFFF"/>
        </w:rPr>
        <w:t xml:space="preserve">, </w:t>
      </w:r>
      <w:proofErr w:type="spellStart"/>
      <w:r w:rsidRPr="003F572B">
        <w:rPr>
          <w:shd w:val="clear" w:color="auto" w:fill="FFFFFF"/>
        </w:rPr>
        <w:t>terutama</w:t>
      </w:r>
      <w:proofErr w:type="spellEnd"/>
      <w:r w:rsidRPr="003F572B">
        <w:rPr>
          <w:shd w:val="clear" w:color="auto" w:fill="FFFFFF"/>
        </w:rPr>
        <w:t xml:space="preserve"> </w:t>
      </w:r>
      <w:proofErr w:type="spellStart"/>
      <w:r w:rsidRPr="003F572B">
        <w:rPr>
          <w:shd w:val="clear" w:color="auto" w:fill="FFFFFF"/>
        </w:rPr>
        <w:t>dengan</w:t>
      </w:r>
      <w:proofErr w:type="spellEnd"/>
      <w:r w:rsidRPr="003F572B">
        <w:rPr>
          <w:shd w:val="clear" w:color="auto" w:fill="FFFFFF"/>
        </w:rPr>
        <w:t xml:space="preserve"> </w:t>
      </w:r>
      <w:proofErr w:type="spellStart"/>
      <w:r w:rsidRPr="003F572B">
        <w:rPr>
          <w:shd w:val="clear" w:color="auto" w:fill="FFFFFF"/>
        </w:rPr>
        <w:t>pendekatan</w:t>
      </w:r>
      <w:proofErr w:type="spellEnd"/>
      <w:r w:rsidRPr="003F572B">
        <w:rPr>
          <w:shd w:val="clear" w:color="auto" w:fill="FFFFFF"/>
        </w:rPr>
        <w:t xml:space="preserve"> </w:t>
      </w:r>
      <w:proofErr w:type="spellStart"/>
      <w:r w:rsidRPr="003F572B">
        <w:rPr>
          <w:shd w:val="clear" w:color="auto" w:fill="FFFFFF"/>
        </w:rPr>
        <w:t>bermain</w:t>
      </w:r>
      <w:proofErr w:type="spellEnd"/>
      <w:r w:rsidRPr="003F572B">
        <w:rPr>
          <w:shd w:val="clear" w:color="auto" w:fill="FFFFFF"/>
        </w:rPr>
        <w:t xml:space="preserve"> di PAUD </w:t>
      </w:r>
      <w:proofErr w:type="spellStart"/>
      <w:r w:rsidRPr="003F572B">
        <w:rPr>
          <w:shd w:val="clear" w:color="auto" w:fill="FFFFFF"/>
        </w:rPr>
        <w:t>Asslafiyah</w:t>
      </w:r>
      <w:proofErr w:type="spellEnd"/>
      <w:r w:rsidRPr="003F572B">
        <w:rPr>
          <w:shd w:val="clear" w:color="auto" w:fill="FFFFFF"/>
        </w:rPr>
        <w:t xml:space="preserve"> Karawang. Anak-</w:t>
      </w:r>
      <w:proofErr w:type="spellStart"/>
      <w:r w:rsidRPr="003F572B">
        <w:rPr>
          <w:shd w:val="clear" w:color="auto" w:fill="FFFFFF"/>
        </w:rPr>
        <w:t>anak</w:t>
      </w:r>
      <w:proofErr w:type="spellEnd"/>
      <w:r w:rsidRPr="003F572B">
        <w:rPr>
          <w:shd w:val="clear" w:color="auto" w:fill="FFFFFF"/>
        </w:rPr>
        <w:t xml:space="preserve"> </w:t>
      </w:r>
      <w:proofErr w:type="spellStart"/>
      <w:r w:rsidRPr="003F572B">
        <w:rPr>
          <w:shd w:val="clear" w:color="auto" w:fill="FFFFFF"/>
        </w:rPr>
        <w:t>bisa</w:t>
      </w:r>
      <w:proofErr w:type="spellEnd"/>
      <w:r w:rsidRPr="003F572B">
        <w:rPr>
          <w:shd w:val="clear" w:color="auto" w:fill="FFFFFF"/>
        </w:rPr>
        <w:t xml:space="preserve"> </w:t>
      </w:r>
      <w:proofErr w:type="spellStart"/>
      <w:r w:rsidRPr="003F572B">
        <w:rPr>
          <w:shd w:val="clear" w:color="auto" w:fill="FFFFFF"/>
        </w:rPr>
        <w:t>meningkatkan</w:t>
      </w:r>
      <w:proofErr w:type="spellEnd"/>
      <w:r w:rsidRPr="003F572B">
        <w:rPr>
          <w:shd w:val="clear" w:color="auto" w:fill="FFFFFF"/>
        </w:rPr>
        <w:t xml:space="preserve"> </w:t>
      </w:r>
      <w:proofErr w:type="spellStart"/>
      <w:r w:rsidRPr="003F572B">
        <w:rPr>
          <w:shd w:val="clear" w:color="auto" w:fill="FFFFFF"/>
        </w:rPr>
        <w:t>kemampuan</w:t>
      </w:r>
      <w:proofErr w:type="spellEnd"/>
      <w:r w:rsidRPr="003F572B">
        <w:rPr>
          <w:shd w:val="clear" w:color="auto" w:fill="FFFFFF"/>
        </w:rPr>
        <w:t xml:space="preserve"> </w:t>
      </w:r>
      <w:proofErr w:type="spellStart"/>
      <w:r w:rsidRPr="003F572B">
        <w:rPr>
          <w:shd w:val="clear" w:color="auto" w:fill="FFFFFF"/>
        </w:rPr>
        <w:t>mengenal</w:t>
      </w:r>
      <w:proofErr w:type="spellEnd"/>
      <w:r w:rsidRPr="003F572B">
        <w:rPr>
          <w:shd w:val="clear" w:color="auto" w:fill="FFFFFF"/>
        </w:rPr>
        <w:t xml:space="preserve"> </w:t>
      </w:r>
      <w:proofErr w:type="spellStart"/>
      <w:r w:rsidRPr="003F572B">
        <w:rPr>
          <w:shd w:val="clear" w:color="auto" w:fill="FFFFFF"/>
        </w:rPr>
        <w:t>angka</w:t>
      </w:r>
      <w:proofErr w:type="spellEnd"/>
      <w:r w:rsidRPr="003F572B">
        <w:rPr>
          <w:shd w:val="clear" w:color="auto" w:fill="FFFFFF"/>
        </w:rPr>
        <w:t xml:space="preserve"> </w:t>
      </w:r>
      <w:proofErr w:type="spellStart"/>
      <w:r w:rsidRPr="003F572B">
        <w:rPr>
          <w:shd w:val="clear" w:color="auto" w:fill="FFFFFF"/>
        </w:rPr>
        <w:t>melalui</w:t>
      </w:r>
      <w:proofErr w:type="spellEnd"/>
      <w:r w:rsidRPr="003F572B">
        <w:rPr>
          <w:shd w:val="clear" w:color="auto" w:fill="FFFFFF"/>
        </w:rPr>
        <w:t xml:space="preserve"> </w:t>
      </w:r>
      <w:proofErr w:type="spellStart"/>
      <w:r w:rsidRPr="003F572B">
        <w:rPr>
          <w:shd w:val="clear" w:color="auto" w:fill="FFFFFF"/>
        </w:rPr>
        <w:t>metode</w:t>
      </w:r>
      <w:proofErr w:type="spellEnd"/>
      <w:r w:rsidRPr="003F572B">
        <w:rPr>
          <w:shd w:val="clear" w:color="auto" w:fill="FFFFFF"/>
        </w:rPr>
        <w:t xml:space="preserve"> </w:t>
      </w:r>
      <w:proofErr w:type="spellStart"/>
      <w:r w:rsidRPr="003F572B">
        <w:rPr>
          <w:shd w:val="clear" w:color="auto" w:fill="FFFFFF"/>
        </w:rPr>
        <w:t>pembelajaran</w:t>
      </w:r>
      <w:proofErr w:type="spellEnd"/>
      <w:r w:rsidRPr="003F572B">
        <w:rPr>
          <w:shd w:val="clear" w:color="auto" w:fill="FFFFFF"/>
        </w:rPr>
        <w:t xml:space="preserve"> yang </w:t>
      </w:r>
      <w:proofErr w:type="spellStart"/>
      <w:r w:rsidRPr="003F572B">
        <w:rPr>
          <w:shd w:val="clear" w:color="auto" w:fill="FFFFFF"/>
        </w:rPr>
        <w:t>menyenangkan</w:t>
      </w:r>
      <w:proofErr w:type="spellEnd"/>
      <w:r w:rsidRPr="003F572B">
        <w:rPr>
          <w:shd w:val="clear" w:color="auto" w:fill="FFFFFF"/>
        </w:rPr>
        <w:t xml:space="preserve">, </w:t>
      </w:r>
      <w:proofErr w:type="spellStart"/>
      <w:r w:rsidRPr="003F572B">
        <w:rPr>
          <w:shd w:val="clear" w:color="auto" w:fill="FFFFFF"/>
        </w:rPr>
        <w:t>yaitu</w:t>
      </w:r>
      <w:proofErr w:type="spellEnd"/>
      <w:r w:rsidRPr="003F572B">
        <w:rPr>
          <w:shd w:val="clear" w:color="auto" w:fill="FFFFFF"/>
        </w:rPr>
        <w:t xml:space="preserve"> </w:t>
      </w:r>
      <w:proofErr w:type="spellStart"/>
      <w:r w:rsidRPr="003F572B">
        <w:rPr>
          <w:shd w:val="clear" w:color="auto" w:fill="FFFFFF"/>
        </w:rPr>
        <w:t>dengan</w:t>
      </w:r>
      <w:proofErr w:type="spellEnd"/>
      <w:r w:rsidRPr="003F572B">
        <w:rPr>
          <w:shd w:val="clear" w:color="auto" w:fill="FFFFFF"/>
        </w:rPr>
        <w:t xml:space="preserve"> </w:t>
      </w:r>
      <w:proofErr w:type="spellStart"/>
      <w:r w:rsidRPr="003F572B">
        <w:rPr>
          <w:shd w:val="clear" w:color="auto" w:fill="FFFFFF"/>
        </w:rPr>
        <w:t>belajar</w:t>
      </w:r>
      <w:proofErr w:type="spellEnd"/>
      <w:r w:rsidRPr="003F572B">
        <w:rPr>
          <w:shd w:val="clear" w:color="auto" w:fill="FFFFFF"/>
        </w:rPr>
        <w:t xml:space="preserve"> </w:t>
      </w:r>
      <w:proofErr w:type="spellStart"/>
      <w:r w:rsidRPr="003F572B">
        <w:rPr>
          <w:shd w:val="clear" w:color="auto" w:fill="FFFFFF"/>
        </w:rPr>
        <w:t>sambil</w:t>
      </w:r>
      <w:proofErr w:type="spellEnd"/>
      <w:r w:rsidRPr="003F572B">
        <w:rPr>
          <w:shd w:val="clear" w:color="auto" w:fill="FFFFFF"/>
        </w:rPr>
        <w:t xml:space="preserve"> </w:t>
      </w:r>
      <w:proofErr w:type="spellStart"/>
      <w:r w:rsidRPr="003F572B">
        <w:rPr>
          <w:shd w:val="clear" w:color="auto" w:fill="FFFFFF"/>
        </w:rPr>
        <w:t>bermain</w:t>
      </w:r>
      <w:proofErr w:type="spellEnd"/>
      <w:r w:rsidRPr="003F572B">
        <w:rPr>
          <w:shd w:val="clear" w:color="auto" w:fill="FFFFFF"/>
        </w:rPr>
        <w:t>.</w:t>
      </w:r>
    </w:p>
    <w:p w14:paraId="23242E4B" w14:textId="00D1F0D5" w:rsidR="007862A8" w:rsidRPr="00100A4D" w:rsidRDefault="007862A8" w:rsidP="00100A4D">
      <w:pPr>
        <w:pStyle w:val="IEEEParagraph"/>
        <w:spacing w:line="276" w:lineRule="auto"/>
        <w:ind w:firstLine="0"/>
        <w:rPr>
          <w:shd w:val="clear" w:color="auto" w:fill="FFFFFF"/>
        </w:rPr>
      </w:pPr>
    </w:p>
    <w:p w14:paraId="3E10BC27" w14:textId="77777777" w:rsidR="001218D3" w:rsidRPr="00B31CDC" w:rsidRDefault="00E70EE3" w:rsidP="00BB64E7">
      <w:pPr>
        <w:pStyle w:val="IEEEHeading1"/>
        <w:numPr>
          <w:ilvl w:val="0"/>
          <w:numId w:val="11"/>
        </w:numPr>
        <w:spacing w:before="0" w:after="0" w:line="276" w:lineRule="auto"/>
        <w:jc w:val="left"/>
        <w:rPr>
          <w:b/>
          <w:sz w:val="25"/>
          <w:szCs w:val="25"/>
          <w:lang w:val="id-ID"/>
        </w:rPr>
      </w:pPr>
      <w:r w:rsidRPr="00B31CDC">
        <w:rPr>
          <w:b/>
          <w:iCs/>
          <w:sz w:val="25"/>
          <w:szCs w:val="25"/>
          <w:lang w:val="id-ID"/>
        </w:rPr>
        <w:t>METODE</w:t>
      </w:r>
      <w:r w:rsidR="00B3521D" w:rsidRPr="00B31CDC">
        <w:rPr>
          <w:b/>
          <w:iCs/>
          <w:sz w:val="25"/>
          <w:szCs w:val="25"/>
          <w:lang w:val="en-US"/>
        </w:rPr>
        <w:t xml:space="preserve"> </w:t>
      </w:r>
      <w:r w:rsidR="00922A80" w:rsidRPr="00B31CDC">
        <w:rPr>
          <w:b/>
          <w:iCs/>
          <w:sz w:val="25"/>
          <w:szCs w:val="25"/>
          <w:lang w:val="en-US"/>
        </w:rPr>
        <w:t>P</w:t>
      </w:r>
      <w:r w:rsidR="007862A8">
        <w:rPr>
          <w:b/>
          <w:iCs/>
          <w:sz w:val="25"/>
          <w:szCs w:val="25"/>
          <w:lang w:val="en-US"/>
        </w:rPr>
        <w:t>ENELITI</w:t>
      </w:r>
      <w:r w:rsidR="00922A80" w:rsidRPr="00B31CDC">
        <w:rPr>
          <w:b/>
          <w:iCs/>
          <w:sz w:val="25"/>
          <w:szCs w:val="25"/>
          <w:lang w:val="en-US"/>
        </w:rPr>
        <w:t>AN</w:t>
      </w:r>
    </w:p>
    <w:p w14:paraId="4D7E9E22" w14:textId="2837A011" w:rsidR="00CE794F" w:rsidRDefault="00100A4D" w:rsidP="00CE794F">
      <w:pPr>
        <w:pStyle w:val="IEEEParagraph"/>
        <w:spacing w:line="276" w:lineRule="auto"/>
        <w:ind w:firstLine="360"/>
        <w:rPr>
          <w:shd w:val="clear" w:color="auto" w:fill="FFFFFF"/>
        </w:rPr>
      </w:pPr>
      <w:proofErr w:type="spellStart"/>
      <w:r w:rsidRPr="00100A4D">
        <w:rPr>
          <w:bCs/>
          <w:shd w:val="clear" w:color="auto" w:fill="FFFFFF"/>
        </w:rPr>
        <w:t>Menurut</w:t>
      </w:r>
      <w:proofErr w:type="spellEnd"/>
      <w:r w:rsidRPr="00100A4D">
        <w:rPr>
          <w:bCs/>
          <w:shd w:val="clear" w:color="auto" w:fill="FFFFFF"/>
        </w:rPr>
        <w:t xml:space="preserve"> Rahardjo </w:t>
      </w:r>
      <w:proofErr w:type="spellStart"/>
      <w:r w:rsidRPr="00100A4D">
        <w:rPr>
          <w:bCs/>
          <w:shd w:val="clear" w:color="auto" w:fill="FFFFFF"/>
        </w:rPr>
        <w:t>dikutip</w:t>
      </w:r>
      <w:proofErr w:type="spellEnd"/>
      <w:r w:rsidRPr="00100A4D">
        <w:rPr>
          <w:bCs/>
          <w:shd w:val="clear" w:color="auto" w:fill="FFFFFF"/>
        </w:rPr>
        <w:t xml:space="preserve"> </w:t>
      </w:r>
      <w:r w:rsidR="004E0969">
        <w:rPr>
          <w:bCs/>
          <w:shd w:val="clear" w:color="auto" w:fill="FFFFFF"/>
        </w:rPr>
        <w:fldChar w:fldCharType="begin" w:fldLock="1"/>
      </w:r>
      <w:r w:rsidR="00D622FB">
        <w:rPr>
          <w:bCs/>
          <w:shd w:val="clear" w:color="auto" w:fill="FFFFFF"/>
        </w:rPr>
        <w:instrText>ADDIN CSL_CITATION {"citationItems":[{"id":"ITEM-1","itemData":{"author":[{"dropping-particle":"","family":"Arifudin","given":"Opan","non-dropping-particle":"","parse-names":false,"suffix":""}],"container-title":"Jurnal Bakti Tahsinia","id":"ITEM-1","issue":"1","issued":{"date-parts":[["2023"]]},"page":"50-58","title":"Pendampingan Meningkatkan Kemampuan Mahasiswa Dalam Submit Jurnal Ilmiah Pada Open Journal System","type":"article-journal","volume":"1"},"uris":["http://www.mendeley.com/documents/?uuid=4b829650-c10c-4ea9-9955-876578b13b32"]}],"mendeley":{"formattedCitation":"(Arifudin, 2023)","plainTextFormattedCitation":"(Arifudin, 2023)","previouslyFormattedCitation":"(Arifudin, 2023)"},"properties":{"noteIndex":0},"schema":"https://github.com/citation-style-language/schema/raw/master/csl-citation.json"}</w:instrText>
      </w:r>
      <w:r w:rsidR="004E0969">
        <w:rPr>
          <w:bCs/>
          <w:shd w:val="clear" w:color="auto" w:fill="FFFFFF"/>
        </w:rPr>
        <w:fldChar w:fldCharType="separate"/>
      </w:r>
      <w:r w:rsidR="004E0969" w:rsidRPr="004E0969">
        <w:rPr>
          <w:bCs/>
          <w:noProof/>
          <w:shd w:val="clear" w:color="auto" w:fill="FFFFFF"/>
        </w:rPr>
        <w:t>(Arifudin, 2023)</w:t>
      </w:r>
      <w:r w:rsidR="004E0969">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merupakan</w:t>
      </w:r>
      <w:proofErr w:type="spellEnd"/>
      <w:r w:rsidRPr="00100A4D">
        <w:rPr>
          <w:bCs/>
          <w:shd w:val="clear" w:color="auto" w:fill="FFFFFF"/>
        </w:rPr>
        <w:t xml:space="preserve"> salah </w:t>
      </w:r>
      <w:proofErr w:type="spellStart"/>
      <w:r w:rsidRPr="00100A4D">
        <w:rPr>
          <w:bCs/>
          <w:shd w:val="clear" w:color="auto" w:fill="FFFFFF"/>
        </w:rPr>
        <w:t>satu</w:t>
      </w:r>
      <w:proofErr w:type="spellEnd"/>
      <w:r w:rsidRPr="00100A4D">
        <w:rPr>
          <w:bCs/>
          <w:shd w:val="clear" w:color="auto" w:fill="FFFFFF"/>
        </w:rPr>
        <w:t xml:space="preserve"> </w:t>
      </w:r>
      <w:proofErr w:type="spellStart"/>
      <w:r w:rsidRPr="00100A4D">
        <w:rPr>
          <w:bCs/>
          <w:shd w:val="clear" w:color="auto" w:fill="FFFFFF"/>
        </w:rPr>
        <w:t>cara</w:t>
      </w:r>
      <w:proofErr w:type="spellEnd"/>
      <w:r w:rsidRPr="00100A4D">
        <w:rPr>
          <w:bCs/>
          <w:shd w:val="clear" w:color="auto" w:fill="FFFFFF"/>
        </w:rPr>
        <w:t xml:space="preserve"> untuk </w:t>
      </w:r>
      <w:proofErr w:type="spellStart"/>
      <w:r w:rsidRPr="00100A4D">
        <w:rPr>
          <w:bCs/>
          <w:shd w:val="clear" w:color="auto" w:fill="FFFFFF"/>
        </w:rPr>
        <w:t>memperoleh</w:t>
      </w:r>
      <w:proofErr w:type="spellEnd"/>
      <w:r w:rsidRPr="00100A4D">
        <w:rPr>
          <w:bCs/>
          <w:shd w:val="clear" w:color="auto" w:fill="FFFFFF"/>
        </w:rPr>
        <w:t xml:space="preserve"> dan </w:t>
      </w:r>
      <w:proofErr w:type="spellStart"/>
      <w:r w:rsidRPr="00100A4D">
        <w:rPr>
          <w:bCs/>
          <w:shd w:val="clear" w:color="auto" w:fill="FFFFFF"/>
        </w:rPr>
        <w:t>mencari</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yang </w:t>
      </w:r>
      <w:proofErr w:type="spellStart"/>
      <w:r w:rsidRPr="00100A4D">
        <w:rPr>
          <w:bCs/>
          <w:shd w:val="clear" w:color="auto" w:fill="FFFFFF"/>
        </w:rPr>
        <w:t>bersifat</w:t>
      </w:r>
      <w:proofErr w:type="spellEnd"/>
      <w:r w:rsidRPr="00100A4D">
        <w:rPr>
          <w:bCs/>
          <w:shd w:val="clear" w:color="auto" w:fill="FFFFFF"/>
        </w:rPr>
        <w:t xml:space="preserve"> </w:t>
      </w:r>
      <w:proofErr w:type="spellStart"/>
      <w:r w:rsidRPr="00100A4D">
        <w:rPr>
          <w:bCs/>
          <w:shd w:val="clear" w:color="auto" w:fill="FFFFFF"/>
        </w:rPr>
        <w:t>tentatif</w:t>
      </w:r>
      <w:proofErr w:type="spellEnd"/>
      <w:r w:rsidRPr="00100A4D">
        <w:rPr>
          <w:bCs/>
          <w:shd w:val="clear" w:color="auto" w:fill="FFFFFF"/>
        </w:rPr>
        <w:t xml:space="preserve">, </w:t>
      </w:r>
      <w:proofErr w:type="spellStart"/>
      <w:r w:rsidRPr="00100A4D">
        <w:rPr>
          <w:bCs/>
          <w:shd w:val="clear" w:color="auto" w:fill="FFFFFF"/>
        </w:rPr>
        <w:t>bukan</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w:t>
      </w:r>
      <w:proofErr w:type="spellStart"/>
      <w:r w:rsidRPr="00100A4D">
        <w:rPr>
          <w:bCs/>
          <w:shd w:val="clear" w:color="auto" w:fill="FFFFFF"/>
        </w:rPr>
        <w:t>absolut</w:t>
      </w:r>
      <w:proofErr w:type="spellEnd"/>
      <w:r w:rsidRPr="00100A4D">
        <w:rPr>
          <w:bCs/>
          <w:shd w:val="clear" w:color="auto" w:fill="FFFFFF"/>
        </w:rPr>
        <w:t xml:space="preserve">. </w:t>
      </w:r>
      <w:proofErr w:type="spellStart"/>
      <w:r w:rsidRPr="00100A4D">
        <w:rPr>
          <w:bCs/>
          <w:shd w:val="clear" w:color="auto" w:fill="FFFFFF"/>
        </w:rPr>
        <w:t>Hasilnya</w:t>
      </w:r>
      <w:proofErr w:type="spellEnd"/>
      <w:r w:rsidRPr="00100A4D">
        <w:rPr>
          <w:bCs/>
          <w:shd w:val="clear" w:color="auto" w:fill="FFFFFF"/>
        </w:rPr>
        <w:t xml:space="preserve"> </w:t>
      </w:r>
      <w:proofErr w:type="spellStart"/>
      <w:r w:rsidRPr="00100A4D">
        <w:rPr>
          <w:bCs/>
          <w:shd w:val="clear" w:color="auto" w:fill="FFFFFF"/>
        </w:rPr>
        <w:t>berupa</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w:t>
      </w:r>
      <w:proofErr w:type="spellStart"/>
      <w:r w:rsidRPr="00100A4D">
        <w:rPr>
          <w:bCs/>
          <w:shd w:val="clear" w:color="auto" w:fill="FFFFFF"/>
        </w:rPr>
        <w:t>ilmiah</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w:t>
      </w:r>
      <w:proofErr w:type="spellStart"/>
      <w:r w:rsidRPr="00100A4D">
        <w:rPr>
          <w:bCs/>
          <w:shd w:val="clear" w:color="auto" w:fill="FFFFFF"/>
        </w:rPr>
        <w:t>ilmiah</w:t>
      </w:r>
      <w:proofErr w:type="spellEnd"/>
      <w:r w:rsidRPr="00100A4D">
        <w:rPr>
          <w:bCs/>
          <w:shd w:val="clear" w:color="auto" w:fill="FFFFFF"/>
        </w:rPr>
        <w:t xml:space="preserve"> </w:t>
      </w:r>
      <w:proofErr w:type="spellStart"/>
      <w:r w:rsidRPr="00100A4D">
        <w:rPr>
          <w:bCs/>
          <w:shd w:val="clear" w:color="auto" w:fill="FFFFFF"/>
        </w:rPr>
        <w:t>merupakan</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yang </w:t>
      </w:r>
      <w:proofErr w:type="spellStart"/>
      <w:r w:rsidRPr="00100A4D">
        <w:rPr>
          <w:bCs/>
          <w:shd w:val="clear" w:color="auto" w:fill="FFFFFF"/>
        </w:rPr>
        <w:t>terbuka</w:t>
      </w:r>
      <w:proofErr w:type="spellEnd"/>
      <w:r w:rsidRPr="00100A4D">
        <w:rPr>
          <w:bCs/>
          <w:shd w:val="clear" w:color="auto" w:fill="FFFFFF"/>
        </w:rPr>
        <w:t xml:space="preserve"> untuk </w:t>
      </w:r>
      <w:proofErr w:type="spellStart"/>
      <w:r w:rsidRPr="00100A4D">
        <w:rPr>
          <w:bCs/>
          <w:shd w:val="clear" w:color="auto" w:fill="FFFFFF"/>
        </w:rPr>
        <w:t>terus</w:t>
      </w:r>
      <w:proofErr w:type="spellEnd"/>
      <w:r w:rsidRPr="00100A4D">
        <w:rPr>
          <w:bCs/>
          <w:shd w:val="clear" w:color="auto" w:fill="FFFFFF"/>
        </w:rPr>
        <w:t xml:space="preserve"> </w:t>
      </w:r>
      <w:proofErr w:type="spellStart"/>
      <w:r w:rsidRPr="00100A4D">
        <w:rPr>
          <w:bCs/>
          <w:shd w:val="clear" w:color="auto" w:fill="FFFFFF"/>
        </w:rPr>
        <w:t>diuji</w:t>
      </w:r>
      <w:proofErr w:type="spellEnd"/>
      <w:r w:rsidRPr="00100A4D">
        <w:rPr>
          <w:bCs/>
          <w:shd w:val="clear" w:color="auto" w:fill="FFFFFF"/>
        </w:rPr>
        <w:t xml:space="preserve">, </w:t>
      </w:r>
      <w:proofErr w:type="spellStart"/>
      <w:r w:rsidRPr="00100A4D">
        <w:rPr>
          <w:bCs/>
          <w:shd w:val="clear" w:color="auto" w:fill="FFFFFF"/>
        </w:rPr>
        <w:t>dikritik</w:t>
      </w:r>
      <w:proofErr w:type="spellEnd"/>
      <w:r w:rsidRPr="00100A4D">
        <w:rPr>
          <w:bCs/>
          <w:shd w:val="clear" w:color="auto" w:fill="FFFFFF"/>
        </w:rPr>
        <w:t xml:space="preserve"> </w:t>
      </w:r>
      <w:proofErr w:type="spellStart"/>
      <w:r w:rsidRPr="00100A4D">
        <w:rPr>
          <w:bCs/>
          <w:shd w:val="clear" w:color="auto" w:fill="FFFFFF"/>
        </w:rPr>
        <w:t>bahkan</w:t>
      </w:r>
      <w:proofErr w:type="spellEnd"/>
      <w:r w:rsidRPr="00100A4D">
        <w:rPr>
          <w:bCs/>
          <w:shd w:val="clear" w:color="auto" w:fill="FFFFFF"/>
        </w:rPr>
        <w:t xml:space="preserve"> </w:t>
      </w:r>
      <w:proofErr w:type="spellStart"/>
      <w:r w:rsidRPr="00100A4D">
        <w:rPr>
          <w:bCs/>
          <w:shd w:val="clear" w:color="auto" w:fill="FFFFFF"/>
        </w:rPr>
        <w:t>direvisi</w:t>
      </w:r>
      <w:proofErr w:type="spellEnd"/>
      <w:r w:rsidRPr="00100A4D">
        <w:rPr>
          <w:bCs/>
          <w:shd w:val="clear" w:color="auto" w:fill="FFFFFF"/>
        </w:rPr>
        <w:t xml:space="preserve">. Oleh </w:t>
      </w:r>
      <w:proofErr w:type="spellStart"/>
      <w:r w:rsidRPr="00100A4D">
        <w:rPr>
          <w:bCs/>
          <w:shd w:val="clear" w:color="auto" w:fill="FFFFFF"/>
        </w:rPr>
        <w:t>karena</w:t>
      </w:r>
      <w:proofErr w:type="spellEnd"/>
      <w:r w:rsidRPr="00100A4D">
        <w:rPr>
          <w:bCs/>
          <w:shd w:val="clear" w:color="auto" w:fill="FFFFFF"/>
        </w:rPr>
        <w:t xml:space="preserve"> </w:t>
      </w:r>
      <w:proofErr w:type="spellStart"/>
      <w:r w:rsidRPr="00100A4D">
        <w:rPr>
          <w:bCs/>
          <w:shd w:val="clear" w:color="auto" w:fill="FFFFFF"/>
        </w:rPr>
        <w:t>itu</w:t>
      </w:r>
      <w:proofErr w:type="spellEnd"/>
      <w:r w:rsidRPr="00100A4D">
        <w:rPr>
          <w:bCs/>
          <w:shd w:val="clear" w:color="auto" w:fill="FFFFFF"/>
        </w:rPr>
        <w:t xml:space="preserve"> </w:t>
      </w:r>
      <w:proofErr w:type="spellStart"/>
      <w:r w:rsidRPr="00100A4D">
        <w:rPr>
          <w:bCs/>
          <w:shd w:val="clear" w:color="auto" w:fill="FFFFFF"/>
        </w:rPr>
        <w:t>tidak</w:t>
      </w:r>
      <w:proofErr w:type="spellEnd"/>
      <w:r w:rsidRPr="00100A4D">
        <w:rPr>
          <w:bCs/>
          <w:shd w:val="clear" w:color="auto" w:fill="FFFFFF"/>
        </w:rPr>
        <w:t xml:space="preserve"> </w:t>
      </w:r>
      <w:proofErr w:type="spellStart"/>
      <w:r w:rsidRPr="00100A4D">
        <w:rPr>
          <w:bCs/>
          <w:shd w:val="clear" w:color="auto" w:fill="FFFFFF"/>
        </w:rPr>
        <w:t>ada</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terbaik</w:t>
      </w:r>
      <w:proofErr w:type="spellEnd"/>
      <w:r w:rsidRPr="00100A4D">
        <w:rPr>
          <w:bCs/>
          <w:shd w:val="clear" w:color="auto" w:fill="FFFFFF"/>
        </w:rPr>
        <w:t xml:space="preserve"> untuk </w:t>
      </w:r>
      <w:proofErr w:type="spellStart"/>
      <w:r w:rsidRPr="00100A4D">
        <w:rPr>
          <w:bCs/>
          <w:shd w:val="clear" w:color="auto" w:fill="FFFFFF"/>
        </w:rPr>
        <w:t>mencari</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w:t>
      </w:r>
      <w:proofErr w:type="spellStart"/>
      <w:r w:rsidRPr="00100A4D">
        <w:rPr>
          <w:bCs/>
          <w:shd w:val="clear" w:color="auto" w:fill="FFFFFF"/>
        </w:rPr>
        <w:t>tetapi</w:t>
      </w:r>
      <w:proofErr w:type="spellEnd"/>
      <w:r w:rsidRPr="00100A4D">
        <w:rPr>
          <w:bCs/>
          <w:shd w:val="clear" w:color="auto" w:fill="FFFFFF"/>
        </w:rPr>
        <w:t xml:space="preserve"> yang </w:t>
      </w:r>
      <w:proofErr w:type="spellStart"/>
      <w:r w:rsidRPr="00100A4D">
        <w:rPr>
          <w:bCs/>
          <w:shd w:val="clear" w:color="auto" w:fill="FFFFFF"/>
        </w:rPr>
        <w:t>ada</w:t>
      </w:r>
      <w:proofErr w:type="spellEnd"/>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yang </w:t>
      </w:r>
      <w:proofErr w:type="spellStart"/>
      <w:r w:rsidRPr="00100A4D">
        <w:rPr>
          <w:bCs/>
          <w:shd w:val="clear" w:color="auto" w:fill="FFFFFF"/>
        </w:rPr>
        <w:t>tepat</w:t>
      </w:r>
      <w:proofErr w:type="spellEnd"/>
      <w:r w:rsidRPr="00100A4D">
        <w:rPr>
          <w:bCs/>
          <w:shd w:val="clear" w:color="auto" w:fill="FFFFFF"/>
        </w:rPr>
        <w:t xml:space="preserve"> untuk </w:t>
      </w:r>
      <w:proofErr w:type="spellStart"/>
      <w:r w:rsidRPr="00100A4D">
        <w:rPr>
          <w:bCs/>
          <w:shd w:val="clear" w:color="auto" w:fill="FFFFFF"/>
        </w:rPr>
        <w:t>tujuan</w:t>
      </w:r>
      <w:proofErr w:type="spellEnd"/>
      <w:r w:rsidRPr="00100A4D">
        <w:rPr>
          <w:bCs/>
          <w:shd w:val="clear" w:color="auto" w:fill="FFFFFF"/>
        </w:rPr>
        <w:t xml:space="preserve"> </w:t>
      </w:r>
      <w:proofErr w:type="spellStart"/>
      <w:r w:rsidRPr="00100A4D">
        <w:rPr>
          <w:bCs/>
          <w:shd w:val="clear" w:color="auto" w:fill="FFFFFF"/>
        </w:rPr>
        <w:t>tertentu</w:t>
      </w:r>
      <w:proofErr w:type="spellEnd"/>
      <w:r w:rsidRPr="00100A4D">
        <w:rPr>
          <w:bCs/>
          <w:shd w:val="clear" w:color="auto" w:fill="FFFFFF"/>
        </w:rPr>
        <w:t xml:space="preserve"> </w:t>
      </w:r>
      <w:proofErr w:type="spellStart"/>
      <w:r w:rsidRPr="00100A4D">
        <w:rPr>
          <w:bCs/>
          <w:shd w:val="clear" w:color="auto" w:fill="FFFFFF"/>
        </w:rPr>
        <w:t>sesuai</w:t>
      </w:r>
      <w:proofErr w:type="spellEnd"/>
      <w:r w:rsidRPr="00100A4D">
        <w:rPr>
          <w:bCs/>
          <w:shd w:val="clear" w:color="auto" w:fill="FFFFFF"/>
        </w:rPr>
        <w:t xml:space="preserve"> </w:t>
      </w:r>
      <w:proofErr w:type="spellStart"/>
      <w:r w:rsidRPr="00100A4D">
        <w:rPr>
          <w:bCs/>
          <w:shd w:val="clear" w:color="auto" w:fill="FFFFFF"/>
        </w:rPr>
        <w:t>fenomena</w:t>
      </w:r>
      <w:proofErr w:type="spellEnd"/>
      <w:r w:rsidRPr="00100A4D">
        <w:rPr>
          <w:bCs/>
          <w:shd w:val="clear" w:color="auto" w:fill="FFFFFF"/>
        </w:rPr>
        <w:t xml:space="preserve"> yang </w:t>
      </w:r>
      <w:proofErr w:type="spellStart"/>
      <w:r w:rsidRPr="00100A4D">
        <w:rPr>
          <w:bCs/>
          <w:shd w:val="clear" w:color="auto" w:fill="FFFFFF"/>
        </w:rPr>
        <w:t>ada</w:t>
      </w:r>
      <w:proofErr w:type="spellEnd"/>
      <w:r w:rsidRPr="00100A4D">
        <w:rPr>
          <w:bCs/>
          <w:shd w:val="clear" w:color="auto" w:fill="FFFFFF"/>
        </w:rPr>
        <w:t xml:space="preserve">. Budiharto </w:t>
      </w:r>
      <w:proofErr w:type="spellStart"/>
      <w:r w:rsidRPr="00100A4D">
        <w:rPr>
          <w:bCs/>
          <w:shd w:val="clear" w:color="auto" w:fill="FFFFFF"/>
        </w:rPr>
        <w:t>dikutip</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{"citationItems":[{"id":"ITEM-1","itemData":{"author":[{"dropping-particle":"","family":"Erfiyana","given":"Evi","non-dropping-particle":"","parse-names":false,"suffix":""}],"container-title":"International Journal Of Science Education and Technology Management","id":"ITEM-1","issue":"2","issued":{"date-parts":[["2025"]]},"page":"33-44","title":"Islamic School Financial Management: A Case Study of Islamic Junior High Schools in Rural Areas","type":"article-journal","volume":"4"},"uris":["http://www.mendeley.com/documents/?uuid=131c9623-da8e-4591-ba4e-141986ea53d4"]}],"mendeley":{"formattedCitation":"(Erfiyana, 2025)","plainTextFormattedCitation":"(Erfiyana, 2025)","previouslyFormattedCitation":"(Erfiyana, 2025)"},"properties":{"noteIndex":0},"schema":"https://github.com/citation-style-language/schema/raw/master/csl-citation.json"}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(Erfiyana, 2025)</w:t>
      </w:r>
      <w:r w:rsidR="006D470D">
        <w:rPr>
          <w:bCs/>
          <w:shd w:val="clear" w:color="auto" w:fill="FFFFFF"/>
        </w:rPr>
        <w:fldChar w:fldCharType="end"/>
      </w:r>
      <w:r w:rsidR="00D235DC">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pemilihan</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harus</w:t>
      </w:r>
      <w:proofErr w:type="spellEnd"/>
      <w:r w:rsidRPr="00100A4D">
        <w:rPr>
          <w:bCs/>
          <w:shd w:val="clear" w:color="auto" w:fill="FFFFFF"/>
        </w:rPr>
        <w:t xml:space="preserve"> </w:t>
      </w:r>
      <w:proofErr w:type="spellStart"/>
      <w:r w:rsidRPr="00100A4D">
        <w:rPr>
          <w:bCs/>
          <w:shd w:val="clear" w:color="auto" w:fill="FFFFFF"/>
        </w:rPr>
        <w:t>disesuaikan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yang </w:t>
      </w:r>
      <w:proofErr w:type="spellStart"/>
      <w:r w:rsidRPr="00100A4D">
        <w:rPr>
          <w:bCs/>
          <w:shd w:val="clear" w:color="auto" w:fill="FFFFFF"/>
        </w:rPr>
        <w:t>sedang</w:t>
      </w:r>
      <w:proofErr w:type="spellEnd"/>
      <w:r w:rsidRPr="00100A4D">
        <w:rPr>
          <w:bCs/>
          <w:shd w:val="clear" w:color="auto" w:fill="FFFFFF"/>
        </w:rPr>
        <w:t xml:space="preserve"> </w:t>
      </w:r>
      <w:proofErr w:type="spellStart"/>
      <w:r w:rsidRPr="00100A4D">
        <w:rPr>
          <w:bCs/>
          <w:shd w:val="clear" w:color="auto" w:fill="FFFFFF"/>
        </w:rPr>
        <w:t>dilakukan</w:t>
      </w:r>
      <w:proofErr w:type="spellEnd"/>
      <w:r w:rsidRPr="00100A4D">
        <w:rPr>
          <w:bCs/>
          <w:shd w:val="clear" w:color="auto" w:fill="FFFFFF"/>
        </w:rPr>
        <w:t xml:space="preserve"> agar </w:t>
      </w:r>
      <w:proofErr w:type="spellStart"/>
      <w:r w:rsidRPr="00100A4D">
        <w:rPr>
          <w:bCs/>
          <w:shd w:val="clear" w:color="auto" w:fill="FFFFFF"/>
        </w:rPr>
        <w:t>hasilnya</w:t>
      </w:r>
      <w:proofErr w:type="spellEnd"/>
      <w:r w:rsidRPr="00100A4D">
        <w:rPr>
          <w:bCs/>
          <w:shd w:val="clear" w:color="auto" w:fill="FFFFFF"/>
        </w:rPr>
        <w:t xml:space="preserve"> optimal.</w:t>
      </w:r>
    </w:p>
    <w:p w14:paraId="55CB10F4" w14:textId="7CD8F955" w:rsidR="00397FC7" w:rsidRPr="00397FC7" w:rsidRDefault="00100A4D" w:rsidP="00397FC7">
      <w:pPr>
        <w:pStyle w:val="IEEEParagraph"/>
        <w:spacing w:line="276" w:lineRule="auto"/>
        <w:ind w:firstLine="360"/>
        <w:rPr>
          <w:bCs/>
          <w:shd w:val="clear" w:color="auto" w:fill="FFFFFF"/>
        </w:rPr>
      </w:pPr>
      <w:proofErr w:type="spellStart"/>
      <w:r w:rsidRPr="00100A4D">
        <w:rPr>
          <w:bCs/>
          <w:shd w:val="clear" w:color="auto" w:fill="FFFFFF"/>
        </w:rPr>
        <w:t>Menurut</w:t>
      </w:r>
      <w:proofErr w:type="spellEnd"/>
      <w:r w:rsidRPr="00100A4D">
        <w:rPr>
          <w:bCs/>
          <w:shd w:val="clear" w:color="auto" w:fill="FFFFFF"/>
        </w:rPr>
        <w:t xml:space="preserve"> Rahayu yang </w:t>
      </w:r>
      <w:proofErr w:type="spellStart"/>
      <w:r w:rsidRPr="00100A4D">
        <w:rPr>
          <w:bCs/>
          <w:shd w:val="clear" w:color="auto" w:fill="FFFFFF"/>
        </w:rPr>
        <w:t>dikutip</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{"citationItems":[{"id":"ITEM-1","itemData":{"author":[{"dropping-particle":"","family":"Mayasari","given":"Annisa","non-dropping-particle":"","parse-names":false,"suffix":""}],"container-title":"Jurnal Primary Edu","id":"ITEM-1","issue":"3","issued":{"date-parts":[["2023"]]},"page":"382-397","title":"Implementasi Model Inkuiri Dalam Meningkatkan Hasil Belajar Siswa Kelas IV SD","type":"article-journal","volume":"1"},"uris":["http://www.mendeley.com/documents/?uuid=278128fd-c164-4977-8e2d-1475b4857983"]}],"mendeley":{"formattedCitation":"(Mayasari, 2023)","plainTextFormattedCitation":"(Mayasari, 2023)","previouslyFormattedCitation":"(Mayasari, 2023)"},"properties":{"noteIndex":0},"schema":"https://github.com/citation-style-language/schema/raw/master/csl-citation.json"}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(Mayasari, 2023)</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merupakan</w:t>
      </w:r>
      <w:proofErr w:type="spellEnd"/>
      <w:r w:rsidRPr="00100A4D">
        <w:rPr>
          <w:bCs/>
          <w:shd w:val="clear" w:color="auto" w:fill="FFFFFF"/>
        </w:rPr>
        <w:t xml:space="preserve"> </w:t>
      </w:r>
      <w:proofErr w:type="spellStart"/>
      <w:r w:rsidRPr="00100A4D">
        <w:rPr>
          <w:bCs/>
          <w:shd w:val="clear" w:color="auto" w:fill="FFFFFF"/>
        </w:rPr>
        <w:t>suatu</w:t>
      </w:r>
      <w:proofErr w:type="spellEnd"/>
      <w:r w:rsidRPr="00100A4D">
        <w:rPr>
          <w:bCs/>
          <w:shd w:val="clear" w:color="auto" w:fill="FFFFFF"/>
        </w:rPr>
        <w:t xml:space="preserve"> </w:t>
      </w:r>
      <w:proofErr w:type="spellStart"/>
      <w:r w:rsidRPr="00100A4D">
        <w:rPr>
          <w:bCs/>
          <w:shd w:val="clear" w:color="auto" w:fill="FFFFFF"/>
        </w:rPr>
        <w:t>cara</w:t>
      </w:r>
      <w:proofErr w:type="spellEnd"/>
      <w:r w:rsidRPr="00100A4D">
        <w:rPr>
          <w:bCs/>
          <w:shd w:val="clear" w:color="auto" w:fill="FFFFFF"/>
        </w:rPr>
        <w:t xml:space="preserve"> yang </w:t>
      </w:r>
      <w:proofErr w:type="spellStart"/>
      <w:r w:rsidRPr="00100A4D">
        <w:rPr>
          <w:bCs/>
          <w:shd w:val="clear" w:color="auto" w:fill="FFFFFF"/>
        </w:rPr>
        <w:t>ditempuh</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untuk </w:t>
      </w:r>
      <w:proofErr w:type="spellStart"/>
      <w:r w:rsidRPr="00100A4D">
        <w:rPr>
          <w:bCs/>
          <w:shd w:val="clear" w:color="auto" w:fill="FFFFFF"/>
        </w:rPr>
        <w:t>mencari</w:t>
      </w:r>
      <w:proofErr w:type="spellEnd"/>
      <w:r w:rsidRPr="00100A4D">
        <w:rPr>
          <w:bCs/>
          <w:shd w:val="clear" w:color="auto" w:fill="FFFFFF"/>
        </w:rPr>
        <w:t xml:space="preserve"> </w:t>
      </w:r>
      <w:proofErr w:type="spellStart"/>
      <w:r w:rsidRPr="00100A4D">
        <w:rPr>
          <w:bCs/>
          <w:shd w:val="clear" w:color="auto" w:fill="FFFFFF"/>
        </w:rPr>
        <w:t>serta</w:t>
      </w:r>
      <w:proofErr w:type="spellEnd"/>
      <w:r w:rsidRPr="00100A4D">
        <w:rPr>
          <w:bCs/>
          <w:shd w:val="clear" w:color="auto" w:fill="FFFFFF"/>
        </w:rPr>
        <w:t xml:space="preserve"> </w:t>
      </w:r>
      <w:proofErr w:type="spellStart"/>
      <w:r w:rsidRPr="00100A4D">
        <w:rPr>
          <w:bCs/>
          <w:shd w:val="clear" w:color="auto" w:fill="FFFFFF"/>
        </w:rPr>
        <w:t>mengumpulkan</w:t>
      </w:r>
      <w:proofErr w:type="spellEnd"/>
      <w:r w:rsidRPr="00100A4D">
        <w:rPr>
          <w:bCs/>
          <w:shd w:val="clear" w:color="auto" w:fill="FFFFFF"/>
        </w:rPr>
        <w:t xml:space="preserve"> data </w:t>
      </w:r>
      <w:proofErr w:type="spellStart"/>
      <w:r w:rsidRPr="00100A4D">
        <w:rPr>
          <w:bCs/>
          <w:shd w:val="clear" w:color="auto" w:fill="FFFFFF"/>
        </w:rPr>
        <w:t>atau</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yang </w:t>
      </w:r>
      <w:proofErr w:type="spellStart"/>
      <w:r w:rsidRPr="00100A4D">
        <w:rPr>
          <w:bCs/>
          <w:shd w:val="clear" w:color="auto" w:fill="FFFFFF"/>
        </w:rPr>
        <w:t>relevan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Metode </w:t>
      </w:r>
      <w:proofErr w:type="spellStart"/>
      <w:r w:rsidRPr="00100A4D">
        <w:rPr>
          <w:bCs/>
          <w:shd w:val="clear" w:color="auto" w:fill="FFFFFF"/>
        </w:rPr>
        <w:t>penelitian</w:t>
      </w:r>
      <w:proofErr w:type="spellEnd"/>
      <w:r w:rsidRPr="00100A4D">
        <w:rPr>
          <w:bCs/>
          <w:shd w:val="clear" w:color="auto" w:fill="FFFFFF"/>
        </w:rPr>
        <w:t xml:space="preserve"> yang </w:t>
      </w:r>
      <w:proofErr w:type="spellStart"/>
      <w:r w:rsidRPr="00100A4D">
        <w:rPr>
          <w:bCs/>
          <w:shd w:val="clear" w:color="auto" w:fill="FFFFFF"/>
        </w:rPr>
        <w:t>digunakan</w:t>
      </w:r>
      <w:proofErr w:type="spellEnd"/>
      <w:r w:rsidRPr="00100A4D">
        <w:rPr>
          <w:bCs/>
          <w:shd w:val="clear" w:color="auto" w:fill="FFFFFF"/>
        </w:rPr>
        <w:t xml:space="preserve"> </w:t>
      </w:r>
      <w:proofErr w:type="spellStart"/>
      <w:r w:rsidRPr="00100A4D">
        <w:rPr>
          <w:bCs/>
          <w:shd w:val="clear" w:color="auto" w:fill="FFFFFF"/>
        </w:rPr>
        <w:t>penulis</w:t>
      </w:r>
      <w:proofErr w:type="spellEnd"/>
      <w:r w:rsidRPr="00100A4D">
        <w:rPr>
          <w:bCs/>
          <w:shd w:val="clear" w:color="auto" w:fill="FFFFFF"/>
        </w:rPr>
        <w:t xml:space="preserve"> </w:t>
      </w:r>
      <w:proofErr w:type="spellStart"/>
      <w:r w:rsidRPr="00100A4D">
        <w:rPr>
          <w:bCs/>
          <w:shd w:val="clear" w:color="auto" w:fill="FFFFFF"/>
        </w:rPr>
        <w:t>ialah</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w:t>
      </w:r>
      <w:proofErr w:type="spellStart"/>
      <w:r w:rsidRPr="00100A4D">
        <w:rPr>
          <w:bCs/>
          <w:shd w:val="clear" w:color="auto" w:fill="FFFFFF"/>
        </w:rPr>
        <w:t>kelas</w:t>
      </w:r>
      <w:proofErr w:type="spellEnd"/>
      <w:r w:rsidRPr="00100A4D">
        <w:rPr>
          <w:bCs/>
          <w:shd w:val="clear" w:color="auto" w:fill="FFFFFF"/>
        </w:rPr>
        <w:t xml:space="preserve"> (</w:t>
      </w:r>
      <w:r w:rsidRPr="00100A4D">
        <w:rPr>
          <w:bCs/>
          <w:i/>
          <w:iCs/>
          <w:shd w:val="clear" w:color="auto" w:fill="FFFFFF"/>
        </w:rPr>
        <w:t xml:space="preserve">Classroom actions </w:t>
      </w:r>
      <w:r w:rsidRPr="00100A4D">
        <w:rPr>
          <w:bCs/>
          <w:i/>
          <w:iCs/>
          <w:shd w:val="clear" w:color="auto" w:fill="FFFFFF"/>
        </w:rPr>
        <w:lastRenderedPageBreak/>
        <w:t>research</w:t>
      </w:r>
      <w:r w:rsidRPr="00100A4D">
        <w:rPr>
          <w:bCs/>
          <w:shd w:val="clear" w:color="auto" w:fill="FFFFFF"/>
        </w:rPr>
        <w:t xml:space="preserve">). Maemunah </w:t>
      </w:r>
      <w:proofErr w:type="spellStart"/>
      <w:r w:rsidRPr="00100A4D">
        <w:rPr>
          <w:bCs/>
          <w:shd w:val="clear" w:color="auto" w:fill="FFFFFF"/>
        </w:rPr>
        <w:t>dalam</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{"citationItems":[{"id":"ITEM-1","itemData":{"author":[{"dropping-particle":"","family":"Mayasari","given":"Annisa","non-dropping-particle":"","parse-names":false,"suffix":""}],"container-title":"EDUKASIA Jurnal Pendidikan dan Pembelajaran","id":"ITEM-1","issue":"2","issued":{"date-parts":[["2024"]]},"page":"799-808","title":"Optimizing Student Management to Improve Educational Service Quality: A Qualitative Case Study in Integrated Islamic Elementary Schools","type":"article-journal","volume":"5"},"uris":["http://www.mendeley.com/documents/?uuid=3d9e9baf-7f0c-421b-81b4-3394ef6ad98f"]}],"mendeley":{"formattedCitation":"(Mayasari, 2024)","plainTextFormattedCitation":"(Mayasari, 2024)","previouslyFormattedCitation":"(Mayasari,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(Mayasari, 2024)</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menuturkan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w:t>
      </w:r>
      <w:proofErr w:type="spellStart"/>
      <w:r w:rsidRPr="00100A4D">
        <w:rPr>
          <w:bCs/>
          <w:shd w:val="clear" w:color="auto" w:fill="FFFFFF"/>
        </w:rPr>
        <w:t>kelas</w:t>
      </w:r>
      <w:proofErr w:type="spellEnd"/>
      <w:r w:rsidRPr="00100A4D">
        <w:rPr>
          <w:bCs/>
          <w:shd w:val="clear" w:color="auto" w:fill="FFFFFF"/>
        </w:rPr>
        <w:t xml:space="preserve"> sangat </w:t>
      </w:r>
      <w:proofErr w:type="spellStart"/>
      <w:r w:rsidRPr="00100A4D">
        <w:rPr>
          <w:bCs/>
          <w:shd w:val="clear" w:color="auto" w:fill="FFFFFF"/>
        </w:rPr>
        <w:t>cocok</w:t>
      </w:r>
      <w:proofErr w:type="spellEnd"/>
      <w:r w:rsidRPr="00100A4D">
        <w:rPr>
          <w:bCs/>
          <w:shd w:val="clear" w:color="auto" w:fill="FFFFFF"/>
        </w:rPr>
        <w:t xml:space="preserve"> </w:t>
      </w:r>
      <w:proofErr w:type="spellStart"/>
      <w:r w:rsidRPr="00100A4D">
        <w:rPr>
          <w:bCs/>
          <w:shd w:val="clear" w:color="auto" w:fill="FFFFFF"/>
        </w:rPr>
        <w:t>bila</w:t>
      </w:r>
      <w:proofErr w:type="spellEnd"/>
      <w:r w:rsidRPr="00100A4D">
        <w:rPr>
          <w:bCs/>
          <w:shd w:val="clear" w:color="auto" w:fill="FFFFFF"/>
        </w:rPr>
        <w:t xml:space="preserve"> </w:t>
      </w:r>
      <w:proofErr w:type="spellStart"/>
      <w:r w:rsidRPr="00100A4D">
        <w:rPr>
          <w:bCs/>
          <w:shd w:val="clear" w:color="auto" w:fill="FFFFFF"/>
        </w:rPr>
        <w:t>digunakan</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pendidikan</w:t>
      </w:r>
      <w:proofErr w:type="spellEnd"/>
      <w:r w:rsidRPr="00100A4D">
        <w:rPr>
          <w:bCs/>
          <w:shd w:val="clear" w:color="auto" w:fill="FFFFFF"/>
        </w:rPr>
        <w:t xml:space="preserve"> </w:t>
      </w:r>
      <w:proofErr w:type="spellStart"/>
      <w:r w:rsidRPr="00100A4D">
        <w:rPr>
          <w:bCs/>
          <w:shd w:val="clear" w:color="auto" w:fill="FFFFFF"/>
        </w:rPr>
        <w:t>anak</w:t>
      </w:r>
      <w:proofErr w:type="spellEnd"/>
      <w:r w:rsidRPr="00100A4D">
        <w:rPr>
          <w:bCs/>
          <w:shd w:val="clear" w:color="auto" w:fill="FFFFFF"/>
        </w:rPr>
        <w:t xml:space="preserve"> </w:t>
      </w:r>
      <w:proofErr w:type="spellStart"/>
      <w:r w:rsidRPr="00100A4D">
        <w:rPr>
          <w:bCs/>
          <w:shd w:val="clear" w:color="auto" w:fill="FFFFFF"/>
        </w:rPr>
        <w:t>usia</w:t>
      </w:r>
      <w:proofErr w:type="spellEnd"/>
      <w:r w:rsidRPr="00100A4D">
        <w:rPr>
          <w:bCs/>
          <w:shd w:val="clear" w:color="auto" w:fill="FFFFFF"/>
        </w:rPr>
        <w:t xml:space="preserve"> </w:t>
      </w:r>
      <w:proofErr w:type="spellStart"/>
      <w:r w:rsidRPr="00100A4D">
        <w:rPr>
          <w:bCs/>
          <w:shd w:val="clear" w:color="auto" w:fill="FFFFFF"/>
        </w:rPr>
        <w:t>dini</w:t>
      </w:r>
      <w:proofErr w:type="spellEnd"/>
      <w:r w:rsidRPr="00100A4D">
        <w:rPr>
          <w:bCs/>
          <w:shd w:val="clear" w:color="auto" w:fill="FFFFFF"/>
        </w:rPr>
        <w:t>.</w:t>
      </w:r>
    </w:p>
    <w:p w14:paraId="76EBF409" w14:textId="056CB8B3" w:rsidR="008B0140" w:rsidRDefault="00100A4D" w:rsidP="008B0140">
      <w:pPr>
        <w:pStyle w:val="IEEEParagraph"/>
        <w:spacing w:line="276" w:lineRule="auto"/>
        <w:ind w:firstLine="360"/>
        <w:rPr>
          <w:bCs/>
          <w:shd w:val="clear" w:color="auto" w:fill="FFFFFF"/>
        </w:rPr>
      </w:pPr>
      <w:r w:rsidRPr="00100A4D">
        <w:rPr>
          <w:bCs/>
          <w:shd w:val="clear" w:color="auto" w:fill="FFFFFF"/>
        </w:rPr>
        <w:t xml:space="preserve">Kemmis dan </w:t>
      </w:r>
      <w:proofErr w:type="spellStart"/>
      <w:r w:rsidRPr="00100A4D">
        <w:rPr>
          <w:bCs/>
          <w:shd w:val="clear" w:color="auto" w:fill="FFFFFF"/>
        </w:rPr>
        <w:t>taggart</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{"citationItems":[{"id":"ITEM-1","itemData":{"author":[{"dropping-particle":"","family":"Alammy","given":"Lenny Lestary","non-dropping-particle":"","parse-names":false,"suffix":""}],"container-title":"SIBATIK JOURNAL: Jurnal Ilmiah Bidang Sosial, Ekonomi, Budaya, Teknologi, Dan Pendidikan","id":"ITEM-1","issue":"12","issued":{"date-parts":[["2025"]]},"page":"4721-4736","title":"Peran Guru Terhadap Perkembangan Karakter Anak Usia Dini Di PAUD TKIT Nuralima.","type":"article-journal","volume":"4"},"uris":["http://www.mendeley.com/documents/?uuid=d83c84fd-be1a-4d67-a50a-5d7f729ea1e9"]}],"mendeley":{"formattedCitation":"(Alammy, 2025)","plainTextFormattedCitation":"(Alammy, 2025)","previouslyFormattedCitation":"(Alammy, 2025)"},"properties":{"noteIndex":0},"schema":"https://github.com/citation-style-language/schema/raw/master/csl-citation.json"}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(Alammy, 2025)</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w:t>
      </w:r>
      <w:proofErr w:type="spellStart"/>
      <w:r w:rsidRPr="00100A4D">
        <w:rPr>
          <w:bCs/>
          <w:shd w:val="clear" w:color="auto" w:fill="FFFFFF"/>
        </w:rPr>
        <w:t>kelas</w:t>
      </w:r>
      <w:proofErr w:type="spellEnd"/>
      <w:r w:rsidRPr="00100A4D">
        <w:rPr>
          <w:bCs/>
          <w:shd w:val="clear" w:color="auto" w:fill="FFFFFF"/>
        </w:rPr>
        <w:t xml:space="preserve"> </w:t>
      </w:r>
      <w:proofErr w:type="spellStart"/>
      <w:r w:rsidRPr="00100A4D">
        <w:rPr>
          <w:bCs/>
          <w:shd w:val="clear" w:color="auto" w:fill="FFFFFF"/>
        </w:rPr>
        <w:t>dipandang</w:t>
      </w:r>
      <w:proofErr w:type="spellEnd"/>
      <w:r w:rsidRPr="00100A4D">
        <w:rPr>
          <w:bCs/>
          <w:shd w:val="clear" w:color="auto" w:fill="FFFFFF"/>
        </w:rPr>
        <w:t xml:space="preserve"> </w:t>
      </w:r>
      <w:proofErr w:type="spellStart"/>
      <w:r w:rsidRPr="00100A4D">
        <w:rPr>
          <w:bCs/>
          <w:shd w:val="clear" w:color="auto" w:fill="FFFFFF"/>
        </w:rPr>
        <w:t>sebagai</w:t>
      </w:r>
      <w:proofErr w:type="spellEnd"/>
      <w:r w:rsidRPr="00100A4D">
        <w:rPr>
          <w:bCs/>
          <w:shd w:val="clear" w:color="auto" w:fill="FFFFFF"/>
        </w:rPr>
        <w:t xml:space="preserve"> </w:t>
      </w:r>
      <w:proofErr w:type="spellStart"/>
      <w:r w:rsidRPr="00100A4D">
        <w:rPr>
          <w:bCs/>
          <w:shd w:val="clear" w:color="auto" w:fill="FFFFFF"/>
        </w:rPr>
        <w:t>suatu</w:t>
      </w:r>
      <w:proofErr w:type="spellEnd"/>
      <w:r w:rsidRPr="00100A4D">
        <w:rPr>
          <w:bCs/>
          <w:shd w:val="clear" w:color="auto" w:fill="FFFFFF"/>
        </w:rPr>
        <w:t xml:space="preserve"> </w:t>
      </w:r>
      <w:proofErr w:type="spellStart"/>
      <w:r w:rsidRPr="00100A4D">
        <w:rPr>
          <w:bCs/>
          <w:shd w:val="clear" w:color="auto" w:fill="FFFFFF"/>
        </w:rPr>
        <w:t>bentuk</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reflektif</w:t>
      </w:r>
      <w:proofErr w:type="spellEnd"/>
      <w:r w:rsidRPr="00100A4D">
        <w:rPr>
          <w:bCs/>
          <w:shd w:val="clear" w:color="auto" w:fill="FFFFFF"/>
        </w:rPr>
        <w:t xml:space="preserve"> yang </w:t>
      </w:r>
      <w:proofErr w:type="spellStart"/>
      <w:r w:rsidRPr="00100A4D">
        <w:rPr>
          <w:bCs/>
          <w:shd w:val="clear" w:color="auto" w:fill="FFFFFF"/>
        </w:rPr>
        <w:t>dilakukan</w:t>
      </w:r>
      <w:proofErr w:type="spellEnd"/>
      <w:r w:rsidRPr="00100A4D">
        <w:rPr>
          <w:bCs/>
          <w:shd w:val="clear" w:color="auto" w:fill="FFFFFF"/>
        </w:rPr>
        <w:t xml:space="preserve"> oleh </w:t>
      </w:r>
      <w:proofErr w:type="spellStart"/>
      <w:r w:rsidRPr="00100A4D">
        <w:rPr>
          <w:bCs/>
          <w:shd w:val="clear" w:color="auto" w:fill="FFFFFF"/>
        </w:rPr>
        <w:t>siswa</w:t>
      </w:r>
      <w:proofErr w:type="spellEnd"/>
      <w:r w:rsidRPr="00100A4D">
        <w:rPr>
          <w:bCs/>
          <w:shd w:val="clear" w:color="auto" w:fill="FFFFFF"/>
        </w:rPr>
        <w:t xml:space="preserve">, guru, </w:t>
      </w:r>
      <w:proofErr w:type="spellStart"/>
      <w:r w:rsidRPr="00100A4D">
        <w:rPr>
          <w:bCs/>
          <w:shd w:val="clear" w:color="auto" w:fill="FFFFFF"/>
        </w:rPr>
        <w:t>maupun</w:t>
      </w:r>
      <w:proofErr w:type="spellEnd"/>
      <w:r w:rsidRPr="00100A4D">
        <w:rPr>
          <w:bCs/>
          <w:shd w:val="clear" w:color="auto" w:fill="FFFFFF"/>
        </w:rPr>
        <w:t xml:space="preserve"> </w:t>
      </w:r>
      <w:proofErr w:type="spellStart"/>
      <w:r w:rsidRPr="00100A4D">
        <w:rPr>
          <w:bCs/>
          <w:shd w:val="clear" w:color="auto" w:fill="FFFFFF"/>
        </w:rPr>
        <w:t>kepala</w:t>
      </w:r>
      <w:proofErr w:type="spellEnd"/>
      <w:r w:rsidRPr="00100A4D">
        <w:rPr>
          <w:bCs/>
          <w:shd w:val="clear" w:color="auto" w:fill="FFFFFF"/>
        </w:rPr>
        <w:t xml:space="preserve"> </w:t>
      </w:r>
      <w:proofErr w:type="spellStart"/>
      <w:r w:rsidRPr="00100A4D">
        <w:rPr>
          <w:bCs/>
          <w:shd w:val="clear" w:color="auto" w:fill="FFFFFF"/>
        </w:rPr>
        <w:t>sekolah</w:t>
      </w:r>
      <w:proofErr w:type="spellEnd"/>
      <w:r w:rsidRPr="00100A4D">
        <w:rPr>
          <w:bCs/>
          <w:shd w:val="clear" w:color="auto" w:fill="FFFFFF"/>
        </w:rPr>
        <w:t xml:space="preserve"> di </w:t>
      </w:r>
      <w:proofErr w:type="spellStart"/>
      <w:r w:rsidRPr="00100A4D">
        <w:rPr>
          <w:bCs/>
          <w:shd w:val="clear" w:color="auto" w:fill="FFFFFF"/>
        </w:rPr>
        <w:t>segala</w:t>
      </w:r>
      <w:proofErr w:type="spellEnd"/>
      <w:r w:rsidRPr="00100A4D">
        <w:rPr>
          <w:bCs/>
          <w:shd w:val="clear" w:color="auto" w:fill="FFFFFF"/>
        </w:rPr>
        <w:t xml:space="preserve"> </w:t>
      </w:r>
      <w:proofErr w:type="spellStart"/>
      <w:r w:rsidRPr="00100A4D">
        <w:rPr>
          <w:bCs/>
          <w:shd w:val="clear" w:color="auto" w:fill="FFFFFF"/>
        </w:rPr>
        <w:t>kondisi</w:t>
      </w:r>
      <w:proofErr w:type="spellEnd"/>
      <w:r w:rsidRPr="00100A4D">
        <w:rPr>
          <w:bCs/>
          <w:shd w:val="clear" w:color="auto" w:fill="FFFFFF"/>
        </w:rPr>
        <w:t xml:space="preserve"> </w:t>
      </w:r>
      <w:proofErr w:type="spellStart"/>
      <w:r w:rsidRPr="00100A4D">
        <w:rPr>
          <w:bCs/>
          <w:shd w:val="clear" w:color="auto" w:fill="FFFFFF"/>
        </w:rPr>
        <w:t>sosial</w:t>
      </w:r>
      <w:proofErr w:type="spellEnd"/>
      <w:r w:rsidRPr="00100A4D">
        <w:rPr>
          <w:bCs/>
          <w:shd w:val="clear" w:color="auto" w:fill="FFFFFF"/>
        </w:rPr>
        <w:t xml:space="preserve"> </w:t>
      </w:r>
      <w:proofErr w:type="spellStart"/>
      <w:r w:rsidRPr="00100A4D">
        <w:rPr>
          <w:bCs/>
          <w:shd w:val="clear" w:color="auto" w:fill="FFFFFF"/>
        </w:rPr>
        <w:t>misalnya</w:t>
      </w:r>
      <w:proofErr w:type="spellEnd"/>
      <w:r w:rsidRPr="00100A4D">
        <w:rPr>
          <w:bCs/>
          <w:shd w:val="clear" w:color="auto" w:fill="FFFFFF"/>
        </w:rPr>
        <w:t xml:space="preserve"> </w:t>
      </w:r>
      <w:proofErr w:type="spellStart"/>
      <w:r w:rsidRPr="00100A4D">
        <w:rPr>
          <w:bCs/>
          <w:shd w:val="clear" w:color="auto" w:fill="FFFFFF"/>
        </w:rPr>
        <w:t>pendidikan</w:t>
      </w:r>
      <w:proofErr w:type="spellEnd"/>
      <w:r w:rsidRPr="00100A4D">
        <w:rPr>
          <w:bCs/>
          <w:shd w:val="clear" w:color="auto" w:fill="FFFFFF"/>
        </w:rPr>
        <w:t xml:space="preserve"> untuk </w:t>
      </w:r>
      <w:proofErr w:type="spellStart"/>
      <w:r w:rsidRPr="00100A4D">
        <w:rPr>
          <w:bCs/>
          <w:shd w:val="clear" w:color="auto" w:fill="FFFFFF"/>
        </w:rPr>
        <w:t>rasionalitas</w:t>
      </w:r>
      <w:proofErr w:type="spellEnd"/>
      <w:r w:rsidRPr="00100A4D">
        <w:rPr>
          <w:bCs/>
          <w:shd w:val="clear" w:color="auto" w:fill="FFFFFF"/>
        </w:rPr>
        <w:t xml:space="preserve"> dan </w:t>
      </w:r>
      <w:proofErr w:type="spellStart"/>
      <w:r w:rsidRPr="00100A4D">
        <w:rPr>
          <w:bCs/>
          <w:shd w:val="clear" w:color="auto" w:fill="FFFFFF"/>
        </w:rPr>
        <w:t>kebenaran</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definisi</w:t>
      </w:r>
      <w:proofErr w:type="spellEnd"/>
      <w:r w:rsidRPr="00100A4D">
        <w:rPr>
          <w:bCs/>
          <w:shd w:val="clear" w:color="auto" w:fill="FFFFFF"/>
        </w:rPr>
        <w:t xml:space="preserve"> </w:t>
      </w:r>
      <w:proofErr w:type="spellStart"/>
      <w:r w:rsidRPr="00100A4D">
        <w:rPr>
          <w:bCs/>
          <w:shd w:val="clear" w:color="auto" w:fill="FFFFFF"/>
        </w:rPr>
        <w:t>mengenai</w:t>
      </w:r>
      <w:proofErr w:type="spellEnd"/>
      <w:r w:rsidRPr="00100A4D">
        <w:rPr>
          <w:bCs/>
          <w:shd w:val="clear" w:color="auto" w:fill="FFFFFF"/>
        </w:rPr>
        <w:t xml:space="preserve"> </w:t>
      </w:r>
      <w:proofErr w:type="spellStart"/>
      <w:r w:rsidRPr="00100A4D">
        <w:rPr>
          <w:bCs/>
          <w:shd w:val="clear" w:color="auto" w:fill="FFFFFF"/>
        </w:rPr>
        <w:t>berbagai</w:t>
      </w:r>
      <w:proofErr w:type="spellEnd"/>
      <w:r w:rsidRPr="00100A4D">
        <w:rPr>
          <w:bCs/>
          <w:shd w:val="clear" w:color="auto" w:fill="FFFFFF"/>
        </w:rPr>
        <w:t xml:space="preserve"> </w:t>
      </w:r>
      <w:proofErr w:type="spellStart"/>
      <w:r w:rsidRPr="00100A4D">
        <w:rPr>
          <w:bCs/>
          <w:shd w:val="clear" w:color="auto" w:fill="FFFFFF"/>
        </w:rPr>
        <w:t>praktek</w:t>
      </w:r>
      <w:proofErr w:type="spellEnd"/>
      <w:r w:rsidRPr="00100A4D">
        <w:rPr>
          <w:bCs/>
          <w:shd w:val="clear" w:color="auto" w:fill="FFFFFF"/>
        </w:rPr>
        <w:t xml:space="preserve"> </w:t>
      </w:r>
      <w:proofErr w:type="spellStart"/>
      <w:r w:rsidRPr="00100A4D">
        <w:rPr>
          <w:bCs/>
          <w:shd w:val="clear" w:color="auto" w:fill="FFFFFF"/>
        </w:rPr>
        <w:t>sosial</w:t>
      </w:r>
      <w:proofErr w:type="spellEnd"/>
      <w:r w:rsidRPr="00100A4D">
        <w:rPr>
          <w:bCs/>
          <w:shd w:val="clear" w:color="auto" w:fill="FFFFFF"/>
        </w:rPr>
        <w:t xml:space="preserve"> </w:t>
      </w:r>
      <w:proofErr w:type="spellStart"/>
      <w:r w:rsidRPr="00100A4D">
        <w:rPr>
          <w:bCs/>
          <w:shd w:val="clear" w:color="auto" w:fill="FFFFFF"/>
        </w:rPr>
        <w:t>atau</w:t>
      </w:r>
      <w:proofErr w:type="spellEnd"/>
      <w:r w:rsidRPr="00100A4D">
        <w:rPr>
          <w:bCs/>
          <w:shd w:val="clear" w:color="auto" w:fill="FFFFFF"/>
        </w:rPr>
        <w:t xml:space="preserve"> </w:t>
      </w:r>
      <w:proofErr w:type="spellStart"/>
      <w:r w:rsidRPr="00100A4D">
        <w:rPr>
          <w:bCs/>
          <w:shd w:val="clear" w:color="auto" w:fill="FFFFFF"/>
        </w:rPr>
        <w:t>pendidikan</w:t>
      </w:r>
      <w:proofErr w:type="spellEnd"/>
      <w:r w:rsidRPr="00100A4D">
        <w:rPr>
          <w:bCs/>
          <w:shd w:val="clear" w:color="auto" w:fill="FFFFFF"/>
        </w:rPr>
        <w:t xml:space="preserve"> </w:t>
      </w:r>
      <w:proofErr w:type="spellStart"/>
      <w:r w:rsidRPr="00100A4D">
        <w:rPr>
          <w:bCs/>
          <w:shd w:val="clear" w:color="auto" w:fill="FFFFFF"/>
        </w:rPr>
        <w:t>dapat</w:t>
      </w:r>
      <w:proofErr w:type="spellEnd"/>
      <w:r w:rsidRPr="00100A4D">
        <w:rPr>
          <w:bCs/>
          <w:shd w:val="clear" w:color="auto" w:fill="FFFFFF"/>
        </w:rPr>
        <w:t xml:space="preserve"> </w:t>
      </w:r>
      <w:proofErr w:type="spellStart"/>
      <w:r w:rsidRPr="00100A4D">
        <w:rPr>
          <w:bCs/>
          <w:shd w:val="clear" w:color="auto" w:fill="FFFFFF"/>
        </w:rPr>
        <w:t>diperbaiki</w:t>
      </w:r>
      <w:proofErr w:type="spellEnd"/>
      <w:r w:rsidRPr="00100A4D">
        <w:rPr>
          <w:bCs/>
          <w:shd w:val="clear" w:color="auto" w:fill="FFFFFF"/>
        </w:rPr>
        <w:t xml:space="preserve"> </w:t>
      </w:r>
      <w:proofErr w:type="spellStart"/>
      <w:r w:rsidRPr="00100A4D">
        <w:rPr>
          <w:bCs/>
          <w:shd w:val="clear" w:color="auto" w:fill="FFFFFF"/>
        </w:rPr>
        <w:t>lalu</w:t>
      </w:r>
      <w:proofErr w:type="spellEnd"/>
      <w:r w:rsidRPr="00100A4D">
        <w:rPr>
          <w:bCs/>
          <w:shd w:val="clear" w:color="auto" w:fill="FFFFFF"/>
        </w:rPr>
        <w:t xml:space="preserve"> </w:t>
      </w:r>
      <w:proofErr w:type="spellStart"/>
      <w:r w:rsidRPr="00100A4D">
        <w:rPr>
          <w:bCs/>
          <w:shd w:val="clear" w:color="auto" w:fill="FFFFFF"/>
        </w:rPr>
        <w:t>dilaksanakan</w:t>
      </w:r>
      <w:proofErr w:type="spellEnd"/>
      <w:r w:rsidRPr="00100A4D">
        <w:rPr>
          <w:bCs/>
          <w:shd w:val="clear" w:color="auto" w:fill="FFFFFF"/>
        </w:rPr>
        <w:t xml:space="preserve"> </w:t>
      </w:r>
      <w:proofErr w:type="spellStart"/>
      <w:r w:rsidRPr="00100A4D">
        <w:rPr>
          <w:bCs/>
          <w:shd w:val="clear" w:color="auto" w:fill="FFFFFF"/>
        </w:rPr>
        <w:t>sendiri</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berbagai</w:t>
      </w:r>
      <w:proofErr w:type="spellEnd"/>
      <w:r w:rsidRPr="00100A4D">
        <w:rPr>
          <w:bCs/>
          <w:shd w:val="clear" w:color="auto" w:fill="FFFFFF"/>
        </w:rPr>
        <w:t xml:space="preserve"> </w:t>
      </w:r>
      <w:proofErr w:type="spellStart"/>
      <w:r w:rsidRPr="00100A4D">
        <w:rPr>
          <w:bCs/>
          <w:shd w:val="clear" w:color="auto" w:fill="FFFFFF"/>
        </w:rPr>
        <w:t>keadaan</w:t>
      </w:r>
      <w:proofErr w:type="spellEnd"/>
      <w:r w:rsidRPr="00100A4D">
        <w:rPr>
          <w:bCs/>
          <w:shd w:val="clear" w:color="auto" w:fill="FFFFFF"/>
        </w:rPr>
        <w:t xml:space="preserve"> dan </w:t>
      </w:r>
      <w:proofErr w:type="spellStart"/>
      <w:r w:rsidRPr="00100A4D">
        <w:rPr>
          <w:bCs/>
          <w:shd w:val="clear" w:color="auto" w:fill="FFFFFF"/>
        </w:rPr>
        <w:t>lembaga</w:t>
      </w:r>
      <w:proofErr w:type="spellEnd"/>
      <w:r w:rsidRPr="00100A4D">
        <w:rPr>
          <w:bCs/>
          <w:shd w:val="clear" w:color="auto" w:fill="FFFFFF"/>
        </w:rPr>
        <w:t xml:space="preserve"> di mana </w:t>
      </w:r>
      <w:proofErr w:type="spellStart"/>
      <w:r w:rsidRPr="00100A4D">
        <w:rPr>
          <w:bCs/>
          <w:shd w:val="clear" w:color="auto" w:fill="FFFFFF"/>
        </w:rPr>
        <w:t>praktek</w:t>
      </w:r>
      <w:proofErr w:type="spellEnd"/>
      <w:r w:rsidRPr="00100A4D">
        <w:rPr>
          <w:bCs/>
          <w:shd w:val="clear" w:color="auto" w:fill="FFFFFF"/>
        </w:rPr>
        <w:t xml:space="preserve"> </w:t>
      </w:r>
      <w:proofErr w:type="spellStart"/>
      <w:r w:rsidRPr="00100A4D">
        <w:rPr>
          <w:bCs/>
          <w:shd w:val="clear" w:color="auto" w:fill="FFFFFF"/>
        </w:rPr>
        <w:t>itu</w:t>
      </w:r>
      <w:proofErr w:type="spellEnd"/>
      <w:r w:rsidRPr="00100A4D">
        <w:rPr>
          <w:bCs/>
          <w:shd w:val="clear" w:color="auto" w:fill="FFFFFF"/>
        </w:rPr>
        <w:t xml:space="preserve"> </w:t>
      </w:r>
      <w:proofErr w:type="spellStart"/>
      <w:r w:rsidRPr="00100A4D">
        <w:rPr>
          <w:bCs/>
          <w:shd w:val="clear" w:color="auto" w:fill="FFFFFF"/>
        </w:rPr>
        <w:t>dilaksanakan</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dilakasanakan</w:t>
      </w:r>
      <w:proofErr w:type="spellEnd"/>
      <w:r w:rsidRPr="00100A4D">
        <w:rPr>
          <w:bCs/>
          <w:shd w:val="clear" w:color="auto" w:fill="FFFFFF"/>
        </w:rPr>
        <w:t xml:space="preserve"> </w:t>
      </w:r>
      <w:proofErr w:type="spellStart"/>
      <w:r w:rsidRPr="00100A4D">
        <w:rPr>
          <w:bCs/>
          <w:shd w:val="clear" w:color="auto" w:fill="FFFFFF"/>
        </w:rPr>
        <w:t>sesuai</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rancangan</w:t>
      </w:r>
      <w:proofErr w:type="spellEnd"/>
      <w:r w:rsidRPr="00100A4D">
        <w:rPr>
          <w:bCs/>
          <w:shd w:val="clear" w:color="auto" w:fill="FFFFFF"/>
        </w:rPr>
        <w:t xml:space="preserve"> model </w:t>
      </w:r>
      <w:proofErr w:type="spellStart"/>
      <w:r w:rsidRPr="00100A4D">
        <w:rPr>
          <w:bCs/>
          <w:shd w:val="clear" w:color="auto" w:fill="FFFFFF"/>
        </w:rPr>
        <w:t>kemmis</w:t>
      </w:r>
      <w:proofErr w:type="spellEnd"/>
      <w:r w:rsidRPr="00100A4D">
        <w:rPr>
          <w:bCs/>
          <w:shd w:val="clear" w:color="auto" w:fill="FFFFFF"/>
        </w:rPr>
        <w:t xml:space="preserve"> dan </w:t>
      </w:r>
      <w:proofErr w:type="spellStart"/>
      <w:r w:rsidRPr="00100A4D">
        <w:rPr>
          <w:bCs/>
          <w:shd w:val="clear" w:color="auto" w:fill="FFFFFF"/>
        </w:rPr>
        <w:t>taggart</w:t>
      </w:r>
      <w:proofErr w:type="spellEnd"/>
      <w:r w:rsidRPr="00100A4D">
        <w:rPr>
          <w:bCs/>
          <w:shd w:val="clear" w:color="auto" w:fill="FFFFFF"/>
        </w:rPr>
        <w:t xml:space="preserve"> </w:t>
      </w:r>
      <w:proofErr w:type="spellStart"/>
      <w:r w:rsidRPr="00100A4D">
        <w:rPr>
          <w:bCs/>
          <w:shd w:val="clear" w:color="auto" w:fill="FFFFFF"/>
        </w:rPr>
        <w:t>dikutip</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{"citationItems":[{"id":"ITEM-1","itemData":{"author":[{"dropping-particle":"","family":"Awaludin","given":"Awaludin","non-dropping-particle":"","parse-names":false,"suffix":""}],"container-title":"Jurnal Tahsinia","id":"ITEM-1","issue":"2","issued":{"date-parts":[["2024"]]},"page":"253-271","title":"Urgensi Manajemen Pendidikan Dalam Rangka Meningkatkan Mutu Pendidikan Islam Di Madrasah","type":"article-journal","volume":"5"},"uris":["http://www.mendeley.com/documents/?uuid=f0b57fe7-ddb9-4b32-b765-77516a51a5f8"]}],"mendeley":{"formattedCitation":"(Awaludin, 2024)","plainTextFormattedCitation":"(Awaludin, 2024)","previouslyFormattedCitation":"(Awaludin,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(Awaludin, 2024)</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diawali</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perencanaan</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w:t>
      </w:r>
      <w:proofErr w:type="spellStart"/>
      <w:r w:rsidRPr="00100A4D">
        <w:rPr>
          <w:bCs/>
          <w:shd w:val="clear" w:color="auto" w:fill="FFFFFF"/>
        </w:rPr>
        <w:t>pengamatan</w:t>
      </w:r>
      <w:proofErr w:type="spellEnd"/>
      <w:r w:rsidRPr="00100A4D">
        <w:rPr>
          <w:bCs/>
          <w:shd w:val="clear" w:color="auto" w:fill="FFFFFF"/>
        </w:rPr>
        <w:t xml:space="preserve"> </w:t>
      </w:r>
      <w:proofErr w:type="spellStart"/>
      <w:r w:rsidRPr="00100A4D">
        <w:rPr>
          <w:bCs/>
          <w:shd w:val="clear" w:color="auto" w:fill="FFFFFF"/>
        </w:rPr>
        <w:t>serta</w:t>
      </w:r>
      <w:proofErr w:type="spellEnd"/>
      <w:r w:rsidRPr="00100A4D">
        <w:rPr>
          <w:bCs/>
          <w:shd w:val="clear" w:color="auto" w:fill="FFFFFF"/>
        </w:rPr>
        <w:t xml:space="preserve"> </w:t>
      </w:r>
      <w:proofErr w:type="spellStart"/>
      <w:r w:rsidRPr="00100A4D">
        <w:rPr>
          <w:bCs/>
          <w:shd w:val="clear" w:color="auto" w:fill="FFFFFF"/>
        </w:rPr>
        <w:t>refleksi</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selama</w:t>
      </w:r>
      <w:proofErr w:type="spellEnd"/>
      <w:r w:rsidRPr="00100A4D">
        <w:rPr>
          <w:bCs/>
          <w:shd w:val="clear" w:color="auto" w:fill="FFFFFF"/>
        </w:rPr>
        <w:t xml:space="preserve"> dua </w:t>
      </w:r>
      <w:proofErr w:type="spellStart"/>
      <w:r w:rsidRPr="00100A4D">
        <w:rPr>
          <w:bCs/>
          <w:shd w:val="clear" w:color="auto" w:fill="FFFFFF"/>
        </w:rPr>
        <w:t>siklus</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dua </w:t>
      </w:r>
      <w:proofErr w:type="spellStart"/>
      <w:r w:rsidRPr="00100A4D">
        <w:rPr>
          <w:bCs/>
          <w:shd w:val="clear" w:color="auto" w:fill="FFFFFF"/>
        </w:rPr>
        <w:t>pertemuan</w:t>
      </w:r>
      <w:proofErr w:type="spellEnd"/>
      <w:r w:rsidRPr="00100A4D">
        <w:rPr>
          <w:bCs/>
          <w:shd w:val="clear" w:color="auto" w:fill="FFFFFF"/>
        </w:rPr>
        <w:t xml:space="preserve"> </w:t>
      </w:r>
      <w:proofErr w:type="spellStart"/>
      <w:r w:rsidRPr="00100A4D">
        <w:rPr>
          <w:bCs/>
          <w:shd w:val="clear" w:color="auto" w:fill="FFFFFF"/>
        </w:rPr>
        <w:t>setiap</w:t>
      </w:r>
      <w:proofErr w:type="spellEnd"/>
      <w:r w:rsidRPr="00100A4D">
        <w:rPr>
          <w:bCs/>
          <w:shd w:val="clear" w:color="auto" w:fill="FFFFFF"/>
        </w:rPr>
        <w:t xml:space="preserve"> </w:t>
      </w:r>
      <w:proofErr w:type="spellStart"/>
      <w:r w:rsidRPr="00100A4D">
        <w:rPr>
          <w:bCs/>
          <w:shd w:val="clear" w:color="auto" w:fill="FFFFFF"/>
        </w:rPr>
        <w:t>siklusnya</w:t>
      </w:r>
      <w:proofErr w:type="spellEnd"/>
      <w:r w:rsidRPr="00100A4D">
        <w:rPr>
          <w:bCs/>
          <w:shd w:val="clear" w:color="auto" w:fill="FFFFFF"/>
        </w:rPr>
        <w:t>.</w:t>
      </w:r>
    </w:p>
    <w:p w14:paraId="1FACFA05" w14:textId="41B20965" w:rsidR="005351AE" w:rsidRPr="00BA563A" w:rsidRDefault="00A71BA2" w:rsidP="00A71BA2">
      <w:pPr>
        <w:pStyle w:val="IEEEParagraph"/>
        <w:spacing w:line="276" w:lineRule="auto"/>
        <w:ind w:firstLine="360"/>
        <w:rPr>
          <w:bCs/>
          <w:shd w:val="clear" w:color="auto" w:fill="FFFFFF"/>
        </w:rPr>
      </w:pPr>
      <w:proofErr w:type="spellStart"/>
      <w:r w:rsidRPr="00A71BA2">
        <w:rPr>
          <w:bCs/>
          <w:shd w:val="clear" w:color="auto" w:fill="FFFFFF"/>
        </w:rPr>
        <w:t>Penelitian</w:t>
      </w:r>
      <w:proofErr w:type="spellEnd"/>
      <w:r w:rsidRPr="00A71BA2">
        <w:rPr>
          <w:bCs/>
          <w:shd w:val="clear" w:color="auto" w:fill="FFFFFF"/>
        </w:rPr>
        <w:t xml:space="preserve"> </w:t>
      </w:r>
      <w:proofErr w:type="spellStart"/>
      <w:r w:rsidRPr="00A71BA2">
        <w:rPr>
          <w:bCs/>
          <w:shd w:val="clear" w:color="auto" w:fill="FFFFFF"/>
        </w:rPr>
        <w:t>ini</w:t>
      </w:r>
      <w:proofErr w:type="spellEnd"/>
      <w:r w:rsidRPr="00A71BA2">
        <w:rPr>
          <w:bCs/>
          <w:shd w:val="clear" w:color="auto" w:fill="FFFFFF"/>
        </w:rPr>
        <w:t xml:space="preserve"> </w:t>
      </w:r>
      <w:proofErr w:type="spellStart"/>
      <w:r w:rsidRPr="00A71BA2">
        <w:rPr>
          <w:bCs/>
          <w:shd w:val="clear" w:color="auto" w:fill="FFFFFF"/>
        </w:rPr>
        <w:t>dilaksanakan</w:t>
      </w:r>
      <w:proofErr w:type="spellEnd"/>
      <w:r w:rsidRPr="00A71BA2">
        <w:rPr>
          <w:bCs/>
          <w:shd w:val="clear" w:color="auto" w:fill="FFFFFF"/>
        </w:rPr>
        <w:t xml:space="preserve"> di PAUD </w:t>
      </w:r>
      <w:proofErr w:type="spellStart"/>
      <w:r w:rsidRPr="00A71BA2">
        <w:rPr>
          <w:bCs/>
          <w:shd w:val="clear" w:color="auto" w:fill="FFFFFF"/>
        </w:rPr>
        <w:t>Assalafiyah</w:t>
      </w:r>
      <w:proofErr w:type="spellEnd"/>
      <w:r w:rsidRPr="00A71BA2">
        <w:rPr>
          <w:bCs/>
          <w:shd w:val="clear" w:color="auto" w:fill="FFFFFF"/>
        </w:rPr>
        <w:t xml:space="preserve"> yang </w:t>
      </w:r>
      <w:proofErr w:type="spellStart"/>
      <w:r w:rsidRPr="00A71BA2">
        <w:rPr>
          <w:bCs/>
          <w:shd w:val="clear" w:color="auto" w:fill="FFFFFF"/>
        </w:rPr>
        <w:t>beralamat</w:t>
      </w:r>
      <w:proofErr w:type="spellEnd"/>
      <w:r w:rsidRPr="00A71BA2">
        <w:rPr>
          <w:bCs/>
          <w:shd w:val="clear" w:color="auto" w:fill="FFFFFF"/>
        </w:rPr>
        <w:t xml:space="preserve"> di kampung Desa </w:t>
      </w:r>
      <w:proofErr w:type="spellStart"/>
      <w:r w:rsidRPr="00A71BA2">
        <w:rPr>
          <w:bCs/>
          <w:shd w:val="clear" w:color="auto" w:fill="FFFFFF"/>
        </w:rPr>
        <w:t>pamekaran</w:t>
      </w:r>
      <w:proofErr w:type="spellEnd"/>
      <w:r w:rsidRPr="00A71BA2">
        <w:rPr>
          <w:bCs/>
          <w:shd w:val="clear" w:color="auto" w:fill="FFFFFF"/>
        </w:rPr>
        <w:t xml:space="preserve"> RT 01 RW 04 </w:t>
      </w:r>
      <w:proofErr w:type="spellStart"/>
      <w:r w:rsidRPr="00A71BA2">
        <w:rPr>
          <w:bCs/>
          <w:shd w:val="clear" w:color="auto" w:fill="FFFFFF"/>
        </w:rPr>
        <w:t>Kecamatan</w:t>
      </w:r>
      <w:proofErr w:type="spellEnd"/>
      <w:r w:rsidRPr="00A71BA2">
        <w:rPr>
          <w:bCs/>
          <w:shd w:val="clear" w:color="auto" w:fill="FFFFFF"/>
        </w:rPr>
        <w:t xml:space="preserve"> </w:t>
      </w:r>
      <w:proofErr w:type="spellStart"/>
      <w:r w:rsidRPr="00A71BA2">
        <w:rPr>
          <w:bCs/>
          <w:shd w:val="clear" w:color="auto" w:fill="FFFFFF"/>
        </w:rPr>
        <w:t>Kabupaten</w:t>
      </w:r>
      <w:proofErr w:type="spellEnd"/>
      <w:r w:rsidRPr="00A71BA2">
        <w:rPr>
          <w:bCs/>
          <w:shd w:val="clear" w:color="auto" w:fill="FFFFFF"/>
        </w:rPr>
        <w:t xml:space="preserve"> Karawang, </w:t>
      </w:r>
      <w:proofErr w:type="spellStart"/>
      <w:r w:rsidRPr="00A71BA2">
        <w:rPr>
          <w:bCs/>
          <w:shd w:val="clear" w:color="auto" w:fill="FFFFFF"/>
        </w:rPr>
        <w:t>penelitian</w:t>
      </w:r>
      <w:proofErr w:type="spellEnd"/>
      <w:r w:rsidRPr="00A71BA2">
        <w:rPr>
          <w:bCs/>
          <w:shd w:val="clear" w:color="auto" w:fill="FFFFFF"/>
        </w:rPr>
        <w:t xml:space="preserve"> </w:t>
      </w:r>
      <w:proofErr w:type="spellStart"/>
      <w:r w:rsidRPr="00A71BA2">
        <w:rPr>
          <w:bCs/>
          <w:shd w:val="clear" w:color="auto" w:fill="FFFFFF"/>
        </w:rPr>
        <w:t>ini</w:t>
      </w:r>
      <w:proofErr w:type="spellEnd"/>
      <w:r w:rsidRPr="00A71BA2">
        <w:rPr>
          <w:bCs/>
          <w:shd w:val="clear" w:color="auto" w:fill="FFFFFF"/>
        </w:rPr>
        <w:t xml:space="preserve"> </w:t>
      </w:r>
      <w:proofErr w:type="spellStart"/>
      <w:r w:rsidRPr="00A71BA2">
        <w:rPr>
          <w:bCs/>
          <w:shd w:val="clear" w:color="auto" w:fill="FFFFFF"/>
        </w:rPr>
        <w:t>dimulai</w:t>
      </w:r>
      <w:proofErr w:type="spellEnd"/>
      <w:r w:rsidRPr="00A71BA2">
        <w:rPr>
          <w:bCs/>
          <w:shd w:val="clear" w:color="auto" w:fill="FFFFFF"/>
        </w:rPr>
        <w:t xml:space="preserve"> </w:t>
      </w:r>
      <w:proofErr w:type="spellStart"/>
      <w:r w:rsidRPr="00A71BA2">
        <w:rPr>
          <w:bCs/>
          <w:shd w:val="clear" w:color="auto" w:fill="FFFFFF"/>
        </w:rPr>
        <w:t>tanggal</w:t>
      </w:r>
      <w:proofErr w:type="spellEnd"/>
      <w:r w:rsidRPr="00A71BA2">
        <w:rPr>
          <w:bCs/>
          <w:shd w:val="clear" w:color="auto" w:fill="FFFFFF"/>
        </w:rPr>
        <w:t xml:space="preserve"> 14 </w:t>
      </w:r>
      <w:proofErr w:type="spellStart"/>
      <w:r w:rsidRPr="00A71BA2">
        <w:rPr>
          <w:bCs/>
          <w:shd w:val="clear" w:color="auto" w:fill="FFFFFF"/>
        </w:rPr>
        <w:t>april</w:t>
      </w:r>
      <w:proofErr w:type="spellEnd"/>
      <w:r w:rsidRPr="00A71BA2">
        <w:rPr>
          <w:bCs/>
          <w:shd w:val="clear" w:color="auto" w:fill="FFFFFF"/>
        </w:rPr>
        <w:t xml:space="preserve"> 2025 </w:t>
      </w:r>
      <w:proofErr w:type="spellStart"/>
      <w:r w:rsidRPr="00A71BA2">
        <w:rPr>
          <w:bCs/>
          <w:shd w:val="clear" w:color="auto" w:fill="FFFFFF"/>
        </w:rPr>
        <w:t>sampai</w:t>
      </w:r>
      <w:proofErr w:type="spellEnd"/>
      <w:r w:rsidRPr="00A71BA2">
        <w:rPr>
          <w:bCs/>
          <w:shd w:val="clear" w:color="auto" w:fill="FFFFFF"/>
        </w:rPr>
        <w:t xml:space="preserve"> 08 </w:t>
      </w:r>
      <w:proofErr w:type="spellStart"/>
      <w:r w:rsidRPr="00A71BA2">
        <w:rPr>
          <w:bCs/>
          <w:shd w:val="clear" w:color="auto" w:fill="FFFFFF"/>
        </w:rPr>
        <w:t>mei</w:t>
      </w:r>
      <w:proofErr w:type="spellEnd"/>
      <w:r w:rsidRPr="00A71BA2">
        <w:rPr>
          <w:bCs/>
          <w:shd w:val="clear" w:color="auto" w:fill="FFFFFF"/>
        </w:rPr>
        <w:t xml:space="preserve"> 2025. </w:t>
      </w:r>
      <w:proofErr w:type="spellStart"/>
      <w:r w:rsidRPr="00A71BA2">
        <w:rPr>
          <w:bCs/>
          <w:shd w:val="clear" w:color="auto" w:fill="FFFFFF"/>
        </w:rPr>
        <w:t>Subjek</w:t>
      </w:r>
      <w:proofErr w:type="spellEnd"/>
      <w:r w:rsidRPr="00A71BA2">
        <w:rPr>
          <w:bCs/>
          <w:shd w:val="clear" w:color="auto" w:fill="FFFFFF"/>
        </w:rPr>
        <w:t xml:space="preserve"> </w:t>
      </w:r>
      <w:proofErr w:type="spellStart"/>
      <w:r w:rsidRPr="00A71BA2">
        <w:rPr>
          <w:bCs/>
          <w:shd w:val="clear" w:color="auto" w:fill="FFFFFF"/>
        </w:rPr>
        <w:t>dalam</w:t>
      </w:r>
      <w:proofErr w:type="spellEnd"/>
      <w:r w:rsidRPr="00A71BA2">
        <w:rPr>
          <w:bCs/>
          <w:shd w:val="clear" w:color="auto" w:fill="FFFFFF"/>
        </w:rPr>
        <w:t xml:space="preserve"> </w:t>
      </w:r>
      <w:proofErr w:type="spellStart"/>
      <w:r w:rsidRPr="00A71BA2">
        <w:rPr>
          <w:bCs/>
          <w:shd w:val="clear" w:color="auto" w:fill="FFFFFF"/>
        </w:rPr>
        <w:t>penelitian</w:t>
      </w:r>
      <w:proofErr w:type="spellEnd"/>
      <w:r w:rsidRPr="00A71BA2">
        <w:rPr>
          <w:bCs/>
          <w:shd w:val="clear" w:color="auto" w:fill="FFFFFF"/>
        </w:rPr>
        <w:t xml:space="preserve"> </w:t>
      </w:r>
      <w:proofErr w:type="spellStart"/>
      <w:r w:rsidRPr="00A71BA2">
        <w:rPr>
          <w:bCs/>
          <w:shd w:val="clear" w:color="auto" w:fill="FFFFFF"/>
        </w:rPr>
        <w:t>ini</w:t>
      </w:r>
      <w:proofErr w:type="spellEnd"/>
      <w:r w:rsidRPr="00A71BA2">
        <w:rPr>
          <w:bCs/>
          <w:shd w:val="clear" w:color="auto" w:fill="FFFFFF"/>
        </w:rPr>
        <w:t xml:space="preserve"> </w:t>
      </w:r>
      <w:proofErr w:type="spellStart"/>
      <w:r w:rsidRPr="00A71BA2">
        <w:rPr>
          <w:bCs/>
          <w:shd w:val="clear" w:color="auto" w:fill="FFFFFF"/>
        </w:rPr>
        <w:t>adalah</w:t>
      </w:r>
      <w:proofErr w:type="spellEnd"/>
      <w:r w:rsidRPr="00A71BA2">
        <w:rPr>
          <w:bCs/>
          <w:shd w:val="clear" w:color="auto" w:fill="FFFFFF"/>
        </w:rPr>
        <w:t xml:space="preserve"> </w:t>
      </w:r>
      <w:proofErr w:type="spellStart"/>
      <w:r w:rsidRPr="00A71BA2">
        <w:rPr>
          <w:bCs/>
          <w:shd w:val="clear" w:color="auto" w:fill="FFFFFF"/>
        </w:rPr>
        <w:t>peserta</w:t>
      </w:r>
      <w:proofErr w:type="spellEnd"/>
      <w:r w:rsidRPr="00A71BA2">
        <w:rPr>
          <w:bCs/>
          <w:shd w:val="clear" w:color="auto" w:fill="FFFFFF"/>
        </w:rPr>
        <w:t xml:space="preserve"> </w:t>
      </w:r>
      <w:proofErr w:type="spellStart"/>
      <w:r w:rsidRPr="00A71BA2">
        <w:rPr>
          <w:bCs/>
          <w:shd w:val="clear" w:color="auto" w:fill="FFFFFF"/>
        </w:rPr>
        <w:t>didik</w:t>
      </w:r>
      <w:proofErr w:type="spellEnd"/>
      <w:r w:rsidRPr="00A71BA2">
        <w:rPr>
          <w:bCs/>
          <w:shd w:val="clear" w:color="auto" w:fill="FFFFFF"/>
        </w:rPr>
        <w:t xml:space="preserve"> 4-5 </w:t>
      </w:r>
      <w:proofErr w:type="spellStart"/>
      <w:r w:rsidRPr="00A71BA2">
        <w:rPr>
          <w:bCs/>
          <w:shd w:val="clear" w:color="auto" w:fill="FFFFFF"/>
        </w:rPr>
        <w:t>Tahun</w:t>
      </w:r>
      <w:proofErr w:type="spellEnd"/>
      <w:r w:rsidRPr="00A71BA2">
        <w:rPr>
          <w:bCs/>
          <w:shd w:val="clear" w:color="auto" w:fill="FFFFFF"/>
        </w:rPr>
        <w:t xml:space="preserve"> </w:t>
      </w:r>
      <w:proofErr w:type="spellStart"/>
      <w:r w:rsidRPr="00A71BA2">
        <w:rPr>
          <w:bCs/>
          <w:shd w:val="clear" w:color="auto" w:fill="FFFFFF"/>
        </w:rPr>
        <w:t>kelompok</w:t>
      </w:r>
      <w:proofErr w:type="spellEnd"/>
      <w:r w:rsidRPr="00A71BA2">
        <w:rPr>
          <w:bCs/>
          <w:shd w:val="clear" w:color="auto" w:fill="FFFFFF"/>
        </w:rPr>
        <w:t xml:space="preserve"> A yang </w:t>
      </w:r>
      <w:proofErr w:type="spellStart"/>
      <w:r w:rsidRPr="00A71BA2">
        <w:rPr>
          <w:bCs/>
          <w:shd w:val="clear" w:color="auto" w:fill="FFFFFF"/>
        </w:rPr>
        <w:t>berjumlah</w:t>
      </w:r>
      <w:proofErr w:type="spellEnd"/>
      <w:r w:rsidRPr="00A71BA2">
        <w:rPr>
          <w:bCs/>
          <w:shd w:val="clear" w:color="auto" w:fill="FFFFFF"/>
        </w:rPr>
        <w:t xml:space="preserve"> 21 </w:t>
      </w:r>
      <w:proofErr w:type="spellStart"/>
      <w:r w:rsidRPr="00A71BA2">
        <w:rPr>
          <w:bCs/>
          <w:shd w:val="clear" w:color="auto" w:fill="FFFFFF"/>
        </w:rPr>
        <w:t>anak</w:t>
      </w:r>
      <w:proofErr w:type="spellEnd"/>
      <w:r w:rsidRPr="00A71BA2">
        <w:rPr>
          <w:bCs/>
          <w:shd w:val="clear" w:color="auto" w:fill="FFFFFF"/>
        </w:rPr>
        <w:t xml:space="preserve"> </w:t>
      </w:r>
      <w:proofErr w:type="spellStart"/>
      <w:r w:rsidRPr="00A71BA2">
        <w:rPr>
          <w:bCs/>
          <w:shd w:val="clear" w:color="auto" w:fill="FFFFFF"/>
        </w:rPr>
        <w:t>perempuan</w:t>
      </w:r>
      <w:proofErr w:type="spellEnd"/>
      <w:r w:rsidRPr="00A71BA2">
        <w:rPr>
          <w:bCs/>
          <w:shd w:val="clear" w:color="auto" w:fill="FFFFFF"/>
        </w:rPr>
        <w:t xml:space="preserve"> dan </w:t>
      </w:r>
      <w:proofErr w:type="spellStart"/>
      <w:r w:rsidRPr="00A71BA2">
        <w:rPr>
          <w:bCs/>
          <w:shd w:val="clear" w:color="auto" w:fill="FFFFFF"/>
        </w:rPr>
        <w:t>laki-laki</w:t>
      </w:r>
      <w:proofErr w:type="spellEnd"/>
      <w:r w:rsidRPr="00A71BA2">
        <w:rPr>
          <w:bCs/>
          <w:shd w:val="clear" w:color="auto" w:fill="FFFFFF"/>
        </w:rPr>
        <w:t>.</w:t>
      </w:r>
      <w:r>
        <w:rPr>
          <w:bCs/>
          <w:shd w:val="clear" w:color="auto" w:fill="FFFFFF"/>
        </w:rPr>
        <w:t xml:space="preserve"> </w:t>
      </w:r>
      <w:proofErr w:type="spellStart"/>
      <w:r w:rsidR="005351AE" w:rsidRPr="005351AE">
        <w:rPr>
          <w:bCs/>
          <w:shd w:val="clear" w:color="auto" w:fill="FFFFFF"/>
          <w:lang w:val="en-US"/>
        </w:rPr>
        <w:t>Siklus-siklus</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dalam</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penelitian</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ini</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mengadopsi</w:t>
      </w:r>
      <w:proofErr w:type="spellEnd"/>
      <w:r w:rsidR="005351AE" w:rsidRPr="005351AE">
        <w:rPr>
          <w:bCs/>
          <w:shd w:val="clear" w:color="auto" w:fill="FFFFFF"/>
          <w:lang w:val="en-US"/>
        </w:rPr>
        <w:t xml:space="preserve"> model yang </w:t>
      </w:r>
      <w:proofErr w:type="spellStart"/>
      <w:r w:rsidR="005351AE" w:rsidRPr="005351AE">
        <w:rPr>
          <w:bCs/>
          <w:shd w:val="clear" w:color="auto" w:fill="FFFFFF"/>
          <w:lang w:val="en-US"/>
        </w:rPr>
        <w:t>dikembangkan</w:t>
      </w:r>
      <w:proofErr w:type="spellEnd"/>
      <w:r w:rsidR="005351AE" w:rsidRPr="005351AE">
        <w:rPr>
          <w:bCs/>
          <w:shd w:val="clear" w:color="auto" w:fill="FFFFFF"/>
          <w:lang w:val="en-US"/>
        </w:rPr>
        <w:t xml:space="preserve"> oleh Kemmis dan McTaggart, </w:t>
      </w:r>
      <w:proofErr w:type="spellStart"/>
      <w:r w:rsidR="005351AE" w:rsidRPr="005351AE">
        <w:rPr>
          <w:bCs/>
          <w:shd w:val="clear" w:color="auto" w:fill="FFFFFF"/>
          <w:lang w:val="en-US"/>
        </w:rPr>
        <w:t>dikutip</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dari</w:t>
      </w:r>
      <w:proofErr w:type="spellEnd"/>
      <w:r w:rsidR="006D470D">
        <w:rPr>
          <w:bCs/>
          <w:shd w:val="clear" w:color="auto" w:fill="FFFFFF"/>
          <w:lang w:val="en-US"/>
        </w:rPr>
        <w:t xml:space="preserve"> </w:t>
      </w:r>
      <w:r w:rsidR="006D470D">
        <w:rPr>
          <w:bCs/>
          <w:shd w:val="clear" w:color="auto" w:fill="FFFFFF"/>
          <w:lang w:val="en-US"/>
        </w:rPr>
        <w:fldChar w:fldCharType="begin" w:fldLock="1"/>
      </w:r>
      <w:r w:rsidR="006D470D">
        <w:rPr>
          <w:bCs/>
          <w:shd w:val="clear" w:color="auto" w:fill="FFFFFF"/>
          <w:lang w:val="en-US"/>
        </w:rPr>
        <w:instrText>ADDIN CSL_CITATION {"citationItems":[{"id":"ITEM-1","itemData":{"author":[{"dropping-particle":"","family":"Rosmayati","given":"Siti","non-dropping-particle":"","parse-names":false,"suffix":""}],"container-title":"Jurnal Ilmu Pendidikan (ILPEN)","id":"ITEM-1","issue":"1","issued":{"date-parts":[["2025"]]},"page":"1-6","title":"Integrasi Filsafat Manajemen dalam Peningkatan Efektivitas Ekonomi Pendidikan di Organisasi Modern","type":"article-journal","volume":"4"},"uris":["http://www.mendeley.com/documents/?uuid=5b875035-30d1-4451-8985-9b3bc9c14574"]}],"mendeley":{"formattedCitation":"(Rosmayati, 2025)","plainTextFormattedCitation":"(Rosmayati, 2025)","previouslyFormattedCitation":"(Rosmayati, 2025)"},"properties":{"noteIndex":0},"schema":"https://github.com/citation-style-language/schema/raw/master/csl-citation.json"}</w:instrText>
      </w:r>
      <w:r w:rsidR="006D470D">
        <w:rPr>
          <w:bCs/>
          <w:shd w:val="clear" w:color="auto" w:fill="FFFFFF"/>
          <w:lang w:val="en-US"/>
        </w:rPr>
        <w:fldChar w:fldCharType="separate"/>
      </w:r>
      <w:r w:rsidR="006D470D" w:rsidRPr="006D470D">
        <w:rPr>
          <w:bCs/>
          <w:noProof/>
          <w:shd w:val="clear" w:color="auto" w:fill="FFFFFF"/>
          <w:lang w:val="en-US"/>
        </w:rPr>
        <w:t>(Rosmayati, 2025)</w:t>
      </w:r>
      <w:r w:rsidR="006D470D">
        <w:rPr>
          <w:bCs/>
          <w:shd w:val="clear" w:color="auto" w:fill="FFFFFF"/>
          <w:lang w:val="en-US"/>
        </w:rPr>
        <w:fldChar w:fldCharType="end"/>
      </w:r>
      <w:r w:rsidR="005351AE" w:rsidRPr="005351AE">
        <w:rPr>
          <w:bCs/>
          <w:shd w:val="clear" w:color="auto" w:fill="FFFFFF"/>
          <w:lang w:val="en-US"/>
        </w:rPr>
        <w:t xml:space="preserve">. Lokasi </w:t>
      </w:r>
      <w:proofErr w:type="spellStart"/>
      <w:r w:rsidR="005351AE" w:rsidRPr="005351AE">
        <w:rPr>
          <w:bCs/>
          <w:shd w:val="clear" w:color="auto" w:fill="FFFFFF"/>
          <w:lang w:val="en-US"/>
        </w:rPr>
        <w:t>penelitian</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merupakan</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tempat</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dilaksanakannya</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kegiatan</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penelitian</w:t>
      </w:r>
      <w:proofErr w:type="spellEnd"/>
      <w:r w:rsidR="005351AE" w:rsidRPr="005351AE">
        <w:rPr>
          <w:bCs/>
          <w:shd w:val="clear" w:color="auto" w:fill="FFFFFF"/>
          <w:lang w:val="en-US"/>
        </w:rPr>
        <w:t xml:space="preserve"> untuk </w:t>
      </w:r>
      <w:proofErr w:type="spellStart"/>
      <w:r w:rsidR="005351AE" w:rsidRPr="005351AE">
        <w:rPr>
          <w:bCs/>
          <w:shd w:val="clear" w:color="auto" w:fill="FFFFFF"/>
          <w:lang w:val="en-US"/>
        </w:rPr>
        <w:t>memperoleh</w:t>
      </w:r>
      <w:proofErr w:type="spellEnd"/>
      <w:r w:rsidR="005351AE" w:rsidRPr="005351AE">
        <w:rPr>
          <w:bCs/>
          <w:shd w:val="clear" w:color="auto" w:fill="FFFFFF"/>
          <w:lang w:val="en-US"/>
        </w:rPr>
        <w:t xml:space="preserve"> data </w:t>
      </w:r>
      <w:proofErr w:type="spellStart"/>
      <w:r w:rsidR="005351AE" w:rsidRPr="005351AE">
        <w:rPr>
          <w:bCs/>
          <w:shd w:val="clear" w:color="auto" w:fill="FFFFFF"/>
          <w:lang w:val="en-US"/>
        </w:rPr>
        <w:t>sesuai</w:t>
      </w:r>
      <w:proofErr w:type="spellEnd"/>
      <w:r w:rsidR="005351AE" w:rsidRPr="005351AE">
        <w:rPr>
          <w:bCs/>
          <w:shd w:val="clear" w:color="auto" w:fill="FFFFFF"/>
          <w:lang w:val="en-US"/>
        </w:rPr>
        <w:t xml:space="preserve"> </w:t>
      </w:r>
      <w:proofErr w:type="spellStart"/>
      <w:r w:rsidR="005351AE" w:rsidRPr="005351AE">
        <w:rPr>
          <w:bCs/>
          <w:shd w:val="clear" w:color="auto" w:fill="FFFFFF"/>
          <w:lang w:val="en-US"/>
        </w:rPr>
        <w:t>kebutuhan</w:t>
      </w:r>
      <w:proofErr w:type="spellEnd"/>
      <w:r w:rsidR="006D470D">
        <w:rPr>
          <w:bCs/>
          <w:shd w:val="clear" w:color="auto" w:fill="FFFFFF"/>
          <w:lang w:val="en-US"/>
        </w:rPr>
        <w:t xml:space="preserve"> </w:t>
      </w:r>
      <w:r w:rsidR="006D470D">
        <w:rPr>
          <w:bCs/>
          <w:shd w:val="clear" w:color="auto" w:fill="FFFFFF"/>
          <w:lang w:val="en-US"/>
        </w:rPr>
        <w:fldChar w:fldCharType="begin" w:fldLock="1"/>
      </w:r>
      <w:r w:rsidR="006D470D">
        <w:rPr>
          <w:bCs/>
          <w:shd w:val="clear" w:color="auto" w:fill="FFFFFF"/>
          <w:lang w:val="en-US"/>
        </w:rPr>
        <w:instrText>ADDIN CSL_CITATION {"citationItems":[{"id":"ITEM-1","itemData":{"author":[{"dropping-particle":"","family":"Maulana","given":"Arman","non-dropping-particle":"","parse-names":false,"suffix":""}],"container-title":"Jurnal Ilmu Pendidikan","id":"ITEM-1","issue":"2","issued":{"date-parts":[["2025"]]},"page":"1-7","title":"Strategi Manajemen Pendidikan Berbasis Filsafat Ekonomi untuk Sustainable Organizational Development","type":"article-journal","volume":"4"},"uris":["http://www.mendeley.com/documents/?uuid=6ae05837-a989-4174-8a40-10cef82b4433"]}],"mendeley":{"formattedCitation":"(Maulana, 2025)","plainTextFormattedCitation":"(Maulana, 2025)","previouslyFormattedCitation":"(Maulana, 2025)"},"properties":{"noteIndex":0},"schema":"https://github.com/citation-style-language/schema/raw/master/csl-citation.json"}</w:instrText>
      </w:r>
      <w:r w:rsidR="006D470D">
        <w:rPr>
          <w:bCs/>
          <w:shd w:val="clear" w:color="auto" w:fill="FFFFFF"/>
          <w:lang w:val="en-US"/>
        </w:rPr>
        <w:fldChar w:fldCharType="separate"/>
      </w:r>
      <w:r w:rsidR="006D470D" w:rsidRPr="006D470D">
        <w:rPr>
          <w:bCs/>
          <w:noProof/>
          <w:shd w:val="clear" w:color="auto" w:fill="FFFFFF"/>
          <w:lang w:val="en-US"/>
        </w:rPr>
        <w:t>(Maulana, 2025)</w:t>
      </w:r>
      <w:r w:rsidR="006D470D">
        <w:rPr>
          <w:bCs/>
          <w:shd w:val="clear" w:color="auto" w:fill="FFFFFF"/>
          <w:lang w:val="en-US"/>
        </w:rPr>
        <w:fldChar w:fldCharType="end"/>
      </w:r>
      <w:r w:rsidR="005351AE" w:rsidRPr="005351AE">
        <w:rPr>
          <w:bCs/>
          <w:shd w:val="clear" w:color="auto" w:fill="FFFFFF"/>
          <w:lang w:val="en-US"/>
        </w:rPr>
        <w:t xml:space="preserve">. </w:t>
      </w:r>
    </w:p>
    <w:p w14:paraId="641B24E5" w14:textId="0C16D5F6" w:rsidR="005351AE" w:rsidRDefault="005351AE" w:rsidP="005351AE">
      <w:pPr>
        <w:pStyle w:val="IEEEParagraph"/>
        <w:spacing w:line="276" w:lineRule="auto"/>
        <w:ind w:firstLine="360"/>
        <w:rPr>
          <w:bCs/>
          <w:shd w:val="clear" w:color="auto" w:fill="FFFFFF"/>
        </w:rPr>
      </w:pPr>
      <w:proofErr w:type="spellStart"/>
      <w:r w:rsidRPr="005351AE">
        <w:rPr>
          <w:bCs/>
          <w:shd w:val="clear" w:color="auto" w:fill="FFFFFF"/>
        </w:rPr>
        <w:t>Penelitian</w:t>
      </w:r>
      <w:proofErr w:type="spellEnd"/>
      <w:r w:rsidRPr="005351AE">
        <w:rPr>
          <w:bCs/>
          <w:shd w:val="clear" w:color="auto" w:fill="FFFFFF"/>
        </w:rPr>
        <w:t xml:space="preserve"> </w:t>
      </w:r>
      <w:proofErr w:type="spellStart"/>
      <w:r w:rsidRPr="005351AE">
        <w:rPr>
          <w:bCs/>
          <w:shd w:val="clear" w:color="auto" w:fill="FFFFFF"/>
        </w:rPr>
        <w:t>dilakukan</w:t>
      </w:r>
      <w:proofErr w:type="spellEnd"/>
      <w:r w:rsidRPr="005351AE">
        <w:rPr>
          <w:bCs/>
          <w:shd w:val="clear" w:color="auto" w:fill="FFFFFF"/>
        </w:rPr>
        <w:t xml:space="preserve"> </w:t>
      </w:r>
      <w:proofErr w:type="spellStart"/>
      <w:r w:rsidRPr="005351AE">
        <w:rPr>
          <w:bCs/>
          <w:shd w:val="clear" w:color="auto" w:fill="FFFFFF"/>
        </w:rPr>
        <w:t>dalam</w:t>
      </w:r>
      <w:proofErr w:type="spellEnd"/>
      <w:r w:rsidRPr="005351AE">
        <w:rPr>
          <w:bCs/>
          <w:shd w:val="clear" w:color="auto" w:fill="FFFFFF"/>
        </w:rPr>
        <w:t xml:space="preserve"> dua </w:t>
      </w:r>
      <w:proofErr w:type="spellStart"/>
      <w:r w:rsidRPr="005351AE">
        <w:rPr>
          <w:bCs/>
          <w:shd w:val="clear" w:color="auto" w:fill="FFFFFF"/>
        </w:rPr>
        <w:t>siklus</w:t>
      </w:r>
      <w:proofErr w:type="spellEnd"/>
      <w:r w:rsidRPr="005351AE">
        <w:rPr>
          <w:bCs/>
          <w:shd w:val="clear" w:color="auto" w:fill="FFFFFF"/>
        </w:rPr>
        <w:t xml:space="preserve"> yang masing-masing </w:t>
      </w:r>
      <w:proofErr w:type="spellStart"/>
      <w:r w:rsidRPr="005351AE">
        <w:rPr>
          <w:bCs/>
          <w:shd w:val="clear" w:color="auto" w:fill="FFFFFF"/>
        </w:rPr>
        <w:t>meliputi</w:t>
      </w:r>
      <w:proofErr w:type="spellEnd"/>
      <w:r w:rsidRPr="005351AE">
        <w:rPr>
          <w:bCs/>
          <w:shd w:val="clear" w:color="auto" w:fill="FFFFFF"/>
        </w:rPr>
        <w:t xml:space="preserve"> </w:t>
      </w:r>
      <w:proofErr w:type="spellStart"/>
      <w:r w:rsidRPr="005351AE">
        <w:rPr>
          <w:bCs/>
          <w:shd w:val="clear" w:color="auto" w:fill="FFFFFF"/>
        </w:rPr>
        <w:t>tahap</w:t>
      </w:r>
      <w:proofErr w:type="spellEnd"/>
      <w:r w:rsidRPr="005351AE">
        <w:rPr>
          <w:bCs/>
          <w:shd w:val="clear" w:color="auto" w:fill="FFFFFF"/>
        </w:rPr>
        <w:t xml:space="preserve"> </w:t>
      </w:r>
      <w:proofErr w:type="spellStart"/>
      <w:r w:rsidRPr="005351AE">
        <w:rPr>
          <w:bCs/>
          <w:shd w:val="clear" w:color="auto" w:fill="FFFFFF"/>
        </w:rPr>
        <w:t>perencanaan</w:t>
      </w:r>
      <w:proofErr w:type="spellEnd"/>
      <w:r w:rsidRPr="005351AE">
        <w:rPr>
          <w:bCs/>
          <w:shd w:val="clear" w:color="auto" w:fill="FFFFFF"/>
        </w:rPr>
        <w:t xml:space="preserve">, </w:t>
      </w:r>
      <w:proofErr w:type="spellStart"/>
      <w:r w:rsidRPr="005351AE">
        <w:rPr>
          <w:bCs/>
          <w:shd w:val="clear" w:color="auto" w:fill="FFFFFF"/>
        </w:rPr>
        <w:t>pelaksanaan</w:t>
      </w:r>
      <w:proofErr w:type="spellEnd"/>
      <w:r w:rsidRPr="005351AE">
        <w:rPr>
          <w:bCs/>
          <w:shd w:val="clear" w:color="auto" w:fill="FFFFFF"/>
        </w:rPr>
        <w:t xml:space="preserve">, </w:t>
      </w:r>
      <w:proofErr w:type="spellStart"/>
      <w:r w:rsidRPr="005351AE">
        <w:rPr>
          <w:bCs/>
          <w:shd w:val="clear" w:color="auto" w:fill="FFFFFF"/>
        </w:rPr>
        <w:t>observasi</w:t>
      </w:r>
      <w:proofErr w:type="spellEnd"/>
      <w:r w:rsidRPr="005351AE">
        <w:rPr>
          <w:bCs/>
          <w:shd w:val="clear" w:color="auto" w:fill="FFFFFF"/>
        </w:rPr>
        <w:t xml:space="preserve">, dan </w:t>
      </w:r>
      <w:proofErr w:type="spellStart"/>
      <w:r w:rsidRPr="005351AE">
        <w:rPr>
          <w:bCs/>
          <w:shd w:val="clear" w:color="auto" w:fill="FFFFFF"/>
        </w:rPr>
        <w:t>refleksi</w:t>
      </w:r>
      <w:proofErr w:type="spellEnd"/>
      <w:r w:rsidRPr="005351AE">
        <w:rPr>
          <w:bCs/>
          <w:shd w:val="clear" w:color="auto" w:fill="FFFFFF"/>
        </w:rPr>
        <w:t xml:space="preserve">. Data </w:t>
      </w:r>
      <w:proofErr w:type="spellStart"/>
      <w:r w:rsidRPr="005351AE">
        <w:rPr>
          <w:bCs/>
          <w:shd w:val="clear" w:color="auto" w:fill="FFFFFF"/>
        </w:rPr>
        <w:t>dikumpulkan</w:t>
      </w:r>
      <w:proofErr w:type="spellEnd"/>
      <w:r w:rsidRPr="005351AE">
        <w:rPr>
          <w:bCs/>
          <w:shd w:val="clear" w:color="auto" w:fill="FFFFFF"/>
        </w:rPr>
        <w:t xml:space="preserve"> </w:t>
      </w:r>
      <w:proofErr w:type="spellStart"/>
      <w:r w:rsidRPr="005351AE">
        <w:rPr>
          <w:bCs/>
          <w:shd w:val="clear" w:color="auto" w:fill="FFFFFF"/>
        </w:rPr>
        <w:t>melalui</w:t>
      </w:r>
      <w:proofErr w:type="spellEnd"/>
      <w:r w:rsidRPr="005351AE">
        <w:rPr>
          <w:bCs/>
          <w:shd w:val="clear" w:color="auto" w:fill="FFFFFF"/>
        </w:rPr>
        <w:t xml:space="preserve"> </w:t>
      </w:r>
      <w:proofErr w:type="spellStart"/>
      <w:r w:rsidRPr="005351AE">
        <w:rPr>
          <w:bCs/>
          <w:shd w:val="clear" w:color="auto" w:fill="FFFFFF"/>
        </w:rPr>
        <w:t>observasi</w:t>
      </w:r>
      <w:proofErr w:type="spellEnd"/>
      <w:r w:rsidRPr="005351AE">
        <w:rPr>
          <w:bCs/>
          <w:shd w:val="clear" w:color="auto" w:fill="FFFFFF"/>
        </w:rPr>
        <w:t xml:space="preserve"> dan </w:t>
      </w:r>
      <w:proofErr w:type="spellStart"/>
      <w:r w:rsidRPr="005351AE">
        <w:rPr>
          <w:bCs/>
          <w:shd w:val="clear" w:color="auto" w:fill="FFFFFF"/>
        </w:rPr>
        <w:t>dokumentasi</w:t>
      </w:r>
      <w:proofErr w:type="spellEnd"/>
      <w:r w:rsidRPr="005351AE">
        <w:rPr>
          <w:bCs/>
          <w:shd w:val="clear" w:color="auto" w:fill="FFFFFF"/>
        </w:rPr>
        <w:t xml:space="preserve">, </w:t>
      </w:r>
      <w:proofErr w:type="spellStart"/>
      <w:r w:rsidRPr="005351AE">
        <w:rPr>
          <w:bCs/>
          <w:shd w:val="clear" w:color="auto" w:fill="FFFFFF"/>
        </w:rPr>
        <w:t>kemudian</w:t>
      </w:r>
      <w:proofErr w:type="spellEnd"/>
      <w:r w:rsidRPr="005351AE">
        <w:rPr>
          <w:bCs/>
          <w:shd w:val="clear" w:color="auto" w:fill="FFFFFF"/>
        </w:rPr>
        <w:t xml:space="preserve"> </w:t>
      </w:r>
      <w:proofErr w:type="spellStart"/>
      <w:r w:rsidRPr="005351AE">
        <w:rPr>
          <w:bCs/>
          <w:shd w:val="clear" w:color="auto" w:fill="FFFFFF"/>
        </w:rPr>
        <w:t>dianalisis</w:t>
      </w:r>
      <w:proofErr w:type="spellEnd"/>
      <w:r w:rsidRPr="005351AE">
        <w:rPr>
          <w:bCs/>
          <w:shd w:val="clear" w:color="auto" w:fill="FFFFFF"/>
        </w:rPr>
        <w:t xml:space="preserve"> </w:t>
      </w:r>
      <w:proofErr w:type="spellStart"/>
      <w:r w:rsidRPr="005351AE">
        <w:rPr>
          <w:bCs/>
          <w:shd w:val="clear" w:color="auto" w:fill="FFFFFF"/>
        </w:rPr>
        <w:t>menggunakan</w:t>
      </w:r>
      <w:proofErr w:type="spellEnd"/>
      <w:r w:rsidRPr="005351AE">
        <w:rPr>
          <w:bCs/>
          <w:shd w:val="clear" w:color="auto" w:fill="FFFFFF"/>
        </w:rPr>
        <w:t xml:space="preserve"> </w:t>
      </w:r>
      <w:proofErr w:type="spellStart"/>
      <w:r w:rsidRPr="005351AE">
        <w:rPr>
          <w:bCs/>
          <w:shd w:val="clear" w:color="auto" w:fill="FFFFFF"/>
        </w:rPr>
        <w:t>pendekatan</w:t>
      </w:r>
      <w:proofErr w:type="spellEnd"/>
      <w:r w:rsidRPr="005351AE">
        <w:rPr>
          <w:bCs/>
          <w:shd w:val="clear" w:color="auto" w:fill="FFFFFF"/>
        </w:rPr>
        <w:t xml:space="preserve"> </w:t>
      </w:r>
      <w:proofErr w:type="spellStart"/>
      <w:r w:rsidRPr="005351AE">
        <w:rPr>
          <w:bCs/>
          <w:shd w:val="clear" w:color="auto" w:fill="FFFFFF"/>
        </w:rPr>
        <w:t>deskriptif</w:t>
      </w:r>
      <w:proofErr w:type="spellEnd"/>
      <w:r w:rsidRPr="005351AE">
        <w:rPr>
          <w:bCs/>
          <w:shd w:val="clear" w:color="auto" w:fill="FFFFFF"/>
        </w:rPr>
        <w:t xml:space="preserve"> </w:t>
      </w:r>
      <w:proofErr w:type="spellStart"/>
      <w:r w:rsidRPr="005351AE">
        <w:rPr>
          <w:bCs/>
          <w:shd w:val="clear" w:color="auto" w:fill="FFFFFF"/>
        </w:rPr>
        <w:t>kualitatif</w:t>
      </w:r>
      <w:proofErr w:type="spellEnd"/>
      <w:r w:rsidRPr="005351AE">
        <w:rPr>
          <w:bCs/>
          <w:shd w:val="clear" w:color="auto" w:fill="FFFFFF"/>
        </w:rPr>
        <w:t xml:space="preserve"> dan </w:t>
      </w:r>
      <w:proofErr w:type="spellStart"/>
      <w:r w:rsidRPr="005351AE">
        <w:rPr>
          <w:bCs/>
          <w:shd w:val="clear" w:color="auto" w:fill="FFFFFF"/>
        </w:rPr>
        <w:t>kuantitatif</w:t>
      </w:r>
      <w:proofErr w:type="spellEnd"/>
      <w:r w:rsidRPr="005351AE">
        <w:rPr>
          <w:bCs/>
          <w:shd w:val="clear" w:color="auto" w:fill="FFFFFF"/>
        </w:rPr>
        <w:t xml:space="preserve">. </w:t>
      </w:r>
      <w:proofErr w:type="spellStart"/>
      <w:r w:rsidRPr="005351AE">
        <w:rPr>
          <w:bCs/>
          <w:shd w:val="clear" w:color="auto" w:fill="FFFFFF"/>
        </w:rPr>
        <w:t>Indikator</w:t>
      </w:r>
      <w:proofErr w:type="spellEnd"/>
      <w:r w:rsidRPr="005351AE">
        <w:rPr>
          <w:bCs/>
          <w:shd w:val="clear" w:color="auto" w:fill="FFFFFF"/>
        </w:rPr>
        <w:t xml:space="preserve"> </w:t>
      </w:r>
      <w:proofErr w:type="spellStart"/>
      <w:r w:rsidRPr="005351AE">
        <w:rPr>
          <w:bCs/>
          <w:shd w:val="clear" w:color="auto" w:fill="FFFFFF"/>
        </w:rPr>
        <w:t>keberhasilan</w:t>
      </w:r>
      <w:proofErr w:type="spellEnd"/>
      <w:r w:rsidRPr="005351AE">
        <w:rPr>
          <w:bCs/>
          <w:shd w:val="clear" w:color="auto" w:fill="FFFFFF"/>
        </w:rPr>
        <w:t xml:space="preserve"> </w:t>
      </w:r>
      <w:proofErr w:type="spellStart"/>
      <w:r w:rsidRPr="005351AE">
        <w:rPr>
          <w:bCs/>
          <w:shd w:val="clear" w:color="auto" w:fill="FFFFFF"/>
        </w:rPr>
        <w:t>ditetapkan</w:t>
      </w:r>
      <w:proofErr w:type="spellEnd"/>
      <w:r w:rsidRPr="005351AE">
        <w:rPr>
          <w:bCs/>
          <w:shd w:val="clear" w:color="auto" w:fill="FFFFFF"/>
        </w:rPr>
        <w:t xml:space="preserve"> </w:t>
      </w:r>
      <w:proofErr w:type="spellStart"/>
      <w:r w:rsidRPr="005351AE">
        <w:rPr>
          <w:bCs/>
          <w:shd w:val="clear" w:color="auto" w:fill="FFFFFF"/>
        </w:rPr>
        <w:t>jika</w:t>
      </w:r>
      <w:proofErr w:type="spellEnd"/>
      <w:r w:rsidRPr="005351AE">
        <w:rPr>
          <w:bCs/>
          <w:shd w:val="clear" w:color="auto" w:fill="FFFFFF"/>
        </w:rPr>
        <w:t xml:space="preserve"> 75% </w:t>
      </w:r>
      <w:proofErr w:type="spellStart"/>
      <w:r w:rsidRPr="005351AE">
        <w:rPr>
          <w:bCs/>
          <w:shd w:val="clear" w:color="auto" w:fill="FFFFFF"/>
        </w:rPr>
        <w:t>anak</w:t>
      </w:r>
      <w:proofErr w:type="spellEnd"/>
      <w:r w:rsidRPr="005351AE">
        <w:rPr>
          <w:bCs/>
          <w:shd w:val="clear" w:color="auto" w:fill="FFFFFF"/>
        </w:rPr>
        <w:t xml:space="preserve"> </w:t>
      </w:r>
      <w:proofErr w:type="spellStart"/>
      <w:r w:rsidRPr="005351AE">
        <w:rPr>
          <w:bCs/>
          <w:shd w:val="clear" w:color="auto" w:fill="FFFFFF"/>
        </w:rPr>
        <w:t>mencapai</w:t>
      </w:r>
      <w:proofErr w:type="spellEnd"/>
      <w:r w:rsidRPr="005351AE">
        <w:rPr>
          <w:bCs/>
          <w:shd w:val="clear" w:color="auto" w:fill="FFFFFF"/>
        </w:rPr>
        <w:t xml:space="preserve"> </w:t>
      </w:r>
      <w:proofErr w:type="spellStart"/>
      <w:r w:rsidRPr="005351AE">
        <w:rPr>
          <w:bCs/>
          <w:shd w:val="clear" w:color="auto" w:fill="FFFFFF"/>
        </w:rPr>
        <w:t>kategori</w:t>
      </w:r>
      <w:proofErr w:type="spellEnd"/>
      <w:r w:rsidRPr="005351AE">
        <w:rPr>
          <w:bCs/>
          <w:shd w:val="clear" w:color="auto" w:fill="FFFFFF"/>
        </w:rPr>
        <w:t xml:space="preserve"> </w:t>
      </w:r>
      <w:proofErr w:type="spellStart"/>
      <w:r w:rsidRPr="005351AE">
        <w:rPr>
          <w:bCs/>
          <w:shd w:val="clear" w:color="auto" w:fill="FFFFFF"/>
        </w:rPr>
        <w:t>Berkembang</w:t>
      </w:r>
      <w:proofErr w:type="spellEnd"/>
      <w:r w:rsidRPr="005351AE">
        <w:rPr>
          <w:bCs/>
          <w:shd w:val="clear" w:color="auto" w:fill="FFFFFF"/>
        </w:rPr>
        <w:t xml:space="preserve"> Sangat Baik (BSB). </w:t>
      </w:r>
      <w:r w:rsidRPr="005351AE">
        <w:rPr>
          <w:bCs/>
          <w:shd w:val="clear" w:color="auto" w:fill="FFFFFF"/>
          <w:lang w:val="en-US"/>
        </w:rPr>
        <w:t xml:space="preserve">Data yang </w:t>
      </w:r>
      <w:proofErr w:type="spellStart"/>
      <w:r w:rsidRPr="005351AE">
        <w:rPr>
          <w:bCs/>
          <w:shd w:val="clear" w:color="auto" w:fill="FFFFFF"/>
          <w:lang w:val="en-US"/>
        </w:rPr>
        <w:t>diperoleh</w:t>
      </w:r>
      <w:proofErr w:type="spellEnd"/>
      <w:r w:rsidRPr="005351AE">
        <w:rPr>
          <w:bCs/>
          <w:shd w:val="clear" w:color="auto" w:fill="FFFFFF"/>
          <w:lang w:val="en-US"/>
        </w:rPr>
        <w:t xml:space="preserve"> </w:t>
      </w:r>
      <w:proofErr w:type="spellStart"/>
      <w:r w:rsidRPr="005351AE">
        <w:rPr>
          <w:bCs/>
          <w:shd w:val="clear" w:color="auto" w:fill="FFFFFF"/>
          <w:lang w:val="en-US"/>
        </w:rPr>
        <w:t>bersifat</w:t>
      </w:r>
      <w:proofErr w:type="spellEnd"/>
      <w:r w:rsidRPr="005351AE">
        <w:rPr>
          <w:bCs/>
          <w:shd w:val="clear" w:color="auto" w:fill="FFFFFF"/>
          <w:lang w:val="en-US"/>
        </w:rPr>
        <w:t xml:space="preserve"> </w:t>
      </w:r>
      <w:proofErr w:type="spellStart"/>
      <w:r w:rsidRPr="005351AE">
        <w:rPr>
          <w:bCs/>
          <w:shd w:val="clear" w:color="auto" w:fill="FFFFFF"/>
          <w:lang w:val="en-US"/>
        </w:rPr>
        <w:t>kuantitatif</w:t>
      </w:r>
      <w:proofErr w:type="spellEnd"/>
      <w:r w:rsidRPr="005351AE">
        <w:rPr>
          <w:bCs/>
          <w:shd w:val="clear" w:color="auto" w:fill="FFFFFF"/>
          <w:lang w:val="en-US"/>
        </w:rPr>
        <w:t xml:space="preserve"> </w:t>
      </w:r>
      <w:proofErr w:type="spellStart"/>
      <w:r w:rsidRPr="005351AE">
        <w:rPr>
          <w:bCs/>
          <w:shd w:val="clear" w:color="auto" w:fill="FFFFFF"/>
          <w:lang w:val="en-US"/>
        </w:rPr>
        <w:t>karena</w:t>
      </w:r>
      <w:proofErr w:type="spellEnd"/>
      <w:r w:rsidRPr="005351AE">
        <w:rPr>
          <w:bCs/>
          <w:shd w:val="clear" w:color="auto" w:fill="FFFFFF"/>
          <w:lang w:val="en-US"/>
        </w:rPr>
        <w:t xml:space="preserve"> </w:t>
      </w:r>
      <w:proofErr w:type="spellStart"/>
      <w:r w:rsidRPr="005351AE">
        <w:rPr>
          <w:bCs/>
          <w:shd w:val="clear" w:color="auto" w:fill="FFFFFF"/>
          <w:lang w:val="en-US"/>
        </w:rPr>
        <w:t>berbentuk</w:t>
      </w:r>
      <w:proofErr w:type="spellEnd"/>
      <w:r w:rsidRPr="005351AE">
        <w:rPr>
          <w:bCs/>
          <w:shd w:val="clear" w:color="auto" w:fill="FFFFFF"/>
          <w:lang w:val="en-US"/>
        </w:rPr>
        <w:t xml:space="preserve"> </w:t>
      </w:r>
      <w:proofErr w:type="spellStart"/>
      <w:r w:rsidRPr="005351AE">
        <w:rPr>
          <w:bCs/>
          <w:shd w:val="clear" w:color="auto" w:fill="FFFFFF"/>
          <w:lang w:val="en-US"/>
        </w:rPr>
        <w:t>angka</w:t>
      </w:r>
      <w:proofErr w:type="spellEnd"/>
      <w:r w:rsidRPr="005351AE">
        <w:rPr>
          <w:bCs/>
          <w:shd w:val="clear" w:color="auto" w:fill="FFFFFF"/>
          <w:lang w:val="en-US"/>
        </w:rPr>
        <w:t xml:space="preserve"> </w:t>
      </w:r>
      <w:proofErr w:type="spellStart"/>
      <w:r w:rsidRPr="005351AE">
        <w:rPr>
          <w:bCs/>
          <w:shd w:val="clear" w:color="auto" w:fill="FFFFFF"/>
          <w:lang w:val="en-US"/>
        </w:rPr>
        <w:t>hasil</w:t>
      </w:r>
      <w:proofErr w:type="spellEnd"/>
      <w:r w:rsidRPr="005351AE">
        <w:rPr>
          <w:bCs/>
          <w:shd w:val="clear" w:color="auto" w:fill="FFFFFF"/>
          <w:lang w:val="en-US"/>
        </w:rPr>
        <w:t xml:space="preserve"> </w:t>
      </w:r>
      <w:proofErr w:type="spellStart"/>
      <w:r w:rsidRPr="005351AE">
        <w:rPr>
          <w:bCs/>
          <w:shd w:val="clear" w:color="auto" w:fill="FFFFFF"/>
          <w:lang w:val="en-US"/>
        </w:rPr>
        <w:t>skor</w:t>
      </w:r>
      <w:proofErr w:type="spellEnd"/>
      <w:r w:rsidRPr="005351AE">
        <w:rPr>
          <w:bCs/>
          <w:shd w:val="clear" w:color="auto" w:fill="FFFFFF"/>
          <w:lang w:val="en-US"/>
        </w:rPr>
        <w:t xml:space="preserve"> </w:t>
      </w:r>
      <w:proofErr w:type="spellStart"/>
      <w:r w:rsidRPr="005351AE">
        <w:rPr>
          <w:bCs/>
          <w:shd w:val="clear" w:color="auto" w:fill="FFFFFF"/>
          <w:lang w:val="en-US"/>
        </w:rPr>
        <w:t>penilaian</w:t>
      </w:r>
      <w:proofErr w:type="spellEnd"/>
      <w:r w:rsidRPr="005351AE">
        <w:rPr>
          <w:bCs/>
          <w:shd w:val="clear" w:color="auto" w:fill="FFFFFF"/>
          <w:lang w:val="en-US"/>
        </w:rPr>
        <w:t xml:space="preserve">. </w:t>
      </w:r>
      <w:proofErr w:type="spellStart"/>
      <w:r w:rsidRPr="005351AE">
        <w:rPr>
          <w:bCs/>
          <w:shd w:val="clear" w:color="auto" w:fill="FFFFFF"/>
          <w:lang w:val="en-US"/>
        </w:rPr>
        <w:t>Menurut</w:t>
      </w:r>
      <w:proofErr w:type="spellEnd"/>
      <w:r w:rsidRPr="005351AE">
        <w:rPr>
          <w:bCs/>
          <w:shd w:val="clear" w:color="auto" w:fill="FFFFFF"/>
          <w:lang w:val="en-US"/>
        </w:rPr>
        <w:t xml:space="preserve"> </w:t>
      </w:r>
      <w:proofErr w:type="spellStart"/>
      <w:r w:rsidRPr="005351AE">
        <w:rPr>
          <w:bCs/>
          <w:shd w:val="clear" w:color="auto" w:fill="FFFFFF"/>
          <w:lang w:val="en-US"/>
        </w:rPr>
        <w:t>Sugiyono</w:t>
      </w:r>
      <w:proofErr w:type="spellEnd"/>
      <w:r w:rsidRPr="005351AE">
        <w:rPr>
          <w:bCs/>
          <w:shd w:val="clear" w:color="auto" w:fill="FFFFFF"/>
          <w:lang w:val="en-US"/>
        </w:rPr>
        <w:t xml:space="preserve"> </w:t>
      </w:r>
      <w:proofErr w:type="spellStart"/>
      <w:r w:rsidR="00D23F0E">
        <w:rPr>
          <w:bCs/>
          <w:shd w:val="clear" w:color="auto" w:fill="FFFFFF"/>
          <w:lang w:val="en-US"/>
        </w:rPr>
        <w:t>dikutip</w:t>
      </w:r>
      <w:proofErr w:type="spellEnd"/>
      <w:r w:rsidR="006D470D">
        <w:rPr>
          <w:bCs/>
          <w:shd w:val="clear" w:color="auto" w:fill="FFFFFF"/>
          <w:lang w:val="en-US"/>
        </w:rPr>
        <w:t xml:space="preserve"> </w:t>
      </w:r>
      <w:r w:rsidR="006D470D">
        <w:rPr>
          <w:bCs/>
          <w:shd w:val="clear" w:color="auto" w:fill="FFFFFF"/>
          <w:lang w:val="en-US"/>
        </w:rPr>
        <w:fldChar w:fldCharType="begin" w:fldLock="1"/>
      </w:r>
      <w:r w:rsidR="006D470D">
        <w:rPr>
          <w:bCs/>
          <w:shd w:val="clear" w:color="auto" w:fill="FFFFFF"/>
          <w:lang w:val="en-US"/>
        </w:rPr>
        <w:instrText>ADDIN CSL_CITATION {"citationItems":[{"id":"ITEM-1","itemData":{"author":[{"dropping-particle":"","family":"Arifudin","given":"Opan","non-dropping-particle":"","parse-names":false,"suffix":""}],"container-title":"Aptekmas Jurnal Pengabdian Pada Masyarakat","id":"ITEM-1","issue":"2","issued":{"date-parts":[["2020"]]},"page":"20-28","title":"PKM Pembuatan Kemasan Dan Perluasan Pemasaran Minuman Sari Buah Nanas Khas Kabupaten Subang Jawa Barat","type":"article-journal","volume":"3"},"uris":["http://www.mendeley.com/documents/?uuid=501920ba-07cc-470c-b80c-6bf37db08fbf"]}],"mendeley":{"formattedCitation":"(Arifudin, 2020)","plainTextFormattedCitation":"(Arifudin, 2020)","previouslyFormattedCitation":"(Arifudin, 2020)"},"properties":{"noteIndex":0},"schema":"https://github.com/citation-style-language/schema/raw/master/csl-citation.json"}</w:instrText>
      </w:r>
      <w:r w:rsidR="006D470D">
        <w:rPr>
          <w:bCs/>
          <w:shd w:val="clear" w:color="auto" w:fill="FFFFFF"/>
          <w:lang w:val="en-US"/>
        </w:rPr>
        <w:fldChar w:fldCharType="separate"/>
      </w:r>
      <w:r w:rsidR="006D470D" w:rsidRPr="006D470D">
        <w:rPr>
          <w:bCs/>
          <w:noProof/>
          <w:shd w:val="clear" w:color="auto" w:fill="FFFFFF"/>
          <w:lang w:val="en-US"/>
        </w:rPr>
        <w:t>(Arifudin, 2020)</w:t>
      </w:r>
      <w:r w:rsidR="006D470D">
        <w:rPr>
          <w:bCs/>
          <w:shd w:val="clear" w:color="auto" w:fill="FFFFFF"/>
          <w:lang w:val="en-US"/>
        </w:rPr>
        <w:fldChar w:fldCharType="end"/>
      </w:r>
      <w:r w:rsidRPr="005351AE">
        <w:rPr>
          <w:bCs/>
          <w:shd w:val="clear" w:color="auto" w:fill="FFFFFF"/>
          <w:lang w:val="en-US"/>
        </w:rPr>
        <w:t xml:space="preserve">, </w:t>
      </w:r>
      <w:proofErr w:type="spellStart"/>
      <w:r w:rsidRPr="005351AE">
        <w:rPr>
          <w:bCs/>
          <w:shd w:val="clear" w:color="auto" w:fill="FFFFFF"/>
          <w:lang w:val="en-US"/>
        </w:rPr>
        <w:t>penelitian</w:t>
      </w:r>
      <w:proofErr w:type="spellEnd"/>
      <w:r w:rsidRPr="005351AE">
        <w:rPr>
          <w:bCs/>
          <w:shd w:val="clear" w:color="auto" w:fill="FFFFFF"/>
          <w:lang w:val="en-US"/>
        </w:rPr>
        <w:t xml:space="preserve"> </w:t>
      </w:r>
      <w:proofErr w:type="spellStart"/>
      <w:r w:rsidRPr="005351AE">
        <w:rPr>
          <w:bCs/>
          <w:shd w:val="clear" w:color="auto" w:fill="FFFFFF"/>
          <w:lang w:val="en-US"/>
        </w:rPr>
        <w:t>kuantitatif</w:t>
      </w:r>
      <w:proofErr w:type="spellEnd"/>
      <w:r w:rsidRPr="005351AE">
        <w:rPr>
          <w:bCs/>
          <w:shd w:val="clear" w:color="auto" w:fill="FFFFFF"/>
          <w:lang w:val="en-US"/>
        </w:rPr>
        <w:t xml:space="preserve"> </w:t>
      </w:r>
      <w:proofErr w:type="spellStart"/>
      <w:r w:rsidRPr="005351AE">
        <w:rPr>
          <w:bCs/>
          <w:shd w:val="clear" w:color="auto" w:fill="FFFFFF"/>
          <w:lang w:val="en-US"/>
        </w:rPr>
        <w:t>merupakan</w:t>
      </w:r>
      <w:proofErr w:type="spellEnd"/>
      <w:r w:rsidRPr="005351AE">
        <w:rPr>
          <w:bCs/>
          <w:shd w:val="clear" w:color="auto" w:fill="FFFFFF"/>
          <w:lang w:val="en-US"/>
        </w:rPr>
        <w:t xml:space="preserve"> </w:t>
      </w:r>
      <w:proofErr w:type="spellStart"/>
      <w:r w:rsidRPr="005351AE">
        <w:rPr>
          <w:bCs/>
          <w:shd w:val="clear" w:color="auto" w:fill="FFFFFF"/>
          <w:lang w:val="en-US"/>
        </w:rPr>
        <w:t>pendekatan</w:t>
      </w:r>
      <w:proofErr w:type="spellEnd"/>
      <w:r w:rsidRPr="005351AE">
        <w:rPr>
          <w:bCs/>
          <w:shd w:val="clear" w:color="auto" w:fill="FFFFFF"/>
          <w:lang w:val="en-US"/>
        </w:rPr>
        <w:t xml:space="preserve"> yang </w:t>
      </w:r>
      <w:proofErr w:type="spellStart"/>
      <w:r w:rsidRPr="005351AE">
        <w:rPr>
          <w:bCs/>
          <w:shd w:val="clear" w:color="auto" w:fill="FFFFFF"/>
          <w:lang w:val="en-US"/>
        </w:rPr>
        <w:t>berfokus</w:t>
      </w:r>
      <w:proofErr w:type="spellEnd"/>
      <w:r w:rsidRPr="005351AE">
        <w:rPr>
          <w:bCs/>
          <w:shd w:val="clear" w:color="auto" w:fill="FFFFFF"/>
          <w:lang w:val="en-US"/>
        </w:rPr>
        <w:t xml:space="preserve"> pada data </w:t>
      </w:r>
      <w:proofErr w:type="spellStart"/>
      <w:r w:rsidRPr="005351AE">
        <w:rPr>
          <w:bCs/>
          <w:shd w:val="clear" w:color="auto" w:fill="FFFFFF"/>
          <w:lang w:val="en-US"/>
        </w:rPr>
        <w:t>numerik</w:t>
      </w:r>
      <w:proofErr w:type="spellEnd"/>
      <w:r w:rsidRPr="005351AE">
        <w:rPr>
          <w:bCs/>
          <w:shd w:val="clear" w:color="auto" w:fill="FFFFFF"/>
          <w:lang w:val="en-US"/>
        </w:rPr>
        <w:t xml:space="preserve"> yang </w:t>
      </w:r>
      <w:proofErr w:type="spellStart"/>
      <w:r w:rsidRPr="005351AE">
        <w:rPr>
          <w:bCs/>
          <w:shd w:val="clear" w:color="auto" w:fill="FFFFFF"/>
          <w:lang w:val="en-US"/>
        </w:rPr>
        <w:t>dianalisis</w:t>
      </w:r>
      <w:proofErr w:type="spellEnd"/>
      <w:r w:rsidRPr="005351AE">
        <w:rPr>
          <w:bCs/>
          <w:shd w:val="clear" w:color="auto" w:fill="FFFFFF"/>
          <w:lang w:val="en-US"/>
        </w:rPr>
        <w:t xml:space="preserve"> </w:t>
      </w:r>
      <w:proofErr w:type="spellStart"/>
      <w:r w:rsidRPr="005351AE">
        <w:rPr>
          <w:bCs/>
          <w:shd w:val="clear" w:color="auto" w:fill="FFFFFF"/>
          <w:lang w:val="en-US"/>
        </w:rPr>
        <w:t>secara</w:t>
      </w:r>
      <w:proofErr w:type="spellEnd"/>
      <w:r w:rsidRPr="005351AE">
        <w:rPr>
          <w:bCs/>
          <w:shd w:val="clear" w:color="auto" w:fill="FFFFFF"/>
          <w:lang w:val="en-US"/>
        </w:rPr>
        <w:t xml:space="preserve"> </w:t>
      </w:r>
      <w:proofErr w:type="spellStart"/>
      <w:r w:rsidRPr="005351AE">
        <w:rPr>
          <w:bCs/>
          <w:shd w:val="clear" w:color="auto" w:fill="FFFFFF"/>
          <w:lang w:val="en-US"/>
        </w:rPr>
        <w:t>statistik</w:t>
      </w:r>
      <w:proofErr w:type="spellEnd"/>
      <w:r w:rsidRPr="005351AE">
        <w:rPr>
          <w:bCs/>
          <w:shd w:val="clear" w:color="auto" w:fill="FFFFFF"/>
          <w:lang w:val="en-US"/>
        </w:rPr>
        <w:t xml:space="preserve"> untuk </w:t>
      </w:r>
      <w:proofErr w:type="spellStart"/>
      <w:r w:rsidRPr="005351AE">
        <w:rPr>
          <w:bCs/>
          <w:shd w:val="clear" w:color="auto" w:fill="FFFFFF"/>
          <w:lang w:val="en-US"/>
        </w:rPr>
        <w:t>menjawab</w:t>
      </w:r>
      <w:proofErr w:type="spellEnd"/>
      <w:r w:rsidRPr="005351AE">
        <w:rPr>
          <w:bCs/>
          <w:shd w:val="clear" w:color="auto" w:fill="FFFFFF"/>
          <w:lang w:val="en-US"/>
        </w:rPr>
        <w:t xml:space="preserve"> </w:t>
      </w:r>
      <w:proofErr w:type="spellStart"/>
      <w:r w:rsidRPr="005351AE">
        <w:rPr>
          <w:bCs/>
          <w:shd w:val="clear" w:color="auto" w:fill="FFFFFF"/>
          <w:lang w:val="en-US"/>
        </w:rPr>
        <w:t>masalah</w:t>
      </w:r>
      <w:proofErr w:type="spellEnd"/>
      <w:r w:rsidRPr="005351AE">
        <w:rPr>
          <w:bCs/>
          <w:shd w:val="clear" w:color="auto" w:fill="FFFFFF"/>
          <w:lang w:val="en-US"/>
        </w:rPr>
        <w:t xml:space="preserve"> </w:t>
      </w:r>
      <w:proofErr w:type="spellStart"/>
      <w:r w:rsidRPr="005351AE">
        <w:rPr>
          <w:bCs/>
          <w:shd w:val="clear" w:color="auto" w:fill="FFFFFF"/>
          <w:lang w:val="en-US"/>
        </w:rPr>
        <w:t>penelitian</w:t>
      </w:r>
      <w:proofErr w:type="spellEnd"/>
      <w:r w:rsidRPr="005351AE">
        <w:rPr>
          <w:bCs/>
          <w:shd w:val="clear" w:color="auto" w:fill="FFFFFF"/>
          <w:lang w:val="en-US"/>
        </w:rPr>
        <w:t xml:space="preserve">. </w:t>
      </w:r>
      <w:proofErr w:type="spellStart"/>
      <w:r w:rsidRPr="005351AE">
        <w:rPr>
          <w:bCs/>
          <w:shd w:val="clear" w:color="auto" w:fill="FFFFFF"/>
          <w:lang w:val="en-US"/>
        </w:rPr>
        <w:t>Dengan</w:t>
      </w:r>
      <w:proofErr w:type="spellEnd"/>
      <w:r w:rsidRPr="005351AE">
        <w:rPr>
          <w:bCs/>
          <w:shd w:val="clear" w:color="auto" w:fill="FFFFFF"/>
          <w:lang w:val="en-US"/>
        </w:rPr>
        <w:t xml:space="preserve"> </w:t>
      </w:r>
      <w:proofErr w:type="spellStart"/>
      <w:r w:rsidRPr="005351AE">
        <w:rPr>
          <w:bCs/>
          <w:shd w:val="clear" w:color="auto" w:fill="FFFFFF"/>
          <w:lang w:val="en-US"/>
        </w:rPr>
        <w:t>demikian</w:t>
      </w:r>
      <w:proofErr w:type="spellEnd"/>
      <w:r w:rsidRPr="005351AE">
        <w:rPr>
          <w:bCs/>
          <w:shd w:val="clear" w:color="auto" w:fill="FFFFFF"/>
          <w:lang w:val="en-US"/>
        </w:rPr>
        <w:t xml:space="preserve">, </w:t>
      </w:r>
      <w:proofErr w:type="spellStart"/>
      <w:r w:rsidRPr="005351AE">
        <w:rPr>
          <w:bCs/>
          <w:shd w:val="clear" w:color="auto" w:fill="FFFFFF"/>
          <w:lang w:val="en-US"/>
        </w:rPr>
        <w:t>meskipun</w:t>
      </w:r>
      <w:proofErr w:type="spellEnd"/>
      <w:r w:rsidRPr="005351AE">
        <w:rPr>
          <w:bCs/>
          <w:shd w:val="clear" w:color="auto" w:fill="FFFFFF"/>
          <w:lang w:val="en-US"/>
        </w:rPr>
        <w:t xml:space="preserve"> </w:t>
      </w:r>
      <w:proofErr w:type="spellStart"/>
      <w:r w:rsidRPr="005351AE">
        <w:rPr>
          <w:bCs/>
          <w:shd w:val="clear" w:color="auto" w:fill="FFFFFF"/>
          <w:lang w:val="en-US"/>
        </w:rPr>
        <w:t>penelitian</w:t>
      </w:r>
      <w:proofErr w:type="spellEnd"/>
      <w:r w:rsidRPr="005351AE">
        <w:rPr>
          <w:bCs/>
          <w:shd w:val="clear" w:color="auto" w:fill="FFFFFF"/>
          <w:lang w:val="en-US"/>
        </w:rPr>
        <w:t xml:space="preserve"> </w:t>
      </w:r>
      <w:proofErr w:type="spellStart"/>
      <w:r w:rsidRPr="005351AE">
        <w:rPr>
          <w:bCs/>
          <w:shd w:val="clear" w:color="auto" w:fill="FFFFFF"/>
          <w:lang w:val="en-US"/>
        </w:rPr>
        <w:t>ini</w:t>
      </w:r>
      <w:proofErr w:type="spellEnd"/>
      <w:r w:rsidRPr="005351AE">
        <w:rPr>
          <w:bCs/>
          <w:shd w:val="clear" w:color="auto" w:fill="FFFFFF"/>
          <w:lang w:val="en-US"/>
        </w:rPr>
        <w:t xml:space="preserve"> </w:t>
      </w:r>
      <w:proofErr w:type="spellStart"/>
      <w:r w:rsidRPr="005351AE">
        <w:rPr>
          <w:bCs/>
          <w:shd w:val="clear" w:color="auto" w:fill="FFFFFF"/>
          <w:lang w:val="en-US"/>
        </w:rPr>
        <w:t>berupa</w:t>
      </w:r>
      <w:proofErr w:type="spellEnd"/>
      <w:r w:rsidRPr="005351AE">
        <w:rPr>
          <w:bCs/>
          <w:shd w:val="clear" w:color="auto" w:fill="FFFFFF"/>
          <w:lang w:val="en-US"/>
        </w:rPr>
        <w:t xml:space="preserve"> PTK yang </w:t>
      </w:r>
      <w:proofErr w:type="spellStart"/>
      <w:r w:rsidRPr="005351AE">
        <w:rPr>
          <w:bCs/>
          <w:shd w:val="clear" w:color="auto" w:fill="FFFFFF"/>
          <w:lang w:val="en-US"/>
        </w:rPr>
        <w:t>bersifat</w:t>
      </w:r>
      <w:proofErr w:type="spellEnd"/>
      <w:r w:rsidRPr="005351AE">
        <w:rPr>
          <w:bCs/>
          <w:shd w:val="clear" w:color="auto" w:fill="FFFFFF"/>
          <w:lang w:val="en-US"/>
        </w:rPr>
        <w:t xml:space="preserve"> </w:t>
      </w:r>
      <w:proofErr w:type="spellStart"/>
      <w:r w:rsidRPr="005351AE">
        <w:rPr>
          <w:bCs/>
          <w:shd w:val="clear" w:color="auto" w:fill="FFFFFF"/>
          <w:lang w:val="en-US"/>
        </w:rPr>
        <w:t>reflektif</w:t>
      </w:r>
      <w:proofErr w:type="spellEnd"/>
      <w:r w:rsidRPr="005351AE">
        <w:rPr>
          <w:bCs/>
          <w:shd w:val="clear" w:color="auto" w:fill="FFFFFF"/>
          <w:lang w:val="en-US"/>
        </w:rPr>
        <w:t xml:space="preserve">, </w:t>
      </w:r>
      <w:proofErr w:type="spellStart"/>
      <w:r w:rsidRPr="005351AE">
        <w:rPr>
          <w:bCs/>
          <w:shd w:val="clear" w:color="auto" w:fill="FFFFFF"/>
          <w:lang w:val="en-US"/>
        </w:rPr>
        <w:t>teknik</w:t>
      </w:r>
      <w:proofErr w:type="spellEnd"/>
      <w:r w:rsidRPr="005351AE">
        <w:rPr>
          <w:bCs/>
          <w:shd w:val="clear" w:color="auto" w:fill="FFFFFF"/>
          <w:lang w:val="en-US"/>
        </w:rPr>
        <w:t xml:space="preserve"> </w:t>
      </w:r>
      <w:proofErr w:type="spellStart"/>
      <w:r w:rsidRPr="005351AE">
        <w:rPr>
          <w:bCs/>
          <w:shd w:val="clear" w:color="auto" w:fill="FFFFFF"/>
          <w:lang w:val="en-US"/>
        </w:rPr>
        <w:t>pengumpulan</w:t>
      </w:r>
      <w:proofErr w:type="spellEnd"/>
      <w:r w:rsidRPr="005351AE">
        <w:rPr>
          <w:bCs/>
          <w:shd w:val="clear" w:color="auto" w:fill="FFFFFF"/>
          <w:lang w:val="en-US"/>
        </w:rPr>
        <w:t xml:space="preserve"> </w:t>
      </w:r>
      <w:proofErr w:type="spellStart"/>
      <w:r w:rsidRPr="005351AE">
        <w:rPr>
          <w:bCs/>
          <w:shd w:val="clear" w:color="auto" w:fill="FFFFFF"/>
          <w:lang w:val="en-US"/>
        </w:rPr>
        <w:t>datanya</w:t>
      </w:r>
      <w:proofErr w:type="spellEnd"/>
      <w:r w:rsidRPr="005351AE">
        <w:rPr>
          <w:bCs/>
          <w:shd w:val="clear" w:color="auto" w:fill="FFFFFF"/>
          <w:lang w:val="en-US"/>
        </w:rPr>
        <w:t xml:space="preserve"> </w:t>
      </w:r>
      <w:proofErr w:type="spellStart"/>
      <w:r w:rsidRPr="005351AE">
        <w:rPr>
          <w:bCs/>
          <w:shd w:val="clear" w:color="auto" w:fill="FFFFFF"/>
          <w:lang w:val="en-US"/>
        </w:rPr>
        <w:t>menggunakan</w:t>
      </w:r>
      <w:proofErr w:type="spellEnd"/>
      <w:r w:rsidRPr="005351AE">
        <w:rPr>
          <w:bCs/>
          <w:shd w:val="clear" w:color="auto" w:fill="FFFFFF"/>
          <w:lang w:val="en-US"/>
        </w:rPr>
        <w:t xml:space="preserve"> </w:t>
      </w:r>
      <w:proofErr w:type="spellStart"/>
      <w:r w:rsidRPr="005351AE">
        <w:rPr>
          <w:bCs/>
          <w:shd w:val="clear" w:color="auto" w:fill="FFFFFF"/>
          <w:lang w:val="en-US"/>
        </w:rPr>
        <w:t>pendekatan</w:t>
      </w:r>
      <w:proofErr w:type="spellEnd"/>
      <w:r w:rsidRPr="005351AE">
        <w:rPr>
          <w:bCs/>
          <w:shd w:val="clear" w:color="auto" w:fill="FFFFFF"/>
          <w:lang w:val="en-US"/>
        </w:rPr>
        <w:t xml:space="preserve"> </w:t>
      </w:r>
      <w:proofErr w:type="spellStart"/>
      <w:r w:rsidRPr="005351AE">
        <w:rPr>
          <w:bCs/>
          <w:shd w:val="clear" w:color="auto" w:fill="FFFFFF"/>
          <w:lang w:val="en-US"/>
        </w:rPr>
        <w:t>kuantitatif</w:t>
      </w:r>
      <w:proofErr w:type="spellEnd"/>
      <w:r w:rsidRPr="005351AE">
        <w:rPr>
          <w:bCs/>
          <w:shd w:val="clear" w:color="auto" w:fill="FFFFFF"/>
          <w:lang w:val="en-US"/>
        </w:rPr>
        <w:t xml:space="preserve"> </w:t>
      </w:r>
      <w:proofErr w:type="spellStart"/>
      <w:r w:rsidRPr="005351AE">
        <w:rPr>
          <w:bCs/>
          <w:shd w:val="clear" w:color="auto" w:fill="FFFFFF"/>
          <w:lang w:val="en-US"/>
        </w:rPr>
        <w:t>sederhana</w:t>
      </w:r>
      <w:proofErr w:type="spellEnd"/>
      <w:r w:rsidRPr="005351AE">
        <w:rPr>
          <w:bCs/>
          <w:shd w:val="clear" w:color="auto" w:fill="FFFFFF"/>
          <w:lang w:val="en-US"/>
        </w:rPr>
        <w:t xml:space="preserve"> agar </w:t>
      </w:r>
      <w:proofErr w:type="spellStart"/>
      <w:r w:rsidRPr="005351AE">
        <w:rPr>
          <w:bCs/>
          <w:shd w:val="clear" w:color="auto" w:fill="FFFFFF"/>
          <w:lang w:val="en-US"/>
        </w:rPr>
        <w:t>hasil</w:t>
      </w:r>
      <w:proofErr w:type="spellEnd"/>
      <w:r w:rsidRPr="005351AE">
        <w:rPr>
          <w:bCs/>
          <w:shd w:val="clear" w:color="auto" w:fill="FFFFFF"/>
          <w:lang w:val="en-US"/>
        </w:rPr>
        <w:t xml:space="preserve"> </w:t>
      </w:r>
      <w:proofErr w:type="spellStart"/>
      <w:r w:rsidRPr="005351AE">
        <w:rPr>
          <w:bCs/>
          <w:shd w:val="clear" w:color="auto" w:fill="FFFFFF"/>
          <w:lang w:val="en-US"/>
        </w:rPr>
        <w:t>perkembangan</w:t>
      </w:r>
      <w:proofErr w:type="spellEnd"/>
      <w:r w:rsidRPr="005351AE">
        <w:rPr>
          <w:bCs/>
          <w:shd w:val="clear" w:color="auto" w:fill="FFFFFF"/>
          <w:lang w:val="en-US"/>
        </w:rPr>
        <w:t xml:space="preserve"> </w:t>
      </w:r>
      <w:proofErr w:type="spellStart"/>
      <w:r w:rsidRPr="005351AE">
        <w:rPr>
          <w:bCs/>
          <w:shd w:val="clear" w:color="auto" w:fill="FFFFFF"/>
          <w:lang w:val="en-US"/>
        </w:rPr>
        <w:t>anak</w:t>
      </w:r>
      <w:proofErr w:type="spellEnd"/>
      <w:r w:rsidRPr="005351AE">
        <w:rPr>
          <w:bCs/>
          <w:shd w:val="clear" w:color="auto" w:fill="FFFFFF"/>
          <w:lang w:val="en-US"/>
        </w:rPr>
        <w:t xml:space="preserve"> </w:t>
      </w:r>
      <w:proofErr w:type="spellStart"/>
      <w:r w:rsidRPr="005351AE">
        <w:rPr>
          <w:bCs/>
          <w:shd w:val="clear" w:color="auto" w:fill="FFFFFF"/>
          <w:lang w:val="en-US"/>
        </w:rPr>
        <w:t>dapat</w:t>
      </w:r>
      <w:proofErr w:type="spellEnd"/>
      <w:r w:rsidRPr="005351AE">
        <w:rPr>
          <w:bCs/>
          <w:shd w:val="clear" w:color="auto" w:fill="FFFFFF"/>
          <w:lang w:val="en-US"/>
        </w:rPr>
        <w:t xml:space="preserve"> </w:t>
      </w:r>
      <w:proofErr w:type="spellStart"/>
      <w:r w:rsidRPr="005351AE">
        <w:rPr>
          <w:bCs/>
          <w:shd w:val="clear" w:color="auto" w:fill="FFFFFF"/>
          <w:lang w:val="en-US"/>
        </w:rPr>
        <w:t>diukur</w:t>
      </w:r>
      <w:proofErr w:type="spellEnd"/>
      <w:r w:rsidRPr="005351AE">
        <w:rPr>
          <w:bCs/>
          <w:shd w:val="clear" w:color="auto" w:fill="FFFFFF"/>
          <w:lang w:val="en-US"/>
        </w:rPr>
        <w:t xml:space="preserve"> </w:t>
      </w:r>
      <w:proofErr w:type="spellStart"/>
      <w:r w:rsidRPr="005351AE">
        <w:rPr>
          <w:bCs/>
          <w:shd w:val="clear" w:color="auto" w:fill="FFFFFF"/>
          <w:lang w:val="en-US"/>
        </w:rPr>
        <w:t>secara</w:t>
      </w:r>
      <w:proofErr w:type="spellEnd"/>
      <w:r w:rsidRPr="005351AE">
        <w:rPr>
          <w:bCs/>
          <w:shd w:val="clear" w:color="auto" w:fill="FFFFFF"/>
          <w:lang w:val="en-US"/>
        </w:rPr>
        <w:t xml:space="preserve"> </w:t>
      </w:r>
      <w:proofErr w:type="spellStart"/>
      <w:r w:rsidRPr="005351AE">
        <w:rPr>
          <w:bCs/>
          <w:shd w:val="clear" w:color="auto" w:fill="FFFFFF"/>
          <w:lang w:val="en-US"/>
        </w:rPr>
        <w:t>objektif</w:t>
      </w:r>
      <w:proofErr w:type="spellEnd"/>
      <w:r w:rsidRPr="005351AE">
        <w:rPr>
          <w:bCs/>
          <w:shd w:val="clear" w:color="auto" w:fill="FFFFFF"/>
          <w:lang w:val="en-US"/>
        </w:rPr>
        <w:t xml:space="preserve">, </w:t>
      </w:r>
      <w:proofErr w:type="spellStart"/>
      <w:r w:rsidRPr="005351AE">
        <w:rPr>
          <w:bCs/>
          <w:shd w:val="clear" w:color="auto" w:fill="FFFFFF"/>
          <w:lang w:val="en-US"/>
        </w:rPr>
        <w:t>dikutip</w:t>
      </w:r>
      <w:proofErr w:type="spellEnd"/>
      <w:r w:rsidRPr="005351AE">
        <w:rPr>
          <w:bCs/>
          <w:shd w:val="clear" w:color="auto" w:fill="FFFFFF"/>
          <w:lang w:val="en-US"/>
        </w:rPr>
        <w:t xml:space="preserve"> </w:t>
      </w:r>
      <w:proofErr w:type="spellStart"/>
      <w:r w:rsidRPr="005351AE">
        <w:rPr>
          <w:bCs/>
          <w:shd w:val="clear" w:color="auto" w:fill="FFFFFF"/>
          <w:lang w:val="en-US"/>
        </w:rPr>
        <w:t>dalam</w:t>
      </w:r>
      <w:proofErr w:type="spellEnd"/>
      <w:r w:rsidR="006D470D">
        <w:rPr>
          <w:bCs/>
          <w:shd w:val="clear" w:color="auto" w:fill="FFFFFF"/>
          <w:lang w:val="en-US"/>
        </w:rPr>
        <w:t xml:space="preserve"> </w:t>
      </w:r>
      <w:r w:rsidR="006D470D">
        <w:rPr>
          <w:bCs/>
          <w:shd w:val="clear" w:color="auto" w:fill="FFFFFF"/>
          <w:lang w:val="en-US"/>
        </w:rPr>
        <w:fldChar w:fldCharType="begin" w:fldLock="1"/>
      </w:r>
      <w:r w:rsidR="006D470D">
        <w:rPr>
          <w:bCs/>
          <w:shd w:val="clear" w:color="auto" w:fill="FFFFFF"/>
          <w:lang w:val="en-US"/>
        </w:rPr>
        <w:instrText>ADDIN CSL_CITATION {"citationItems":[{"id":"ITEM-1","itemData":{"author":[{"dropping-particle":"","family":"Ningsih","given":"Indah Wahyu","non-dropping-particle":"","parse-names":false,"suffix":""}],"container-title":"SIBATIK JOURNAL: Jurnal Ilmiah Bidang Sosial, Ekonomi, Budaya, Teknologi, Dan Pendidikan","id":"ITEM-1","issue":"11","issued":{"date-parts":[["2025"]]},"page":"3605-3624","title":"Relevansi Moderasi Beragama Dalam Manajemen Pendidikan Islam Di Indonesia: Strategi Membangun Karakter Toleran Dan Inklusif","type":"article-journal","volume":"4"},"uris":["http://www.mendeley.com/documents/?uuid=25959559-9060-4e38-88b0-d71dc65b6236"]}],"mendeley":{"formattedCitation":"(Ningsih, 2025)","plainTextFormattedCitation":"(Ningsih, 2025)","previouslyFormattedCitation":"(Ningsih, 2025)"},"properties":{"noteIndex":0},"schema":"https://github.com/citation-style-language/schema/raw/master/csl-citation.json"}</w:instrText>
      </w:r>
      <w:r w:rsidR="006D470D">
        <w:rPr>
          <w:bCs/>
          <w:shd w:val="clear" w:color="auto" w:fill="FFFFFF"/>
          <w:lang w:val="en-US"/>
        </w:rPr>
        <w:fldChar w:fldCharType="separate"/>
      </w:r>
      <w:r w:rsidR="006D470D" w:rsidRPr="006D470D">
        <w:rPr>
          <w:bCs/>
          <w:noProof/>
          <w:shd w:val="clear" w:color="auto" w:fill="FFFFFF"/>
          <w:lang w:val="en-US"/>
        </w:rPr>
        <w:t>(Ningsih, 2025)</w:t>
      </w:r>
      <w:r w:rsidR="006D470D">
        <w:rPr>
          <w:bCs/>
          <w:shd w:val="clear" w:color="auto" w:fill="FFFFFF"/>
          <w:lang w:val="en-US"/>
        </w:rPr>
        <w:fldChar w:fldCharType="end"/>
      </w:r>
      <w:r w:rsidRPr="005351AE">
        <w:rPr>
          <w:bCs/>
          <w:shd w:val="clear" w:color="auto" w:fill="FFFFFF"/>
          <w:lang w:val="en-US"/>
        </w:rPr>
        <w:t>.</w:t>
      </w:r>
    </w:p>
    <w:p w14:paraId="54B9E425" w14:textId="036C8419" w:rsidR="00D23F0E" w:rsidRDefault="00100A4D" w:rsidP="00D23F0E">
      <w:pPr>
        <w:pStyle w:val="IEEEParagraph"/>
        <w:spacing w:line="276" w:lineRule="auto"/>
        <w:ind w:firstLine="360"/>
        <w:rPr>
          <w:bCs/>
          <w:shd w:val="clear" w:color="auto" w:fill="FFFFFF"/>
        </w:rPr>
      </w:pPr>
      <w:r w:rsidRPr="00100A4D">
        <w:rPr>
          <w:bCs/>
          <w:shd w:val="clear" w:color="auto" w:fill="FFFFFF"/>
        </w:rPr>
        <w:t xml:space="preserve">Tujuan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w:t>
      </w:r>
      <w:proofErr w:type="spellStart"/>
      <w:r w:rsidRPr="00100A4D">
        <w:rPr>
          <w:bCs/>
          <w:shd w:val="clear" w:color="auto" w:fill="FFFFFF"/>
        </w:rPr>
        <w:t>kelas</w:t>
      </w:r>
      <w:proofErr w:type="spellEnd"/>
      <w:r w:rsidRPr="00100A4D">
        <w:rPr>
          <w:bCs/>
          <w:shd w:val="clear" w:color="auto" w:fill="FFFFFF"/>
        </w:rPr>
        <w:t xml:space="preserve">, </w:t>
      </w:r>
      <w:proofErr w:type="spellStart"/>
      <w:r w:rsidRPr="00100A4D">
        <w:rPr>
          <w:bCs/>
          <w:shd w:val="clear" w:color="auto" w:fill="FFFFFF"/>
        </w:rPr>
        <w:t>sebagaimana</w:t>
      </w:r>
      <w:proofErr w:type="spellEnd"/>
      <w:r w:rsidRPr="00100A4D">
        <w:rPr>
          <w:bCs/>
          <w:shd w:val="clear" w:color="auto" w:fill="FFFFFF"/>
        </w:rPr>
        <w:t xml:space="preserve"> </w:t>
      </w:r>
      <w:proofErr w:type="spellStart"/>
      <w:r w:rsidRPr="00100A4D">
        <w:rPr>
          <w:bCs/>
          <w:shd w:val="clear" w:color="auto" w:fill="FFFFFF"/>
        </w:rPr>
        <w:t>dijelaskan</w:t>
      </w:r>
      <w:proofErr w:type="spellEnd"/>
      <w:r w:rsidRPr="00100A4D">
        <w:rPr>
          <w:bCs/>
          <w:shd w:val="clear" w:color="auto" w:fill="FFFFFF"/>
        </w:rPr>
        <w:t xml:space="preserve"> oleh </w:t>
      </w:r>
      <w:proofErr w:type="spellStart"/>
      <w:r w:rsidRPr="00100A4D">
        <w:rPr>
          <w:bCs/>
          <w:shd w:val="clear" w:color="auto" w:fill="FFFFFF"/>
        </w:rPr>
        <w:t>Wina</w:t>
      </w:r>
      <w:proofErr w:type="spellEnd"/>
      <w:r w:rsidRPr="00100A4D">
        <w:rPr>
          <w:bCs/>
          <w:shd w:val="clear" w:color="auto" w:fill="FFFFFF"/>
        </w:rPr>
        <w:t xml:space="preserve"> Sanjaya </w:t>
      </w:r>
      <w:proofErr w:type="spellStart"/>
      <w:r w:rsidRPr="00100A4D">
        <w:rPr>
          <w:bCs/>
          <w:shd w:val="clear" w:color="auto" w:fill="FFFFFF"/>
        </w:rPr>
        <w:t>dikutip</w:t>
      </w:r>
      <w:proofErr w:type="spellEnd"/>
      <w:r w:rsidR="006D470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{"citationItems":[{"id":"ITEM-1","itemData":{"author":[{"dropping-particle":"","family":"Aslan","given":"Aslan","non-dropping-particle":"","parse-names":false,"suffix":""}],"container-title":"Prosiding Seminar Nasional Indonesia","id":"ITEM-1","issue":"1","issued":{"date-parts":[["2025"]]},"page":"83-94","title":"Analisis Dampak Kurikulum Cinta Dalam Pendidikan Islam Sebagai Pendidikan Transformatif Yang Mengubah Perspektif Dan Sikap Peserta Didik: Kajian Pustaka Teoritis Dan Praktis.","type":"article-journal","volume":"3"},"uris":["http://www.mendeley.com/documents/?uuid=fb5c66ba-23bd-4885-862a-85292fd82e38"]}],"mendeley":{"formattedCitation":"(Aslan, 2025)","plainTextFormattedCitation":"(Aslan, 2025)","previouslyFormattedCitation":"(Aslan, 2025)"},"properties":{"noteIndex":0},"schema":"https://github.com/citation-style-language/schema/raw/master/csl-citation.json"}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(Aslan, 2025)</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untuk </w:t>
      </w:r>
      <w:proofErr w:type="spellStart"/>
      <w:r w:rsidRPr="00100A4D">
        <w:rPr>
          <w:bCs/>
          <w:shd w:val="clear" w:color="auto" w:fill="FFFFFF"/>
        </w:rPr>
        <w:t>mengidentifikasi</w:t>
      </w:r>
      <w:proofErr w:type="spellEnd"/>
      <w:r w:rsidRPr="00100A4D">
        <w:rPr>
          <w:bCs/>
          <w:shd w:val="clear" w:color="auto" w:fill="FFFFFF"/>
        </w:rPr>
        <w:t xml:space="preserve"> dan </w:t>
      </w:r>
      <w:proofErr w:type="spellStart"/>
      <w:r w:rsidRPr="00100A4D">
        <w:rPr>
          <w:bCs/>
          <w:shd w:val="clear" w:color="auto" w:fill="FFFFFF"/>
        </w:rPr>
        <w:t>mengatasi</w:t>
      </w:r>
      <w:proofErr w:type="spellEnd"/>
      <w:r w:rsidRPr="00100A4D">
        <w:rPr>
          <w:bCs/>
          <w:shd w:val="clear" w:color="auto" w:fill="FFFFFF"/>
        </w:rPr>
        <w:t xml:space="preserve"> </w:t>
      </w:r>
      <w:proofErr w:type="spellStart"/>
      <w:r w:rsidRPr="00100A4D">
        <w:rPr>
          <w:bCs/>
          <w:shd w:val="clear" w:color="auto" w:fill="FFFFFF"/>
        </w:rPr>
        <w:t>tantangan</w:t>
      </w:r>
      <w:proofErr w:type="spellEnd"/>
      <w:r w:rsidRPr="00100A4D">
        <w:rPr>
          <w:bCs/>
          <w:shd w:val="clear" w:color="auto" w:fill="FFFFFF"/>
        </w:rPr>
        <w:t xml:space="preserve"> </w:t>
      </w:r>
      <w:proofErr w:type="spellStart"/>
      <w:r w:rsidRPr="00100A4D">
        <w:rPr>
          <w:bCs/>
          <w:shd w:val="clear" w:color="auto" w:fill="FFFFFF"/>
        </w:rPr>
        <w:t>pembelajaran</w:t>
      </w:r>
      <w:proofErr w:type="spellEnd"/>
      <w:r w:rsidRPr="00100A4D">
        <w:rPr>
          <w:bCs/>
          <w:shd w:val="clear" w:color="auto" w:fill="FFFFFF"/>
        </w:rPr>
        <w:t xml:space="preserve"> di </w:t>
      </w:r>
      <w:proofErr w:type="spellStart"/>
      <w:r w:rsidRPr="00100A4D">
        <w:rPr>
          <w:bCs/>
          <w:shd w:val="clear" w:color="auto" w:fill="FFFFFF"/>
        </w:rPr>
        <w:t>kelas</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merefleksikan</w:t>
      </w:r>
      <w:proofErr w:type="spellEnd"/>
      <w:r w:rsidRPr="00100A4D">
        <w:rPr>
          <w:bCs/>
          <w:shd w:val="clear" w:color="auto" w:fill="FFFFFF"/>
        </w:rPr>
        <w:t xml:space="preserve"> </w:t>
      </w:r>
      <w:proofErr w:type="spellStart"/>
      <w:r w:rsidRPr="00100A4D">
        <w:rPr>
          <w:bCs/>
          <w:shd w:val="clear" w:color="auto" w:fill="FFFFFF"/>
        </w:rPr>
        <w:t>praktik-praktik</w:t>
      </w:r>
      <w:proofErr w:type="spellEnd"/>
      <w:r w:rsidRPr="00100A4D">
        <w:rPr>
          <w:bCs/>
          <w:shd w:val="clear" w:color="auto" w:fill="FFFFFF"/>
        </w:rPr>
        <w:t xml:space="preserve"> </w:t>
      </w:r>
      <w:proofErr w:type="spellStart"/>
      <w:r w:rsidRPr="00100A4D">
        <w:rPr>
          <w:bCs/>
          <w:shd w:val="clear" w:color="auto" w:fill="FFFFFF"/>
        </w:rPr>
        <w:t>terkini</w:t>
      </w:r>
      <w:proofErr w:type="spellEnd"/>
      <w:r w:rsidRPr="00100A4D">
        <w:rPr>
          <w:bCs/>
          <w:shd w:val="clear" w:color="auto" w:fill="FFFFFF"/>
        </w:rPr>
        <w:t xml:space="preserve">, </w:t>
      </w:r>
      <w:proofErr w:type="spellStart"/>
      <w:r w:rsidRPr="00100A4D">
        <w:rPr>
          <w:bCs/>
          <w:shd w:val="clear" w:color="auto" w:fill="FFFFFF"/>
        </w:rPr>
        <w:t>mengembangkan</w:t>
      </w:r>
      <w:proofErr w:type="spellEnd"/>
      <w:r w:rsidRPr="00100A4D">
        <w:rPr>
          <w:bCs/>
          <w:shd w:val="clear" w:color="auto" w:fill="FFFFFF"/>
        </w:rPr>
        <w:t xml:space="preserve"> strategi untuk </w:t>
      </w:r>
      <w:proofErr w:type="spellStart"/>
      <w:r w:rsidRPr="00100A4D">
        <w:rPr>
          <w:bCs/>
          <w:shd w:val="clear" w:color="auto" w:fill="FFFFFF"/>
        </w:rPr>
        <w:t>memenuhi</w:t>
      </w:r>
      <w:proofErr w:type="spellEnd"/>
      <w:r w:rsidRPr="00100A4D">
        <w:rPr>
          <w:bCs/>
          <w:shd w:val="clear" w:color="auto" w:fill="FFFFFF"/>
        </w:rPr>
        <w:t xml:space="preserve"> </w:t>
      </w:r>
      <w:proofErr w:type="spellStart"/>
      <w:r w:rsidRPr="00100A4D">
        <w:rPr>
          <w:bCs/>
          <w:shd w:val="clear" w:color="auto" w:fill="FFFFFF"/>
        </w:rPr>
        <w:t>kebutuhan</w:t>
      </w:r>
      <w:proofErr w:type="spellEnd"/>
      <w:r w:rsidRPr="00100A4D">
        <w:rPr>
          <w:bCs/>
          <w:shd w:val="clear" w:color="auto" w:fill="FFFFFF"/>
        </w:rPr>
        <w:t xml:space="preserve"> </w:t>
      </w:r>
      <w:proofErr w:type="spellStart"/>
      <w:r w:rsidRPr="00100A4D">
        <w:rPr>
          <w:bCs/>
          <w:shd w:val="clear" w:color="auto" w:fill="FFFFFF"/>
        </w:rPr>
        <w:t>tersebut</w:t>
      </w:r>
      <w:proofErr w:type="spellEnd"/>
      <w:r w:rsidRPr="00100A4D">
        <w:rPr>
          <w:bCs/>
          <w:shd w:val="clear" w:color="auto" w:fill="FFFFFF"/>
        </w:rPr>
        <w:t xml:space="preserve">, dan </w:t>
      </w:r>
      <w:proofErr w:type="spellStart"/>
      <w:r w:rsidRPr="00100A4D">
        <w:rPr>
          <w:bCs/>
          <w:shd w:val="clear" w:color="auto" w:fill="FFFFFF"/>
        </w:rPr>
        <w:t>kemudian</w:t>
      </w:r>
      <w:proofErr w:type="spellEnd"/>
      <w:r w:rsidRPr="00100A4D">
        <w:rPr>
          <w:bCs/>
          <w:shd w:val="clear" w:color="auto" w:fill="FFFFFF"/>
        </w:rPr>
        <w:t xml:space="preserve"> </w:t>
      </w:r>
      <w:proofErr w:type="spellStart"/>
      <w:r w:rsidRPr="00100A4D">
        <w:rPr>
          <w:bCs/>
          <w:shd w:val="clear" w:color="auto" w:fill="FFFFFF"/>
        </w:rPr>
        <w:t>mengevaluasi</w:t>
      </w:r>
      <w:proofErr w:type="spellEnd"/>
      <w:r w:rsidRPr="00100A4D">
        <w:rPr>
          <w:bCs/>
          <w:shd w:val="clear" w:color="auto" w:fill="FFFFFF"/>
        </w:rPr>
        <w:t xml:space="preserve"> </w:t>
      </w:r>
      <w:proofErr w:type="spellStart"/>
      <w:r w:rsidRPr="00100A4D">
        <w:rPr>
          <w:bCs/>
          <w:shd w:val="clear" w:color="auto" w:fill="FFFFFF"/>
        </w:rPr>
        <w:t>hasilnya</w:t>
      </w:r>
      <w:proofErr w:type="spellEnd"/>
      <w:r w:rsidRPr="00100A4D">
        <w:rPr>
          <w:bCs/>
          <w:shd w:val="clear" w:color="auto" w:fill="FFFFFF"/>
        </w:rPr>
        <w:t>.</w:t>
      </w:r>
    </w:p>
    <w:p w14:paraId="39607391" w14:textId="72D1E939" w:rsidR="009718D8" w:rsidRPr="009718D8" w:rsidRDefault="00CE794F" w:rsidP="009718D8">
      <w:pPr>
        <w:pStyle w:val="IEEEParagraph"/>
        <w:spacing w:line="276" w:lineRule="auto"/>
        <w:ind w:firstLine="360"/>
        <w:rPr>
          <w:bCs/>
          <w:shd w:val="clear" w:color="auto" w:fill="FFFFFF"/>
          <w:lang w:val="fi-FI"/>
        </w:rPr>
      </w:pPr>
      <w:r w:rsidRPr="00CE794F">
        <w:rPr>
          <w:bCs/>
          <w:shd w:val="clear" w:color="auto" w:fill="FFFFFF"/>
          <w:lang w:val="fi-FI"/>
        </w:rPr>
        <w:t>Teknik pengumpulan data  adalah prosedur yang standar dan sistematik untuk mendapatkan data yang dibutuhkan</w:t>
      </w:r>
      <w:r w:rsidR="00397FC7">
        <w:rPr>
          <w:bCs/>
          <w:shd w:val="clear" w:color="auto" w:fill="FFFFFF"/>
          <w:lang w:val="fi-FI"/>
        </w:rPr>
        <w:t xml:space="preserve"> </w:t>
      </w:r>
      <w:r w:rsidR="00397FC7">
        <w:rPr>
          <w:bCs/>
          <w:shd w:val="clear" w:color="auto" w:fill="FFFFFF"/>
          <w:lang w:val="fi-FI"/>
        </w:rPr>
        <w:fldChar w:fldCharType="begin" w:fldLock="1"/>
      </w:r>
      <w:r w:rsidR="00397FC7">
        <w:rPr>
          <w:bCs/>
          <w:shd w:val="clear" w:color="auto" w:fill="FFFFFF"/>
          <w:lang w:val="fi-FI"/>
        </w:rPr>
        <w:instrText>ADDIN CSL_CITATION {"citationItems":[{"id":"ITEM-1","itemData":{"author":[{"dropping-particle":"","family":"Purnama et al","given":"","non-dropping-particle":"","parse-names":false,"suffix":""}],"id":"ITEM-1","issued":{"date-parts":[["2020"]]},"publisher":"Bandung: Remaja Rosdakarya Bandung.","title":"Penelitian Tindakan Kelas untuk Pendidikan Anak Usia Dini","type":"book"},"uris":["http://www.mendeley.com/documents/?uuid=f7d4224a-cf01-4806-b9ee-764cab59c2ef"]}],"mendeley":{"formattedCitation":"(Purnama et al, 2020)","plainTextFormattedCitation":"(Purnama et al, 2020)","previouslyFormattedCitation":"(Purnama et al, 2020)"},"properties":{"noteIndex":0},"schema":"https://github.com/citation-style-language/schema/raw/master/csl-citation.json"}</w:instrText>
      </w:r>
      <w:r w:rsidR="00397FC7">
        <w:rPr>
          <w:bCs/>
          <w:shd w:val="clear" w:color="auto" w:fill="FFFFFF"/>
          <w:lang w:val="fi-FI"/>
        </w:rPr>
        <w:fldChar w:fldCharType="separate"/>
      </w:r>
      <w:r w:rsidR="00397FC7" w:rsidRPr="00397FC7">
        <w:rPr>
          <w:bCs/>
          <w:noProof/>
          <w:shd w:val="clear" w:color="auto" w:fill="FFFFFF"/>
          <w:lang w:val="fi-FI"/>
        </w:rPr>
        <w:t>(Purnama et al, 2020)</w:t>
      </w:r>
      <w:r w:rsidR="00397FC7">
        <w:rPr>
          <w:bCs/>
          <w:shd w:val="clear" w:color="auto" w:fill="FFFFFF"/>
          <w:lang w:val="fi-FI"/>
        </w:rPr>
        <w:fldChar w:fldCharType="end"/>
      </w:r>
      <w:r w:rsidRPr="00CE794F">
        <w:rPr>
          <w:bCs/>
          <w:shd w:val="clear" w:color="auto" w:fill="FFFFFF"/>
          <w:lang w:val="fi-FI"/>
        </w:rPr>
        <w:t xml:space="preserve">. Dalam penelitian ini, peneliti melakukan observasi yaitu pengumpulan data yang dilaksanakan mulai dari awal pembelajaran, kegiatan pembelajaran inti sampai akhir kegiatan. Kemudian melakukan wawancara kepada guru kelas dan orang tua wali murid dan melakukan dokumentasi berupa foto dan vidio pada saat kegiatan berlangsung. </w:t>
      </w:r>
    </w:p>
    <w:p w14:paraId="5E0CB207" w14:textId="2FBA36E0" w:rsidR="00CE794F" w:rsidRDefault="00100A4D" w:rsidP="00CE794F">
      <w:pPr>
        <w:pStyle w:val="IEEEParagraph"/>
        <w:spacing w:line="276" w:lineRule="auto"/>
        <w:ind w:firstLine="360"/>
        <w:rPr>
          <w:bCs/>
          <w:shd w:val="clear" w:color="auto" w:fill="FFFFFF"/>
        </w:rPr>
      </w:pPr>
      <w:r w:rsidRPr="00100A4D">
        <w:rPr>
          <w:bCs/>
          <w:shd w:val="clear" w:color="auto" w:fill="FFFFFF"/>
        </w:rPr>
        <w:t xml:space="preserve">Hasanah </w:t>
      </w:r>
      <w:proofErr w:type="spellStart"/>
      <w:r w:rsidRPr="00100A4D">
        <w:rPr>
          <w:bCs/>
          <w:shd w:val="clear" w:color="auto" w:fill="FFFFFF"/>
        </w:rPr>
        <w:t>dikutip</w:t>
      </w:r>
      <w:proofErr w:type="spellEnd"/>
      <w:r w:rsidR="00397FC7">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{"citationItems":[{"id":"ITEM-1","itemData":{"author":[{"dropping-particle":"","family":"Sudrajat","given":"Jajat","non-dropping-particle":"","parse-names":false,"suffix":""}],"container-title":"EDUKASIA Jurnal Pendidikan dan Pembelajaran","id":"ITEM-1","issue":"2","issued":{"date-parts":[["2024"]]},"page":"621-632","title":"Enhancing the Quality of Learning through an E-Learning-Based Academic Management Information System at Madrasah Aliyah Negeri","type":"article-journal","volume":"5"},"uris":["http://www.mendeley.com/documents/?uuid=c0088edf-f622-475e-887f-27cbec642369"]}],"mendeley":{"formattedCitation":"(Sudrajat, 2024)","plainTextFormattedCitation":"(Sudrajat, 2024)","previouslyFormattedCitation":"(Sudrajat,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(Sudrajat, 2024)</w:t>
      </w:r>
      <w:r w:rsidR="006D470D">
        <w:rPr>
          <w:bCs/>
          <w:shd w:val="clear" w:color="auto" w:fill="FFFFFF"/>
        </w:rPr>
        <w:fldChar w:fldCharType="end"/>
      </w:r>
      <w:r w:rsidR="00397FC7">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tekhnik</w:t>
      </w:r>
      <w:proofErr w:type="spellEnd"/>
      <w:r w:rsidRPr="00100A4D">
        <w:rPr>
          <w:bCs/>
          <w:shd w:val="clear" w:color="auto" w:fill="FFFFFF"/>
        </w:rPr>
        <w:t xml:space="preserve"> </w:t>
      </w:r>
      <w:proofErr w:type="spellStart"/>
      <w:r w:rsidRPr="00100A4D">
        <w:rPr>
          <w:bCs/>
          <w:shd w:val="clear" w:color="auto" w:fill="FFFFFF"/>
        </w:rPr>
        <w:t>Observasi</w:t>
      </w:r>
      <w:proofErr w:type="spellEnd"/>
      <w:r w:rsidRPr="00100A4D">
        <w:rPr>
          <w:bCs/>
          <w:shd w:val="clear" w:color="auto" w:fill="FFFFFF"/>
        </w:rPr>
        <w:t xml:space="preserve"> </w:t>
      </w:r>
      <w:proofErr w:type="spellStart"/>
      <w:r w:rsidRPr="00100A4D">
        <w:rPr>
          <w:bCs/>
          <w:shd w:val="clear" w:color="auto" w:fill="FFFFFF"/>
        </w:rPr>
        <w:t>yaitu</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turun</w:t>
      </w:r>
      <w:proofErr w:type="spellEnd"/>
      <w:r w:rsidRPr="00100A4D">
        <w:rPr>
          <w:bCs/>
          <w:shd w:val="clear" w:color="auto" w:fill="FFFFFF"/>
        </w:rPr>
        <w:t xml:space="preserve"> </w:t>
      </w:r>
      <w:proofErr w:type="spellStart"/>
      <w:r w:rsidRPr="00100A4D">
        <w:rPr>
          <w:bCs/>
          <w:shd w:val="clear" w:color="auto" w:fill="FFFFFF"/>
        </w:rPr>
        <w:t>langsung</w:t>
      </w:r>
      <w:proofErr w:type="spellEnd"/>
      <w:r w:rsidRPr="00100A4D">
        <w:rPr>
          <w:bCs/>
          <w:shd w:val="clear" w:color="auto" w:fill="FFFFFF"/>
        </w:rPr>
        <w:t xml:space="preserve"> </w:t>
      </w:r>
      <w:proofErr w:type="spellStart"/>
      <w:r w:rsidRPr="00100A4D">
        <w:rPr>
          <w:bCs/>
          <w:shd w:val="clear" w:color="auto" w:fill="FFFFFF"/>
        </w:rPr>
        <w:t>mengikuti</w:t>
      </w:r>
      <w:proofErr w:type="spellEnd"/>
      <w:r w:rsidRPr="00100A4D">
        <w:rPr>
          <w:bCs/>
          <w:shd w:val="clear" w:color="auto" w:fill="FFFFFF"/>
        </w:rPr>
        <w:t xml:space="preserve"> dan </w:t>
      </w:r>
      <w:proofErr w:type="spellStart"/>
      <w:r w:rsidRPr="00100A4D">
        <w:rPr>
          <w:bCs/>
          <w:shd w:val="clear" w:color="auto" w:fill="FFFFFF"/>
        </w:rPr>
        <w:t>mengamati</w:t>
      </w:r>
      <w:proofErr w:type="spellEnd"/>
      <w:r w:rsidRPr="00100A4D">
        <w:rPr>
          <w:bCs/>
          <w:shd w:val="clear" w:color="auto" w:fill="FFFFFF"/>
        </w:rPr>
        <w:t xml:space="preserve"> </w:t>
      </w:r>
      <w:proofErr w:type="spellStart"/>
      <w:r w:rsidRPr="00100A4D">
        <w:rPr>
          <w:bCs/>
          <w:shd w:val="clear" w:color="auto" w:fill="FFFFFF"/>
        </w:rPr>
        <w:t>selama</w:t>
      </w:r>
      <w:proofErr w:type="spellEnd"/>
      <w:r w:rsidRPr="00100A4D">
        <w:rPr>
          <w:bCs/>
          <w:shd w:val="clear" w:color="auto" w:fill="FFFFFF"/>
        </w:rPr>
        <w:t xml:space="preserve"> </w:t>
      </w:r>
      <w:proofErr w:type="spellStart"/>
      <w:r w:rsidRPr="00100A4D">
        <w:rPr>
          <w:bCs/>
          <w:shd w:val="clear" w:color="auto" w:fill="FFFFFF"/>
        </w:rPr>
        <w:t>kegiatan</w:t>
      </w:r>
      <w:proofErr w:type="spellEnd"/>
      <w:r w:rsidRPr="00100A4D">
        <w:rPr>
          <w:bCs/>
          <w:shd w:val="clear" w:color="auto" w:fill="FFFFFF"/>
        </w:rPr>
        <w:t xml:space="preserve"> </w:t>
      </w:r>
      <w:proofErr w:type="spellStart"/>
      <w:r w:rsidRPr="00100A4D">
        <w:rPr>
          <w:bCs/>
          <w:shd w:val="clear" w:color="auto" w:fill="FFFFFF"/>
        </w:rPr>
        <w:t>makan</w:t>
      </w:r>
      <w:proofErr w:type="spellEnd"/>
      <w:r w:rsidRPr="00100A4D">
        <w:rPr>
          <w:bCs/>
          <w:shd w:val="clear" w:color="auto" w:fill="FFFFFF"/>
        </w:rPr>
        <w:t xml:space="preserve"> </w:t>
      </w:r>
      <w:proofErr w:type="spellStart"/>
      <w:r w:rsidRPr="00100A4D">
        <w:rPr>
          <w:bCs/>
          <w:shd w:val="clear" w:color="auto" w:fill="FFFFFF"/>
        </w:rPr>
        <w:t>bersama</w:t>
      </w:r>
      <w:proofErr w:type="spellEnd"/>
      <w:r w:rsidRPr="00100A4D">
        <w:rPr>
          <w:bCs/>
          <w:shd w:val="clear" w:color="auto" w:fill="FFFFFF"/>
        </w:rPr>
        <w:t xml:space="preserve"> </w:t>
      </w:r>
      <w:proofErr w:type="spellStart"/>
      <w:r w:rsidRPr="00100A4D">
        <w:rPr>
          <w:bCs/>
          <w:shd w:val="clear" w:color="auto" w:fill="FFFFFF"/>
        </w:rPr>
        <w:t>berlangsung</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tekhnik</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dapat</w:t>
      </w:r>
      <w:proofErr w:type="spellEnd"/>
      <w:r w:rsidRPr="00100A4D">
        <w:rPr>
          <w:bCs/>
          <w:shd w:val="clear" w:color="auto" w:fill="FFFFFF"/>
        </w:rPr>
        <w:t xml:space="preserve"> </w:t>
      </w:r>
      <w:proofErr w:type="spellStart"/>
      <w:r w:rsidRPr="00100A4D">
        <w:rPr>
          <w:bCs/>
          <w:shd w:val="clear" w:color="auto" w:fill="FFFFFF"/>
        </w:rPr>
        <w:t>melihat</w:t>
      </w:r>
      <w:proofErr w:type="spellEnd"/>
      <w:r w:rsidRPr="00100A4D">
        <w:rPr>
          <w:bCs/>
          <w:shd w:val="clear" w:color="auto" w:fill="FFFFFF"/>
        </w:rPr>
        <w:t xml:space="preserve"> dan </w:t>
      </w:r>
      <w:proofErr w:type="spellStart"/>
      <w:r w:rsidRPr="00100A4D">
        <w:rPr>
          <w:bCs/>
          <w:shd w:val="clear" w:color="auto" w:fill="FFFFFF"/>
        </w:rPr>
        <w:t>merasakan</w:t>
      </w:r>
      <w:proofErr w:type="spellEnd"/>
      <w:r w:rsidRPr="00100A4D">
        <w:rPr>
          <w:bCs/>
          <w:shd w:val="clear" w:color="auto" w:fill="FFFFFF"/>
        </w:rPr>
        <w:t xml:space="preserve">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langsung</w:t>
      </w:r>
      <w:proofErr w:type="spellEnd"/>
      <w:r w:rsidRPr="00100A4D">
        <w:rPr>
          <w:bCs/>
          <w:shd w:val="clear" w:color="auto" w:fill="FFFFFF"/>
        </w:rPr>
        <w:t xml:space="preserve"> </w:t>
      </w:r>
      <w:proofErr w:type="spellStart"/>
      <w:r w:rsidRPr="00100A4D">
        <w:rPr>
          <w:bCs/>
          <w:shd w:val="clear" w:color="auto" w:fill="FFFFFF"/>
        </w:rPr>
        <w:t>suasana</w:t>
      </w:r>
      <w:proofErr w:type="spellEnd"/>
      <w:r w:rsidRPr="00100A4D">
        <w:rPr>
          <w:bCs/>
          <w:shd w:val="clear" w:color="auto" w:fill="FFFFFF"/>
        </w:rPr>
        <w:t xml:space="preserve"> dan </w:t>
      </w:r>
      <w:proofErr w:type="spellStart"/>
      <w:r w:rsidRPr="00100A4D">
        <w:rPr>
          <w:bCs/>
          <w:shd w:val="clear" w:color="auto" w:fill="FFFFFF"/>
        </w:rPr>
        <w:t>kondisi</w:t>
      </w:r>
      <w:proofErr w:type="spellEnd"/>
      <w:r w:rsidRPr="00100A4D">
        <w:rPr>
          <w:bCs/>
          <w:shd w:val="clear" w:color="auto" w:fill="FFFFFF"/>
        </w:rPr>
        <w:t xml:space="preserve"> </w:t>
      </w:r>
      <w:proofErr w:type="spellStart"/>
      <w:r w:rsidRPr="00100A4D">
        <w:rPr>
          <w:bCs/>
          <w:shd w:val="clear" w:color="auto" w:fill="FFFFFF"/>
        </w:rPr>
        <w:t>subyek</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Adapun Hakim </w:t>
      </w:r>
      <w:proofErr w:type="spellStart"/>
      <w:r w:rsidRPr="00100A4D">
        <w:rPr>
          <w:bCs/>
          <w:shd w:val="clear" w:color="auto" w:fill="FFFFFF"/>
        </w:rPr>
        <w:t>dikutip</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{"citationItems":[{"id":"ITEM-1","itemData":{"author":[{"dropping-particle":"","family":"Abduloh","given":"Abduloh","non-dropping-particle":"","parse-names":false,"suffix":""}],"container-title":"PalArch’s Journal of Archaeology of Egypt/Egyptology","id":"ITEM-1","issue":"7","issued":{"date-parts":[["2020"]]},"page":"6951-6973","title":"Effect of Organizational Commitment toward Economical, Environment, Social Performance and Sustainability Performance of Indonesian Private Universities","type":"article-journal","volume":"17"},"uris":["http://www.mendeley.com/documents/?uuid=7b0c0a0e-fbf6-42f7-a32f-49adf7a7351a"]}],"mendeley":{"formattedCitation":"(Abduloh, 2020)","plainTextFormattedCitation":"(Abduloh, 2020)","previouslyFormattedCitation":"(Abduloh, 2020)"},"properties":{"noteIndex":0},"schema":"https://github.com/citation-style-language/schema/raw/master/csl-citation.json"}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(Abduloh, 2020)</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juga </w:t>
      </w:r>
      <w:proofErr w:type="spellStart"/>
      <w:r w:rsidRPr="00100A4D">
        <w:rPr>
          <w:bCs/>
          <w:shd w:val="clear" w:color="auto" w:fill="FFFFFF"/>
        </w:rPr>
        <w:t>memperoleh</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dan data </w:t>
      </w:r>
      <w:proofErr w:type="spellStart"/>
      <w:r w:rsidRPr="00100A4D">
        <w:rPr>
          <w:bCs/>
          <w:shd w:val="clear" w:color="auto" w:fill="FFFFFF"/>
        </w:rPr>
        <w:t>siswa</w:t>
      </w:r>
      <w:proofErr w:type="spellEnd"/>
      <w:r w:rsidRPr="00100A4D">
        <w:rPr>
          <w:bCs/>
          <w:shd w:val="clear" w:color="auto" w:fill="FFFFFF"/>
        </w:rPr>
        <w:t xml:space="preserve">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wawancara</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guru </w:t>
      </w:r>
      <w:proofErr w:type="spellStart"/>
      <w:r w:rsidRPr="00100A4D">
        <w:rPr>
          <w:bCs/>
          <w:shd w:val="clear" w:color="auto" w:fill="FFFFFF"/>
        </w:rPr>
        <w:t>kelas</w:t>
      </w:r>
      <w:proofErr w:type="spellEnd"/>
      <w:r w:rsidRPr="00100A4D">
        <w:rPr>
          <w:bCs/>
          <w:shd w:val="clear" w:color="auto" w:fill="FFFFFF"/>
        </w:rPr>
        <w:t xml:space="preserve">, </w:t>
      </w:r>
      <w:proofErr w:type="spellStart"/>
      <w:r w:rsidRPr="00100A4D">
        <w:rPr>
          <w:bCs/>
          <w:shd w:val="clear" w:color="auto" w:fill="FFFFFF"/>
        </w:rPr>
        <w:t>wawancara</w:t>
      </w:r>
      <w:proofErr w:type="spellEnd"/>
      <w:r w:rsidRPr="00100A4D">
        <w:rPr>
          <w:bCs/>
          <w:shd w:val="clear" w:color="auto" w:fill="FFFFFF"/>
        </w:rPr>
        <w:t xml:space="preserve"> </w:t>
      </w:r>
      <w:proofErr w:type="spellStart"/>
      <w:r w:rsidRPr="00100A4D">
        <w:rPr>
          <w:bCs/>
          <w:shd w:val="clear" w:color="auto" w:fill="FFFFFF"/>
        </w:rPr>
        <w:t>sebagai</w:t>
      </w:r>
      <w:proofErr w:type="spellEnd"/>
      <w:r w:rsidRPr="00100A4D">
        <w:rPr>
          <w:bCs/>
          <w:shd w:val="clear" w:color="auto" w:fill="FFFFFF"/>
        </w:rPr>
        <w:t xml:space="preserve"> </w:t>
      </w:r>
      <w:proofErr w:type="spellStart"/>
      <w:r w:rsidRPr="00100A4D">
        <w:rPr>
          <w:bCs/>
          <w:shd w:val="clear" w:color="auto" w:fill="FFFFFF"/>
        </w:rPr>
        <w:lastRenderedPageBreak/>
        <w:t>sebuah</w:t>
      </w:r>
      <w:proofErr w:type="spellEnd"/>
      <w:r w:rsidRPr="00100A4D">
        <w:rPr>
          <w:bCs/>
          <w:shd w:val="clear" w:color="auto" w:fill="FFFFFF"/>
        </w:rPr>
        <w:t xml:space="preserve"> proses </w:t>
      </w:r>
      <w:proofErr w:type="spellStart"/>
      <w:r w:rsidRPr="00100A4D">
        <w:rPr>
          <w:bCs/>
          <w:shd w:val="clear" w:color="auto" w:fill="FFFFFF"/>
        </w:rPr>
        <w:t>komunikasi</w:t>
      </w:r>
      <w:proofErr w:type="spellEnd"/>
      <w:r w:rsidRPr="00100A4D">
        <w:rPr>
          <w:bCs/>
          <w:shd w:val="clear" w:color="auto" w:fill="FFFFFF"/>
        </w:rPr>
        <w:t xml:space="preserve"> (interpersonal),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tujuan</w:t>
      </w:r>
      <w:proofErr w:type="spellEnd"/>
      <w:r w:rsidRPr="00100A4D">
        <w:rPr>
          <w:bCs/>
          <w:shd w:val="clear" w:color="auto" w:fill="FFFFFF"/>
        </w:rPr>
        <w:t xml:space="preserve"> yang </w:t>
      </w:r>
      <w:proofErr w:type="spellStart"/>
      <w:r w:rsidRPr="00100A4D">
        <w:rPr>
          <w:bCs/>
          <w:shd w:val="clear" w:color="auto" w:fill="FFFFFF"/>
        </w:rPr>
        <w:t>telah</w:t>
      </w:r>
      <w:proofErr w:type="spellEnd"/>
      <w:r w:rsidRPr="00100A4D">
        <w:rPr>
          <w:bCs/>
          <w:shd w:val="clear" w:color="auto" w:fill="FFFFFF"/>
        </w:rPr>
        <w:t xml:space="preserve"> </w:t>
      </w:r>
      <w:proofErr w:type="spellStart"/>
      <w:r w:rsidRPr="00100A4D">
        <w:rPr>
          <w:bCs/>
          <w:shd w:val="clear" w:color="auto" w:fill="FFFFFF"/>
        </w:rPr>
        <w:t>ditentukan</w:t>
      </w:r>
      <w:proofErr w:type="spellEnd"/>
      <w:r w:rsidRPr="00100A4D">
        <w:rPr>
          <w:bCs/>
          <w:shd w:val="clear" w:color="auto" w:fill="FFFFFF"/>
        </w:rPr>
        <w:t xml:space="preserve"> </w:t>
      </w:r>
      <w:proofErr w:type="spellStart"/>
      <w:r w:rsidRPr="00100A4D">
        <w:rPr>
          <w:bCs/>
          <w:shd w:val="clear" w:color="auto" w:fill="FFFFFF"/>
        </w:rPr>
        <w:t>sebelumnya</w:t>
      </w:r>
      <w:proofErr w:type="spellEnd"/>
      <w:r w:rsidRPr="00100A4D">
        <w:rPr>
          <w:bCs/>
          <w:shd w:val="clear" w:color="auto" w:fill="FFFFFF"/>
        </w:rPr>
        <w:t xml:space="preserve">, </w:t>
      </w:r>
      <w:proofErr w:type="spellStart"/>
      <w:r w:rsidRPr="00100A4D">
        <w:rPr>
          <w:bCs/>
          <w:shd w:val="clear" w:color="auto" w:fill="FFFFFF"/>
        </w:rPr>
        <w:t>bersifat</w:t>
      </w:r>
      <w:proofErr w:type="spellEnd"/>
      <w:r w:rsidRPr="00100A4D">
        <w:rPr>
          <w:bCs/>
          <w:shd w:val="clear" w:color="auto" w:fill="FFFFFF"/>
        </w:rPr>
        <w:t xml:space="preserve"> </w:t>
      </w:r>
      <w:proofErr w:type="spellStart"/>
      <w:r w:rsidRPr="00100A4D">
        <w:rPr>
          <w:bCs/>
          <w:shd w:val="clear" w:color="auto" w:fill="FFFFFF"/>
        </w:rPr>
        <w:t>serius</w:t>
      </w:r>
      <w:proofErr w:type="spellEnd"/>
      <w:r w:rsidRPr="00100A4D">
        <w:rPr>
          <w:bCs/>
          <w:shd w:val="clear" w:color="auto" w:fill="FFFFFF"/>
        </w:rPr>
        <w:t xml:space="preserve">, yang </w:t>
      </w:r>
      <w:proofErr w:type="spellStart"/>
      <w:r w:rsidRPr="00100A4D">
        <w:rPr>
          <w:bCs/>
          <w:shd w:val="clear" w:color="auto" w:fill="FFFFFF"/>
        </w:rPr>
        <w:t>dirancang</w:t>
      </w:r>
      <w:proofErr w:type="spellEnd"/>
      <w:r w:rsidRPr="00100A4D">
        <w:rPr>
          <w:bCs/>
          <w:shd w:val="clear" w:color="auto" w:fill="FFFFFF"/>
        </w:rPr>
        <w:t xml:space="preserve"> agar </w:t>
      </w:r>
      <w:proofErr w:type="spellStart"/>
      <w:r w:rsidRPr="00100A4D">
        <w:rPr>
          <w:bCs/>
          <w:shd w:val="clear" w:color="auto" w:fill="FFFFFF"/>
        </w:rPr>
        <w:t>tercipta</w:t>
      </w:r>
      <w:proofErr w:type="spellEnd"/>
      <w:r w:rsidRPr="00100A4D">
        <w:rPr>
          <w:bCs/>
          <w:shd w:val="clear" w:color="auto" w:fill="FFFFFF"/>
        </w:rPr>
        <w:t xml:space="preserve"> </w:t>
      </w:r>
      <w:proofErr w:type="spellStart"/>
      <w:r w:rsidRPr="00100A4D">
        <w:rPr>
          <w:bCs/>
          <w:shd w:val="clear" w:color="auto" w:fill="FFFFFF"/>
        </w:rPr>
        <w:t>interaksi</w:t>
      </w:r>
      <w:proofErr w:type="spellEnd"/>
      <w:r w:rsidRPr="00100A4D">
        <w:rPr>
          <w:bCs/>
          <w:shd w:val="clear" w:color="auto" w:fill="FFFFFF"/>
        </w:rPr>
        <w:t xml:space="preserve"> yang </w:t>
      </w:r>
      <w:proofErr w:type="spellStart"/>
      <w:r w:rsidRPr="00100A4D">
        <w:rPr>
          <w:bCs/>
          <w:shd w:val="clear" w:color="auto" w:fill="FFFFFF"/>
        </w:rPr>
        <w:t>melibatkan</w:t>
      </w:r>
      <w:proofErr w:type="spellEnd"/>
      <w:r w:rsidRPr="00100A4D">
        <w:rPr>
          <w:bCs/>
          <w:shd w:val="clear" w:color="auto" w:fill="FFFFFF"/>
        </w:rPr>
        <w:t xml:space="preserve"> </w:t>
      </w:r>
      <w:proofErr w:type="spellStart"/>
      <w:r w:rsidRPr="00100A4D">
        <w:rPr>
          <w:bCs/>
          <w:shd w:val="clear" w:color="auto" w:fill="FFFFFF"/>
        </w:rPr>
        <w:t>aktivitas</w:t>
      </w:r>
      <w:proofErr w:type="spellEnd"/>
      <w:r w:rsidRPr="00100A4D">
        <w:rPr>
          <w:bCs/>
          <w:shd w:val="clear" w:color="auto" w:fill="FFFFFF"/>
        </w:rPr>
        <w:t xml:space="preserve"> </w:t>
      </w:r>
      <w:proofErr w:type="spellStart"/>
      <w:r w:rsidRPr="00100A4D">
        <w:rPr>
          <w:bCs/>
          <w:shd w:val="clear" w:color="auto" w:fill="FFFFFF"/>
        </w:rPr>
        <w:t>bertanya</w:t>
      </w:r>
      <w:proofErr w:type="spellEnd"/>
      <w:r w:rsidRPr="00100A4D">
        <w:rPr>
          <w:bCs/>
          <w:shd w:val="clear" w:color="auto" w:fill="FFFFFF"/>
        </w:rPr>
        <w:t xml:space="preserve"> dan </w:t>
      </w:r>
      <w:proofErr w:type="spellStart"/>
      <w:r w:rsidRPr="00100A4D">
        <w:rPr>
          <w:bCs/>
          <w:shd w:val="clear" w:color="auto" w:fill="FFFFFF"/>
        </w:rPr>
        <w:t>menjawab</w:t>
      </w:r>
      <w:proofErr w:type="spellEnd"/>
      <w:r w:rsidRPr="00100A4D">
        <w:rPr>
          <w:bCs/>
          <w:shd w:val="clear" w:color="auto" w:fill="FFFFFF"/>
        </w:rPr>
        <w:t xml:space="preserve"> </w:t>
      </w:r>
      <w:proofErr w:type="spellStart"/>
      <w:r w:rsidRPr="00100A4D">
        <w:rPr>
          <w:bCs/>
          <w:shd w:val="clear" w:color="auto" w:fill="FFFFFF"/>
        </w:rPr>
        <w:t>pertanyaan</w:t>
      </w:r>
      <w:proofErr w:type="spellEnd"/>
      <w:r w:rsidRPr="00100A4D">
        <w:rPr>
          <w:bCs/>
          <w:shd w:val="clear" w:color="auto" w:fill="FFFFFF"/>
        </w:rPr>
        <w:t xml:space="preserve">. </w:t>
      </w:r>
      <w:proofErr w:type="spellStart"/>
      <w:r w:rsidRPr="00100A4D">
        <w:rPr>
          <w:bCs/>
          <w:shd w:val="clear" w:color="auto" w:fill="FFFFFF"/>
        </w:rPr>
        <w:t>Sementara</w:t>
      </w:r>
      <w:proofErr w:type="spellEnd"/>
      <w:r w:rsidRPr="00100A4D">
        <w:rPr>
          <w:bCs/>
          <w:shd w:val="clear" w:color="auto" w:fill="FFFFFF"/>
        </w:rPr>
        <w:t xml:space="preserve"> </w:t>
      </w:r>
      <w:proofErr w:type="spellStart"/>
      <w:r w:rsidRPr="00100A4D">
        <w:rPr>
          <w:bCs/>
          <w:shd w:val="clear" w:color="auto" w:fill="FFFFFF"/>
        </w:rPr>
        <w:t>Sugiyono</w:t>
      </w:r>
      <w:proofErr w:type="spellEnd"/>
      <w:r w:rsidRPr="00100A4D">
        <w:rPr>
          <w:bCs/>
          <w:shd w:val="clear" w:color="auto" w:fill="FFFFFF"/>
        </w:rPr>
        <w:t xml:space="preserve"> </w:t>
      </w:r>
      <w:proofErr w:type="spellStart"/>
      <w:r w:rsidRPr="00100A4D">
        <w:rPr>
          <w:bCs/>
          <w:shd w:val="clear" w:color="auto" w:fill="FFFFFF"/>
        </w:rPr>
        <w:t>dikutip</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{"citationItems":[{"id":"ITEM-1","itemData":{"author":[{"dropping-particle":"","family":"Nasril","given":"Nasril","non-dropping-particle":"","parse-names":false,"suffix":""}],"container-title":"Journal of International Multidisciplinary Research","id":"ITEM-1","issue":"3","issued":{"date-parts":[["2025"]]},"page":"19-26","title":"Evolution And Contribution Of Artificial Intelligencess In Indonesian Education","type":"article-journal","volume":"3"},"uris":["http://www.mendeley.com/documents/?uuid=cc72789c-1350-401d-ad22-503ab39d6b62"]}],"mendeley":{"formattedCitation":"(Nasril, 2025)","plainTextFormattedCitation":"(Nasril, 2025)","previouslyFormattedCitation":"(Nasril, 2025)"},"properties":{"noteIndex":0},"schema":"https://github.com/citation-style-language/schema/raw/master/csl-citation.json"}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(Nasril, 2025)</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saat</w:t>
      </w:r>
      <w:proofErr w:type="spellEnd"/>
      <w:r w:rsidRPr="00100A4D">
        <w:rPr>
          <w:bCs/>
          <w:shd w:val="clear" w:color="auto" w:fill="FFFFFF"/>
        </w:rPr>
        <w:t xml:space="preserve"> </w:t>
      </w:r>
      <w:proofErr w:type="spellStart"/>
      <w:r w:rsidRPr="00100A4D">
        <w:rPr>
          <w:bCs/>
          <w:shd w:val="clear" w:color="auto" w:fill="FFFFFF"/>
        </w:rPr>
        <w:t>berada</w:t>
      </w:r>
      <w:proofErr w:type="spellEnd"/>
      <w:r w:rsidRPr="00100A4D">
        <w:rPr>
          <w:bCs/>
          <w:shd w:val="clear" w:color="auto" w:fill="FFFFFF"/>
        </w:rPr>
        <w:t xml:space="preserve"> di </w:t>
      </w:r>
      <w:proofErr w:type="spellStart"/>
      <w:r w:rsidRPr="00100A4D">
        <w:rPr>
          <w:bCs/>
          <w:shd w:val="clear" w:color="auto" w:fill="FFFFFF"/>
        </w:rPr>
        <w:t>kelas</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mengambil</w:t>
      </w:r>
      <w:proofErr w:type="spellEnd"/>
      <w:r w:rsidRPr="00100A4D">
        <w:rPr>
          <w:bCs/>
          <w:shd w:val="clear" w:color="auto" w:fill="FFFFFF"/>
        </w:rPr>
        <w:t xml:space="preserve"> </w:t>
      </w: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sebagai</w:t>
      </w:r>
      <w:proofErr w:type="spellEnd"/>
      <w:r w:rsidRPr="00100A4D">
        <w:rPr>
          <w:bCs/>
          <w:shd w:val="clear" w:color="auto" w:fill="FFFFFF"/>
        </w:rPr>
        <w:t xml:space="preserve"> data </w:t>
      </w:r>
      <w:proofErr w:type="spellStart"/>
      <w:r w:rsidRPr="00100A4D">
        <w:rPr>
          <w:bCs/>
          <w:shd w:val="clear" w:color="auto" w:fill="FFFFFF"/>
        </w:rPr>
        <w:t>pendukung</w:t>
      </w:r>
      <w:proofErr w:type="spellEnd"/>
      <w:r w:rsidRPr="00100A4D">
        <w:rPr>
          <w:bCs/>
          <w:shd w:val="clear" w:color="auto" w:fill="FFFFFF"/>
        </w:rPr>
        <w:t xml:space="preserve">. </w:t>
      </w:r>
      <w:proofErr w:type="spellStart"/>
      <w:r w:rsidRPr="00100A4D">
        <w:rPr>
          <w:bCs/>
          <w:shd w:val="clear" w:color="auto" w:fill="FFFFFF"/>
        </w:rPr>
        <w:t>Dokumen</w:t>
      </w:r>
      <w:proofErr w:type="spellEnd"/>
      <w:r w:rsidRPr="00100A4D">
        <w:rPr>
          <w:bCs/>
          <w:shd w:val="clear" w:color="auto" w:fill="FFFFFF"/>
        </w:rPr>
        <w:t xml:space="preserve"> </w:t>
      </w:r>
      <w:proofErr w:type="spellStart"/>
      <w:r w:rsidRPr="00100A4D">
        <w:rPr>
          <w:bCs/>
          <w:shd w:val="clear" w:color="auto" w:fill="FFFFFF"/>
        </w:rPr>
        <w:t>bisa</w:t>
      </w:r>
      <w:proofErr w:type="spellEnd"/>
      <w:r w:rsidRPr="00100A4D">
        <w:rPr>
          <w:bCs/>
          <w:shd w:val="clear" w:color="auto" w:fill="FFFFFF"/>
        </w:rPr>
        <w:t xml:space="preserve"> </w:t>
      </w:r>
      <w:proofErr w:type="spellStart"/>
      <w:r w:rsidRPr="00100A4D">
        <w:rPr>
          <w:bCs/>
          <w:shd w:val="clear" w:color="auto" w:fill="FFFFFF"/>
        </w:rPr>
        <w:t>berbentuk</w:t>
      </w:r>
      <w:proofErr w:type="spellEnd"/>
      <w:r w:rsidRPr="00100A4D">
        <w:rPr>
          <w:bCs/>
          <w:shd w:val="clear" w:color="auto" w:fill="FFFFFF"/>
        </w:rPr>
        <w:t xml:space="preserve"> tulisan, </w:t>
      </w:r>
      <w:proofErr w:type="spellStart"/>
      <w:r w:rsidRPr="00100A4D">
        <w:rPr>
          <w:bCs/>
          <w:shd w:val="clear" w:color="auto" w:fill="FFFFFF"/>
        </w:rPr>
        <w:t>gambar</w:t>
      </w:r>
      <w:proofErr w:type="spellEnd"/>
      <w:r w:rsidRPr="00100A4D">
        <w:rPr>
          <w:bCs/>
          <w:shd w:val="clear" w:color="auto" w:fill="FFFFFF"/>
        </w:rPr>
        <w:t xml:space="preserve">, </w:t>
      </w:r>
      <w:proofErr w:type="spellStart"/>
      <w:r w:rsidRPr="00100A4D">
        <w:rPr>
          <w:bCs/>
          <w:shd w:val="clear" w:color="auto" w:fill="FFFFFF"/>
        </w:rPr>
        <w:t>atau</w:t>
      </w:r>
      <w:proofErr w:type="spellEnd"/>
      <w:r w:rsidRPr="00100A4D">
        <w:rPr>
          <w:bCs/>
          <w:shd w:val="clear" w:color="auto" w:fill="FFFFFF"/>
        </w:rPr>
        <w:t xml:space="preserve"> </w:t>
      </w:r>
      <w:proofErr w:type="spellStart"/>
      <w:r w:rsidRPr="00100A4D">
        <w:rPr>
          <w:bCs/>
          <w:shd w:val="clear" w:color="auto" w:fill="FFFFFF"/>
        </w:rPr>
        <w:t>karya-karya</w:t>
      </w:r>
      <w:proofErr w:type="spellEnd"/>
      <w:r w:rsidRPr="00100A4D">
        <w:rPr>
          <w:bCs/>
          <w:shd w:val="clear" w:color="auto" w:fill="FFFFFF"/>
        </w:rPr>
        <w:t xml:space="preserve"> monumental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seorang</w:t>
      </w:r>
      <w:proofErr w:type="spellEnd"/>
      <w:r w:rsidRPr="00100A4D">
        <w:rPr>
          <w:bCs/>
          <w:shd w:val="clear" w:color="auto" w:fill="FFFFFF"/>
        </w:rPr>
        <w:t xml:space="preserve">. </w:t>
      </w:r>
    </w:p>
    <w:p w14:paraId="5867EDB9" w14:textId="718CCB53" w:rsidR="00CE794F" w:rsidRDefault="00100A4D" w:rsidP="00CE794F">
      <w:pPr>
        <w:pStyle w:val="IEEEParagraph"/>
        <w:spacing w:line="276" w:lineRule="auto"/>
        <w:ind w:firstLine="360"/>
        <w:rPr>
          <w:bCs/>
          <w:shd w:val="clear" w:color="auto" w:fill="FFFFFF"/>
        </w:rPr>
      </w:pPr>
      <w:r w:rsidRPr="00100A4D">
        <w:rPr>
          <w:bCs/>
          <w:shd w:val="clear" w:color="auto" w:fill="FFFFFF"/>
        </w:rPr>
        <w:t xml:space="preserve">Teknik </w:t>
      </w:r>
      <w:proofErr w:type="spellStart"/>
      <w:r w:rsidRPr="00100A4D">
        <w:rPr>
          <w:bCs/>
          <w:shd w:val="clear" w:color="auto" w:fill="FFFFFF"/>
        </w:rPr>
        <w:t>dapat</w:t>
      </w:r>
      <w:proofErr w:type="spellEnd"/>
      <w:r w:rsidRPr="00100A4D">
        <w:rPr>
          <w:bCs/>
          <w:shd w:val="clear" w:color="auto" w:fill="FFFFFF"/>
        </w:rPr>
        <w:t xml:space="preserve"> </w:t>
      </w:r>
      <w:proofErr w:type="spellStart"/>
      <w:r w:rsidRPr="00100A4D">
        <w:rPr>
          <w:bCs/>
          <w:shd w:val="clear" w:color="auto" w:fill="FFFFFF"/>
        </w:rPr>
        <w:t>dilihat</w:t>
      </w:r>
      <w:proofErr w:type="spellEnd"/>
      <w:r w:rsidRPr="00100A4D">
        <w:rPr>
          <w:bCs/>
          <w:shd w:val="clear" w:color="auto" w:fill="FFFFFF"/>
        </w:rPr>
        <w:t xml:space="preserve"> </w:t>
      </w:r>
      <w:proofErr w:type="spellStart"/>
      <w:r w:rsidRPr="00100A4D">
        <w:rPr>
          <w:bCs/>
          <w:shd w:val="clear" w:color="auto" w:fill="FFFFFF"/>
        </w:rPr>
        <w:t>sebagai</w:t>
      </w:r>
      <w:proofErr w:type="spellEnd"/>
      <w:r w:rsidRPr="00100A4D">
        <w:rPr>
          <w:bCs/>
          <w:shd w:val="clear" w:color="auto" w:fill="FFFFFF"/>
        </w:rPr>
        <w:t xml:space="preserve"> </w:t>
      </w:r>
      <w:proofErr w:type="spellStart"/>
      <w:r w:rsidRPr="00100A4D">
        <w:rPr>
          <w:bCs/>
          <w:shd w:val="clear" w:color="auto" w:fill="FFFFFF"/>
        </w:rPr>
        <w:t>sarana</w:t>
      </w:r>
      <w:proofErr w:type="spellEnd"/>
      <w:r w:rsidRPr="00100A4D">
        <w:rPr>
          <w:bCs/>
          <w:shd w:val="clear" w:color="auto" w:fill="FFFFFF"/>
        </w:rPr>
        <w:t xml:space="preserve"> untuk </w:t>
      </w:r>
      <w:proofErr w:type="spellStart"/>
      <w:r w:rsidRPr="00100A4D">
        <w:rPr>
          <w:bCs/>
          <w:shd w:val="clear" w:color="auto" w:fill="FFFFFF"/>
        </w:rPr>
        <w:t>melakukan</w:t>
      </w:r>
      <w:proofErr w:type="spellEnd"/>
      <w:r w:rsidRPr="00100A4D">
        <w:rPr>
          <w:bCs/>
          <w:shd w:val="clear" w:color="auto" w:fill="FFFFFF"/>
        </w:rPr>
        <w:t xml:space="preserve"> </w:t>
      </w:r>
      <w:proofErr w:type="spellStart"/>
      <w:r w:rsidRPr="00100A4D">
        <w:rPr>
          <w:bCs/>
          <w:shd w:val="clear" w:color="auto" w:fill="FFFFFF"/>
        </w:rPr>
        <w:t>pekerjaan</w:t>
      </w:r>
      <w:proofErr w:type="spellEnd"/>
      <w:r w:rsidRPr="00100A4D">
        <w:rPr>
          <w:bCs/>
          <w:shd w:val="clear" w:color="auto" w:fill="FFFFFF"/>
        </w:rPr>
        <w:t xml:space="preserve"> </w:t>
      </w:r>
      <w:proofErr w:type="spellStart"/>
      <w:r w:rsidRPr="00100A4D">
        <w:rPr>
          <w:bCs/>
          <w:shd w:val="clear" w:color="auto" w:fill="FFFFFF"/>
        </w:rPr>
        <w:t>teknis</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hati-hati</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pikiran</w:t>
      </w:r>
      <w:proofErr w:type="spellEnd"/>
      <w:r w:rsidRPr="00100A4D">
        <w:rPr>
          <w:bCs/>
          <w:shd w:val="clear" w:color="auto" w:fill="FFFFFF"/>
        </w:rPr>
        <w:t xml:space="preserve"> untuk </w:t>
      </w:r>
      <w:proofErr w:type="spellStart"/>
      <w:r w:rsidRPr="00100A4D">
        <w:rPr>
          <w:bCs/>
          <w:shd w:val="clear" w:color="auto" w:fill="FFFFFF"/>
        </w:rPr>
        <w:t>mencapai</w:t>
      </w:r>
      <w:proofErr w:type="spellEnd"/>
      <w:r w:rsidRPr="00100A4D">
        <w:rPr>
          <w:bCs/>
          <w:shd w:val="clear" w:color="auto" w:fill="FFFFFF"/>
        </w:rPr>
        <w:t xml:space="preserve"> </w:t>
      </w:r>
      <w:proofErr w:type="spellStart"/>
      <w:r w:rsidRPr="00100A4D">
        <w:rPr>
          <w:bCs/>
          <w:shd w:val="clear" w:color="auto" w:fill="FFFFFF"/>
        </w:rPr>
        <w:t>tujuan</w:t>
      </w:r>
      <w:proofErr w:type="spellEnd"/>
      <w:r w:rsidRPr="00100A4D">
        <w:rPr>
          <w:bCs/>
          <w:shd w:val="clear" w:color="auto" w:fill="FFFFFF"/>
        </w:rPr>
        <w:t xml:space="preserve">. </w:t>
      </w:r>
      <w:proofErr w:type="spellStart"/>
      <w:r w:rsidRPr="00100A4D">
        <w:rPr>
          <w:bCs/>
          <w:shd w:val="clear" w:color="auto" w:fill="FFFFFF"/>
        </w:rPr>
        <w:t>Walaupun</w:t>
      </w:r>
      <w:proofErr w:type="spellEnd"/>
      <w:r w:rsidRPr="00100A4D">
        <w:rPr>
          <w:bCs/>
          <w:shd w:val="clear" w:color="auto" w:fill="FFFFFF"/>
        </w:rPr>
        <w:t xml:space="preserve"> </w:t>
      </w:r>
      <w:proofErr w:type="spellStart"/>
      <w:r w:rsidRPr="00100A4D">
        <w:rPr>
          <w:bCs/>
          <w:shd w:val="clear" w:color="auto" w:fill="FFFFFF"/>
        </w:rPr>
        <w:t>kajian</w:t>
      </w:r>
      <w:proofErr w:type="spellEnd"/>
      <w:r w:rsidRPr="00100A4D">
        <w:rPr>
          <w:bCs/>
          <w:shd w:val="clear" w:color="auto" w:fill="FFFFFF"/>
        </w:rPr>
        <w:t xml:space="preserve"> </w:t>
      </w:r>
      <w:proofErr w:type="spellStart"/>
      <w:r w:rsidRPr="00100A4D">
        <w:rPr>
          <w:bCs/>
          <w:shd w:val="clear" w:color="auto" w:fill="FFFFFF"/>
        </w:rPr>
        <w:t>sebenarnya</w:t>
      </w:r>
      <w:proofErr w:type="spellEnd"/>
      <w:r w:rsidRPr="00100A4D">
        <w:rPr>
          <w:bCs/>
          <w:shd w:val="clear" w:color="auto" w:fill="FFFFFF"/>
        </w:rPr>
        <w:t xml:space="preserve"> </w:t>
      </w:r>
      <w:proofErr w:type="spellStart"/>
      <w:r w:rsidRPr="00100A4D">
        <w:rPr>
          <w:bCs/>
          <w:shd w:val="clear" w:color="auto" w:fill="FFFFFF"/>
        </w:rPr>
        <w:t>merupakan</w:t>
      </w:r>
      <w:proofErr w:type="spellEnd"/>
      <w:r w:rsidRPr="00100A4D">
        <w:rPr>
          <w:bCs/>
          <w:shd w:val="clear" w:color="auto" w:fill="FFFFFF"/>
        </w:rPr>
        <w:t xml:space="preserve"> </w:t>
      </w:r>
      <w:proofErr w:type="spellStart"/>
      <w:r w:rsidRPr="00100A4D">
        <w:rPr>
          <w:bCs/>
          <w:shd w:val="clear" w:color="auto" w:fill="FFFFFF"/>
        </w:rPr>
        <w:t>upaya</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lingkup</w:t>
      </w:r>
      <w:proofErr w:type="spellEnd"/>
      <w:r w:rsidRPr="00100A4D">
        <w:rPr>
          <w:bCs/>
          <w:shd w:val="clear" w:color="auto" w:fill="FFFFFF"/>
        </w:rPr>
        <w:t xml:space="preserve"> </w:t>
      </w:r>
      <w:proofErr w:type="spellStart"/>
      <w:r w:rsidRPr="00100A4D">
        <w:rPr>
          <w:bCs/>
          <w:shd w:val="clear" w:color="auto" w:fill="FFFFFF"/>
        </w:rPr>
        <w:t>ilmu</w:t>
      </w:r>
      <w:proofErr w:type="spellEnd"/>
      <w:r w:rsidRPr="00100A4D">
        <w:rPr>
          <w:bCs/>
          <w:shd w:val="clear" w:color="auto" w:fill="FFFFFF"/>
        </w:rPr>
        <w:t xml:space="preserve"> </w:t>
      </w:r>
      <w:proofErr w:type="spellStart"/>
      <w:r w:rsidRPr="00100A4D">
        <w:rPr>
          <w:bCs/>
          <w:shd w:val="clear" w:color="auto" w:fill="FFFFFF"/>
        </w:rPr>
        <w:t>pengetahuan</w:t>
      </w:r>
      <w:proofErr w:type="spellEnd"/>
      <w:r w:rsidRPr="00100A4D">
        <w:rPr>
          <w:bCs/>
          <w:shd w:val="clear" w:color="auto" w:fill="FFFFFF"/>
        </w:rPr>
        <w:t xml:space="preserve">, </w:t>
      </w:r>
      <w:proofErr w:type="spellStart"/>
      <w:r w:rsidRPr="00100A4D">
        <w:rPr>
          <w:bCs/>
          <w:shd w:val="clear" w:color="auto" w:fill="FFFFFF"/>
        </w:rPr>
        <w:t>namun</w:t>
      </w:r>
      <w:proofErr w:type="spellEnd"/>
      <w:r w:rsidRPr="00100A4D">
        <w:rPr>
          <w:bCs/>
          <w:shd w:val="clear" w:color="auto" w:fill="FFFFFF"/>
        </w:rPr>
        <w:t xml:space="preserve"> </w:t>
      </w:r>
      <w:proofErr w:type="spellStart"/>
      <w:r w:rsidRPr="00100A4D">
        <w:rPr>
          <w:bCs/>
          <w:shd w:val="clear" w:color="auto" w:fill="FFFFFF"/>
        </w:rPr>
        <w:t>dilakukan</w:t>
      </w:r>
      <w:proofErr w:type="spellEnd"/>
      <w:r w:rsidRPr="00100A4D">
        <w:rPr>
          <w:bCs/>
          <w:shd w:val="clear" w:color="auto" w:fill="FFFFFF"/>
        </w:rPr>
        <w:t xml:space="preserve"> untuk </w:t>
      </w:r>
      <w:proofErr w:type="spellStart"/>
      <w:r w:rsidRPr="00100A4D">
        <w:rPr>
          <w:bCs/>
          <w:shd w:val="clear" w:color="auto" w:fill="FFFFFF"/>
        </w:rPr>
        <w:t>mengumpulkan</w:t>
      </w:r>
      <w:proofErr w:type="spellEnd"/>
      <w:r w:rsidRPr="00100A4D">
        <w:rPr>
          <w:bCs/>
          <w:shd w:val="clear" w:color="auto" w:fill="FFFFFF"/>
        </w:rPr>
        <w:t xml:space="preserve"> data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realistik</w:t>
      </w:r>
      <w:proofErr w:type="spellEnd"/>
      <w:r w:rsidRPr="00100A4D">
        <w:rPr>
          <w:bCs/>
          <w:shd w:val="clear" w:color="auto" w:fill="FFFFFF"/>
        </w:rPr>
        <w:t xml:space="preserve">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sistematis</w:t>
      </w:r>
      <w:proofErr w:type="spellEnd"/>
      <w:r w:rsidRPr="00100A4D">
        <w:rPr>
          <w:bCs/>
          <w:shd w:val="clear" w:color="auto" w:fill="FFFFFF"/>
        </w:rPr>
        <w:t xml:space="preserve"> untuk </w:t>
      </w:r>
      <w:proofErr w:type="spellStart"/>
      <w:r w:rsidRPr="00100A4D">
        <w:rPr>
          <w:bCs/>
          <w:shd w:val="clear" w:color="auto" w:fill="FFFFFF"/>
        </w:rPr>
        <w:t>mewujudkan</w:t>
      </w:r>
      <w:proofErr w:type="spellEnd"/>
      <w:r w:rsidRPr="00100A4D">
        <w:rPr>
          <w:bCs/>
          <w:shd w:val="clear" w:color="auto" w:fill="FFFFFF"/>
        </w:rPr>
        <w:t xml:space="preserve"> </w:t>
      </w:r>
      <w:proofErr w:type="spellStart"/>
      <w:r w:rsidRPr="00100A4D">
        <w:rPr>
          <w:bCs/>
          <w:shd w:val="clear" w:color="auto" w:fill="FFFFFF"/>
        </w:rPr>
        <w:t>kebenaran</w:t>
      </w:r>
      <w:proofErr w:type="spellEnd"/>
      <w:r w:rsidRPr="00100A4D">
        <w:rPr>
          <w:bCs/>
          <w:shd w:val="clear" w:color="auto" w:fill="FFFFFF"/>
        </w:rPr>
        <w:t xml:space="preserve">. </w:t>
      </w:r>
      <w:proofErr w:type="spellStart"/>
      <w:r w:rsidRPr="00100A4D">
        <w:rPr>
          <w:bCs/>
          <w:shd w:val="clear" w:color="auto" w:fill="FFFFFF"/>
        </w:rPr>
        <w:t>Metodologi</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w:t>
      </w:r>
      <w:proofErr w:type="spellStart"/>
      <w:r w:rsidRPr="00100A4D">
        <w:rPr>
          <w:bCs/>
          <w:shd w:val="clear" w:color="auto" w:fill="FFFFFF"/>
        </w:rPr>
        <w:t>sarana</w:t>
      </w:r>
      <w:proofErr w:type="spellEnd"/>
      <w:r w:rsidRPr="00100A4D">
        <w:rPr>
          <w:bCs/>
          <w:shd w:val="clear" w:color="auto" w:fill="FFFFFF"/>
        </w:rPr>
        <w:t xml:space="preserve"> untuk </w:t>
      </w:r>
      <w:proofErr w:type="spellStart"/>
      <w:r w:rsidRPr="00100A4D">
        <w:rPr>
          <w:bCs/>
          <w:shd w:val="clear" w:color="auto" w:fill="FFFFFF"/>
        </w:rPr>
        <w:t>menemukan</w:t>
      </w:r>
      <w:proofErr w:type="spellEnd"/>
      <w:r w:rsidRPr="00100A4D">
        <w:rPr>
          <w:bCs/>
          <w:shd w:val="clear" w:color="auto" w:fill="FFFFFF"/>
        </w:rPr>
        <w:t xml:space="preserve"> </w:t>
      </w:r>
      <w:proofErr w:type="spellStart"/>
      <w:r w:rsidRPr="00100A4D">
        <w:rPr>
          <w:bCs/>
          <w:shd w:val="clear" w:color="auto" w:fill="FFFFFF"/>
        </w:rPr>
        <w:t>obat</w:t>
      </w:r>
      <w:proofErr w:type="spellEnd"/>
      <w:r w:rsidRPr="00100A4D">
        <w:rPr>
          <w:bCs/>
          <w:shd w:val="clear" w:color="auto" w:fill="FFFFFF"/>
        </w:rPr>
        <w:t xml:space="preserve"> untuk </w:t>
      </w:r>
      <w:proofErr w:type="spellStart"/>
      <w:r w:rsidRPr="00100A4D">
        <w:rPr>
          <w:bCs/>
          <w:shd w:val="clear" w:color="auto" w:fill="FFFFFF"/>
        </w:rPr>
        <w:t>masalah</w:t>
      </w:r>
      <w:proofErr w:type="spellEnd"/>
      <w:r w:rsidRPr="00100A4D">
        <w:rPr>
          <w:bCs/>
          <w:shd w:val="clear" w:color="auto" w:fill="FFFFFF"/>
        </w:rPr>
        <w:t xml:space="preserve"> </w:t>
      </w:r>
      <w:proofErr w:type="spellStart"/>
      <w:r w:rsidRPr="00100A4D">
        <w:rPr>
          <w:bCs/>
          <w:shd w:val="clear" w:color="auto" w:fill="FFFFFF"/>
        </w:rPr>
        <w:t>apa</w:t>
      </w:r>
      <w:proofErr w:type="spellEnd"/>
      <w:r w:rsidRPr="00100A4D">
        <w:rPr>
          <w:bCs/>
          <w:shd w:val="clear" w:color="auto" w:fill="FFFFFF"/>
        </w:rPr>
        <w:t xml:space="preserve"> pun. Dalam </w:t>
      </w:r>
      <w:proofErr w:type="spellStart"/>
      <w:r w:rsidRPr="00100A4D">
        <w:rPr>
          <w:bCs/>
          <w:shd w:val="clear" w:color="auto" w:fill="FFFFFF"/>
        </w:rPr>
        <w:t>hal</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penulis</w:t>
      </w:r>
      <w:proofErr w:type="spellEnd"/>
      <w:r w:rsidRPr="00100A4D">
        <w:rPr>
          <w:bCs/>
          <w:shd w:val="clear" w:color="auto" w:fill="FFFFFF"/>
        </w:rPr>
        <w:t xml:space="preserve"> </w:t>
      </w:r>
      <w:proofErr w:type="spellStart"/>
      <w:r w:rsidRPr="00100A4D">
        <w:rPr>
          <w:bCs/>
          <w:shd w:val="clear" w:color="auto" w:fill="FFFFFF"/>
        </w:rPr>
        <w:t>mengumpulkan</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w:t>
      </w:r>
      <w:proofErr w:type="spellStart"/>
      <w:r w:rsidRPr="00100A4D">
        <w:rPr>
          <w:bCs/>
          <w:shd w:val="clear" w:color="auto" w:fill="FFFFFF"/>
        </w:rPr>
        <w:t>tentang</w:t>
      </w:r>
      <w:proofErr w:type="spellEnd"/>
      <w:r w:rsidRPr="00100A4D">
        <w:rPr>
          <w:bCs/>
          <w:shd w:val="clear" w:color="auto" w:fill="FFFFFF"/>
        </w:rPr>
        <w:t xml:space="preserve"> </w:t>
      </w:r>
      <w:proofErr w:type="spellStart"/>
      <w:r w:rsidR="007B3D16" w:rsidRPr="007B3D16">
        <w:rPr>
          <w:bCs/>
          <w:shd w:val="clear" w:color="auto" w:fill="FFFFFF"/>
        </w:rPr>
        <w:t>upaya</w:t>
      </w:r>
      <w:proofErr w:type="spellEnd"/>
      <w:r w:rsidR="007B3D16" w:rsidRPr="007B3D16">
        <w:rPr>
          <w:bCs/>
          <w:shd w:val="clear" w:color="auto" w:fill="FFFFFF"/>
        </w:rPr>
        <w:t xml:space="preserve"> </w:t>
      </w:r>
      <w:proofErr w:type="spellStart"/>
      <w:r w:rsidR="007B3D16" w:rsidRPr="007B3D16">
        <w:rPr>
          <w:bCs/>
          <w:shd w:val="clear" w:color="auto" w:fill="FFFFFF"/>
        </w:rPr>
        <w:t>meningkatkan</w:t>
      </w:r>
      <w:proofErr w:type="spellEnd"/>
      <w:r w:rsidR="007B3D16" w:rsidRPr="007B3D16">
        <w:rPr>
          <w:bCs/>
          <w:shd w:val="clear" w:color="auto" w:fill="FFFFFF"/>
        </w:rPr>
        <w:t xml:space="preserve"> </w:t>
      </w:r>
      <w:proofErr w:type="spellStart"/>
      <w:r w:rsidR="007B3D16" w:rsidRPr="007B3D16">
        <w:rPr>
          <w:bCs/>
          <w:shd w:val="clear" w:color="auto" w:fill="FFFFFF"/>
        </w:rPr>
        <w:t>pengenalan</w:t>
      </w:r>
      <w:proofErr w:type="spellEnd"/>
      <w:r w:rsidR="007B3D16" w:rsidRPr="007B3D16">
        <w:rPr>
          <w:bCs/>
          <w:shd w:val="clear" w:color="auto" w:fill="FFFFFF"/>
        </w:rPr>
        <w:t xml:space="preserve"> </w:t>
      </w:r>
      <w:proofErr w:type="spellStart"/>
      <w:r w:rsidR="007B3D16" w:rsidRPr="007B3D16">
        <w:rPr>
          <w:bCs/>
          <w:shd w:val="clear" w:color="auto" w:fill="FFFFFF"/>
        </w:rPr>
        <w:t>angka</w:t>
      </w:r>
      <w:proofErr w:type="spellEnd"/>
      <w:r w:rsidR="007B3D16" w:rsidRPr="007B3D16">
        <w:rPr>
          <w:bCs/>
          <w:shd w:val="clear" w:color="auto" w:fill="FFFFFF"/>
        </w:rPr>
        <w:t xml:space="preserve"> pada </w:t>
      </w:r>
      <w:proofErr w:type="spellStart"/>
      <w:r w:rsidR="007B3D16" w:rsidRPr="007B3D16">
        <w:rPr>
          <w:bCs/>
          <w:shd w:val="clear" w:color="auto" w:fill="FFFFFF"/>
        </w:rPr>
        <w:t>anak</w:t>
      </w:r>
      <w:proofErr w:type="spellEnd"/>
      <w:r w:rsidR="007B3D16" w:rsidRPr="007B3D16">
        <w:rPr>
          <w:bCs/>
          <w:shd w:val="clear" w:color="auto" w:fill="FFFFFF"/>
        </w:rPr>
        <w:t xml:space="preserve"> </w:t>
      </w:r>
      <w:proofErr w:type="spellStart"/>
      <w:r w:rsidR="007B3D16" w:rsidRPr="007B3D16">
        <w:rPr>
          <w:bCs/>
          <w:shd w:val="clear" w:color="auto" w:fill="FFFFFF"/>
        </w:rPr>
        <w:t>usia</w:t>
      </w:r>
      <w:proofErr w:type="spellEnd"/>
      <w:r w:rsidR="007B3D16" w:rsidRPr="007B3D16">
        <w:rPr>
          <w:bCs/>
          <w:shd w:val="clear" w:color="auto" w:fill="FFFFFF"/>
        </w:rPr>
        <w:t xml:space="preserve"> 4-5 </w:t>
      </w:r>
      <w:proofErr w:type="spellStart"/>
      <w:r w:rsidR="007B3D16" w:rsidRPr="007B3D16">
        <w:rPr>
          <w:bCs/>
          <w:shd w:val="clear" w:color="auto" w:fill="FFFFFF"/>
        </w:rPr>
        <w:t>tahun</w:t>
      </w:r>
      <w:proofErr w:type="spellEnd"/>
      <w:r w:rsidR="007B3D16" w:rsidRPr="007B3D16">
        <w:rPr>
          <w:bCs/>
          <w:shd w:val="clear" w:color="auto" w:fill="FFFFFF"/>
        </w:rPr>
        <w:t xml:space="preserve"> </w:t>
      </w:r>
      <w:proofErr w:type="spellStart"/>
      <w:r w:rsidR="007B3D16" w:rsidRPr="007B3D16">
        <w:rPr>
          <w:bCs/>
          <w:shd w:val="clear" w:color="auto" w:fill="FFFFFF"/>
        </w:rPr>
        <w:t>melalui</w:t>
      </w:r>
      <w:proofErr w:type="spellEnd"/>
      <w:r w:rsidR="007B3D16" w:rsidRPr="007B3D16">
        <w:rPr>
          <w:bCs/>
          <w:shd w:val="clear" w:color="auto" w:fill="FFFFFF"/>
        </w:rPr>
        <w:t xml:space="preserve"> </w:t>
      </w:r>
      <w:proofErr w:type="spellStart"/>
      <w:r w:rsidR="007B3D16" w:rsidRPr="007B3D16">
        <w:rPr>
          <w:bCs/>
          <w:shd w:val="clear" w:color="auto" w:fill="FFFFFF"/>
        </w:rPr>
        <w:t>permainan</w:t>
      </w:r>
      <w:proofErr w:type="spellEnd"/>
      <w:r w:rsidR="007B3D16" w:rsidRPr="007B3D16">
        <w:rPr>
          <w:bCs/>
          <w:shd w:val="clear" w:color="auto" w:fill="FFFFFF"/>
        </w:rPr>
        <w:t xml:space="preserve"> </w:t>
      </w:r>
      <w:proofErr w:type="spellStart"/>
      <w:r w:rsidR="007B3D16" w:rsidRPr="007B3D16">
        <w:rPr>
          <w:bCs/>
          <w:shd w:val="clear" w:color="auto" w:fill="FFFFFF"/>
        </w:rPr>
        <w:t>lempar</w:t>
      </w:r>
      <w:proofErr w:type="spellEnd"/>
      <w:r w:rsidR="007B3D16" w:rsidRPr="007B3D16">
        <w:rPr>
          <w:bCs/>
          <w:shd w:val="clear" w:color="auto" w:fill="FFFFFF"/>
        </w:rPr>
        <w:t xml:space="preserve"> </w:t>
      </w:r>
      <w:proofErr w:type="spellStart"/>
      <w:r w:rsidR="007B3D16" w:rsidRPr="007B3D16">
        <w:rPr>
          <w:bCs/>
          <w:shd w:val="clear" w:color="auto" w:fill="FFFFFF"/>
        </w:rPr>
        <w:t>dadu</w:t>
      </w:r>
      <w:proofErr w:type="spellEnd"/>
      <w:r w:rsidRPr="00100A4D">
        <w:rPr>
          <w:bCs/>
          <w:shd w:val="clear" w:color="auto" w:fill="FFFFFF"/>
        </w:rPr>
        <w:t xml:space="preserve">, </w:t>
      </w:r>
      <w:proofErr w:type="spellStart"/>
      <w:r w:rsidRPr="00100A4D">
        <w:rPr>
          <w:bCs/>
          <w:shd w:val="clear" w:color="auto" w:fill="FFFFFF"/>
        </w:rPr>
        <w:t>artikel</w:t>
      </w:r>
      <w:proofErr w:type="spellEnd"/>
      <w:r w:rsidRPr="00100A4D">
        <w:rPr>
          <w:bCs/>
          <w:shd w:val="clear" w:color="auto" w:fill="FFFFFF"/>
        </w:rPr>
        <w:t xml:space="preserve">, </w:t>
      </w:r>
      <w:proofErr w:type="spellStart"/>
      <w:r w:rsidRPr="00100A4D">
        <w:rPr>
          <w:bCs/>
          <w:shd w:val="clear" w:color="auto" w:fill="FFFFFF"/>
        </w:rPr>
        <w:t>jurnal</w:t>
      </w:r>
      <w:proofErr w:type="spellEnd"/>
      <w:r w:rsidRPr="00100A4D">
        <w:rPr>
          <w:bCs/>
          <w:shd w:val="clear" w:color="auto" w:fill="FFFFFF"/>
        </w:rPr>
        <w:t xml:space="preserve">, </w:t>
      </w:r>
      <w:proofErr w:type="spellStart"/>
      <w:r w:rsidRPr="00100A4D">
        <w:rPr>
          <w:bCs/>
          <w:shd w:val="clear" w:color="auto" w:fill="FFFFFF"/>
        </w:rPr>
        <w:t>skripsi</w:t>
      </w:r>
      <w:proofErr w:type="spellEnd"/>
      <w:r w:rsidRPr="00100A4D">
        <w:rPr>
          <w:bCs/>
          <w:shd w:val="clear" w:color="auto" w:fill="FFFFFF"/>
        </w:rPr>
        <w:t xml:space="preserve">, </w:t>
      </w:r>
      <w:proofErr w:type="spellStart"/>
      <w:r w:rsidRPr="00100A4D">
        <w:rPr>
          <w:bCs/>
          <w:shd w:val="clear" w:color="auto" w:fill="FFFFFF"/>
        </w:rPr>
        <w:t>tesis</w:t>
      </w:r>
      <w:proofErr w:type="spellEnd"/>
      <w:r w:rsidRPr="00100A4D">
        <w:rPr>
          <w:bCs/>
          <w:shd w:val="clear" w:color="auto" w:fill="FFFFFF"/>
        </w:rPr>
        <w:t xml:space="preserve">, </w:t>
      </w:r>
      <w:proofErr w:type="spellStart"/>
      <w:r w:rsidRPr="00100A4D">
        <w:rPr>
          <w:bCs/>
          <w:shd w:val="clear" w:color="auto" w:fill="FFFFFF"/>
        </w:rPr>
        <w:t>ebook</w:t>
      </w:r>
      <w:proofErr w:type="spellEnd"/>
      <w:r w:rsidRPr="00100A4D">
        <w:rPr>
          <w:bCs/>
          <w:shd w:val="clear" w:color="auto" w:fill="FFFFFF"/>
        </w:rPr>
        <w:t>, dan lain-lain</w:t>
      </w:r>
      <w:r w:rsidR="006D470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{"citationItems":[{"id":"ITEM-1","itemData":{"author":[{"dropping-particle":"","family":"Saepudin","given":"Saep","non-dropping-particle":"","parse-names":false,"suffix":""}],"container-title":"Jurnal Dirosah Islamiyah","id":"ITEM-1","issue":"2","issued":{"date-parts":[["2022"]]},"page":"283-297.","title":"Synergistic Transformational Leadership and Academic Culture on The Organizational Performance of Islamic Higher Education in LLDIKTI Region IV West Java","type":"article-journal","volume":"4"},"uris":["http://www.mendeley.com/documents/?uuid=c61df807-505f-470c-b051-1a740be77420"]}],"mendeley":{"formattedCitation":"(Saepudin, 2022)","plainTextFormattedCitation":"(Saepudin, 2022)","previouslyFormattedCitation":"(Saepudin, 2022)"},"properties":{"noteIndex":0},"schema":"https://github.com/citation-style-language/schema/raw/master/csl-citation.json"}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(Saepudin, 2022)</w:t>
      </w:r>
      <w:r w:rsidR="006D470D">
        <w:rPr>
          <w:bCs/>
          <w:shd w:val="clear" w:color="auto" w:fill="FFFFFF"/>
        </w:rPr>
        <w:fldChar w:fldCharType="end"/>
      </w:r>
      <w:r w:rsidRPr="00100A4D">
        <w:rPr>
          <w:bCs/>
          <w:shd w:val="clear" w:color="auto" w:fill="FFFFFF"/>
        </w:rPr>
        <w:t>.</w:t>
      </w:r>
    </w:p>
    <w:p w14:paraId="4B517AC8" w14:textId="6106C143" w:rsidR="00CE794F" w:rsidRDefault="00100A4D" w:rsidP="00CE794F">
      <w:pPr>
        <w:pStyle w:val="IEEEParagraph"/>
        <w:spacing w:line="276" w:lineRule="auto"/>
        <w:ind w:firstLine="360"/>
        <w:rPr>
          <w:bCs/>
          <w:shd w:val="clear" w:color="auto" w:fill="FFFFFF"/>
        </w:rPr>
      </w:pPr>
      <w:r w:rsidRPr="00100A4D">
        <w:rPr>
          <w:bCs/>
          <w:shd w:val="clear" w:color="auto" w:fill="FFFFFF"/>
        </w:rPr>
        <w:t xml:space="preserve">Karena </w:t>
      </w:r>
      <w:proofErr w:type="spellStart"/>
      <w:r w:rsidRPr="00100A4D">
        <w:rPr>
          <w:bCs/>
          <w:shd w:val="clear" w:color="auto" w:fill="FFFFFF"/>
        </w:rPr>
        <w:t>membutuhkan</w:t>
      </w:r>
      <w:proofErr w:type="spellEnd"/>
      <w:r w:rsidRPr="00100A4D">
        <w:rPr>
          <w:bCs/>
          <w:shd w:val="clear" w:color="auto" w:fill="FFFFFF"/>
        </w:rPr>
        <w:t xml:space="preserve"> </w:t>
      </w:r>
      <w:proofErr w:type="spellStart"/>
      <w:r w:rsidRPr="00100A4D">
        <w:rPr>
          <w:bCs/>
          <w:shd w:val="clear" w:color="auto" w:fill="FFFFFF"/>
        </w:rPr>
        <w:t>bahan</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perpustakaan</w:t>
      </w:r>
      <w:proofErr w:type="spellEnd"/>
      <w:r w:rsidRPr="00100A4D">
        <w:rPr>
          <w:bCs/>
          <w:shd w:val="clear" w:color="auto" w:fill="FFFFFF"/>
        </w:rPr>
        <w:t xml:space="preserve"> untuk </w:t>
      </w:r>
      <w:proofErr w:type="spellStart"/>
      <w:r w:rsidRPr="00100A4D">
        <w:rPr>
          <w:bCs/>
          <w:shd w:val="clear" w:color="auto" w:fill="FFFFFF"/>
        </w:rPr>
        <w:t>sumber</w:t>
      </w:r>
      <w:proofErr w:type="spellEnd"/>
      <w:r w:rsidRPr="00100A4D">
        <w:rPr>
          <w:bCs/>
          <w:shd w:val="clear" w:color="auto" w:fill="FFFFFF"/>
        </w:rPr>
        <w:t xml:space="preserve"> </w:t>
      </w:r>
      <w:proofErr w:type="spellStart"/>
      <w:r w:rsidRPr="00100A4D">
        <w:rPr>
          <w:bCs/>
          <w:shd w:val="clear" w:color="auto" w:fill="FFFFFF"/>
        </w:rPr>
        <w:t>datanya</w:t>
      </w:r>
      <w:proofErr w:type="spellEnd"/>
      <w:r w:rsidRPr="00100A4D">
        <w:rPr>
          <w:bCs/>
          <w:shd w:val="clear" w:color="auto" w:fill="FFFFFF"/>
        </w:rPr>
        <w:t xml:space="preserve">, </w:t>
      </w:r>
      <w:proofErr w:type="spellStart"/>
      <w:r w:rsidRPr="00100A4D">
        <w:rPr>
          <w:bCs/>
          <w:shd w:val="clear" w:color="auto" w:fill="FFFFFF"/>
        </w:rPr>
        <w:t>maka</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memanfaatkan</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kepustakaan</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membutuhkan</w:t>
      </w:r>
      <w:proofErr w:type="spellEnd"/>
      <w:r w:rsidRPr="00100A4D">
        <w:rPr>
          <w:bCs/>
          <w:shd w:val="clear" w:color="auto" w:fill="FFFFFF"/>
        </w:rPr>
        <w:t xml:space="preserve"> </w:t>
      </w:r>
      <w:proofErr w:type="spellStart"/>
      <w:r w:rsidRPr="00100A4D">
        <w:rPr>
          <w:bCs/>
          <w:shd w:val="clear" w:color="auto" w:fill="FFFFFF"/>
        </w:rPr>
        <w:t>buku</w:t>
      </w:r>
      <w:proofErr w:type="spellEnd"/>
      <w:r w:rsidRPr="00100A4D">
        <w:rPr>
          <w:bCs/>
          <w:shd w:val="clear" w:color="auto" w:fill="FFFFFF"/>
        </w:rPr>
        <w:t xml:space="preserve">, </w:t>
      </w:r>
      <w:proofErr w:type="spellStart"/>
      <w:r w:rsidRPr="00100A4D">
        <w:rPr>
          <w:bCs/>
          <w:shd w:val="clear" w:color="auto" w:fill="FFFFFF"/>
        </w:rPr>
        <w:t>artikel</w:t>
      </w:r>
      <w:proofErr w:type="spellEnd"/>
      <w:r w:rsidRPr="00100A4D">
        <w:rPr>
          <w:bCs/>
          <w:shd w:val="clear" w:color="auto" w:fill="FFFFFF"/>
        </w:rPr>
        <w:t xml:space="preserve"> </w:t>
      </w:r>
      <w:proofErr w:type="spellStart"/>
      <w:r w:rsidRPr="00100A4D">
        <w:rPr>
          <w:bCs/>
          <w:shd w:val="clear" w:color="auto" w:fill="FFFFFF"/>
        </w:rPr>
        <w:t>ilmiah</w:t>
      </w:r>
      <w:proofErr w:type="spellEnd"/>
      <w:r w:rsidRPr="00100A4D">
        <w:rPr>
          <w:bCs/>
          <w:shd w:val="clear" w:color="auto" w:fill="FFFFFF"/>
        </w:rPr>
        <w:t xml:space="preserve">, dan </w:t>
      </w:r>
      <w:proofErr w:type="spellStart"/>
      <w:r w:rsidRPr="00100A4D">
        <w:rPr>
          <w:bCs/>
          <w:shd w:val="clear" w:color="auto" w:fill="FFFFFF"/>
        </w:rPr>
        <w:t>literatur</w:t>
      </w:r>
      <w:proofErr w:type="spellEnd"/>
      <w:r w:rsidRPr="00100A4D">
        <w:rPr>
          <w:bCs/>
          <w:shd w:val="clear" w:color="auto" w:fill="FFFFFF"/>
        </w:rPr>
        <w:t xml:space="preserve"> lain yang </w:t>
      </w:r>
      <w:proofErr w:type="spellStart"/>
      <w:r w:rsidRPr="00100A4D">
        <w:rPr>
          <w:bCs/>
          <w:shd w:val="clear" w:color="auto" w:fill="FFFFFF"/>
        </w:rPr>
        <w:t>berkaitan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topik</w:t>
      </w:r>
      <w:proofErr w:type="spellEnd"/>
      <w:r w:rsidRPr="00100A4D">
        <w:rPr>
          <w:bCs/>
          <w:shd w:val="clear" w:color="auto" w:fill="FFFFFF"/>
        </w:rPr>
        <w:t xml:space="preserve"> dan </w:t>
      </w:r>
      <w:proofErr w:type="spellStart"/>
      <w:r w:rsidRPr="00100A4D">
        <w:rPr>
          <w:bCs/>
          <w:shd w:val="clear" w:color="auto" w:fill="FFFFFF"/>
        </w:rPr>
        <w:t>masalah</w:t>
      </w:r>
      <w:proofErr w:type="spellEnd"/>
      <w:r w:rsidRPr="00100A4D">
        <w:rPr>
          <w:bCs/>
          <w:shd w:val="clear" w:color="auto" w:fill="FFFFFF"/>
        </w:rPr>
        <w:t xml:space="preserve"> yang </w:t>
      </w:r>
      <w:proofErr w:type="spellStart"/>
      <w:r w:rsidRPr="00100A4D">
        <w:rPr>
          <w:bCs/>
          <w:shd w:val="clear" w:color="auto" w:fill="FFFFFF"/>
        </w:rPr>
        <w:t>mereka</w:t>
      </w:r>
      <w:proofErr w:type="spellEnd"/>
      <w:r w:rsidRPr="00100A4D">
        <w:rPr>
          <w:bCs/>
          <w:shd w:val="clear" w:color="auto" w:fill="FFFFFF"/>
        </w:rPr>
        <w:t xml:space="preserve"> </w:t>
      </w:r>
      <w:proofErr w:type="spellStart"/>
      <w:r w:rsidRPr="00100A4D">
        <w:rPr>
          <w:bCs/>
          <w:shd w:val="clear" w:color="auto" w:fill="FFFFFF"/>
        </w:rPr>
        <w:t>jelajahi</w:t>
      </w:r>
      <w:proofErr w:type="spellEnd"/>
      <w:r w:rsidRPr="00100A4D">
        <w:rPr>
          <w:bCs/>
          <w:shd w:val="clear" w:color="auto" w:fill="FFFFFF"/>
        </w:rPr>
        <w:t xml:space="preserve">, </w:t>
      </w:r>
      <w:proofErr w:type="spellStart"/>
      <w:r w:rsidRPr="00100A4D">
        <w:rPr>
          <w:bCs/>
          <w:shd w:val="clear" w:color="auto" w:fill="FFFFFF"/>
        </w:rPr>
        <w:t>baik</w:t>
      </w:r>
      <w:proofErr w:type="spellEnd"/>
      <w:r w:rsidRPr="00100A4D">
        <w:rPr>
          <w:bCs/>
          <w:shd w:val="clear" w:color="auto" w:fill="FFFFFF"/>
        </w:rPr>
        <w:t xml:space="preserve"> </w:t>
      </w:r>
      <w:proofErr w:type="spellStart"/>
      <w:r w:rsidRPr="00100A4D">
        <w:rPr>
          <w:bCs/>
          <w:shd w:val="clear" w:color="auto" w:fill="FFFFFF"/>
        </w:rPr>
        <w:t>cetak</w:t>
      </w:r>
      <w:proofErr w:type="spellEnd"/>
      <w:r w:rsidRPr="00100A4D">
        <w:rPr>
          <w:bCs/>
          <w:shd w:val="clear" w:color="auto" w:fill="FFFFFF"/>
        </w:rPr>
        <w:t xml:space="preserve"> </w:t>
      </w:r>
      <w:proofErr w:type="spellStart"/>
      <w:r w:rsidRPr="00100A4D">
        <w:rPr>
          <w:bCs/>
          <w:shd w:val="clear" w:color="auto" w:fill="FFFFFF"/>
        </w:rPr>
        <w:t>maupun</w:t>
      </w:r>
      <w:proofErr w:type="spellEnd"/>
      <w:r w:rsidRPr="00100A4D">
        <w:rPr>
          <w:bCs/>
          <w:shd w:val="clear" w:color="auto" w:fill="FFFFFF"/>
        </w:rPr>
        <w:t xml:space="preserve"> online</w:t>
      </w:r>
      <w:r w:rsidR="006D470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{"citationItems":[{"id":"ITEM-1","itemData":{"author":[{"dropping-particle":"","family":"Widyastuti","given":"Umi","non-dropping-particle":"","parse-names":false,"suffix":""}],"container-title":"Al-Tanzim: Jurnal Manajemen Pendidikan Islam","id":"ITEM-1","issue":"1","issued":{"date-parts":[["2024"]]},"page":"205-215","title":"Lecturer Performance Optimization: Uncovering the Secret of Productivity in the Academic World","type":"article-journal","volume":"8"},"uris":["http://www.mendeley.com/documents/?uuid=bf61c11b-9f0d-488f-9aef-e0df55fd470f"]}],"mendeley":{"formattedCitation":"(Widyastuti, 2024)","plainTextFormattedCitation":"(Widyastuti, 2024)","previouslyFormattedCitation":"(Widyastuti,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(Widyastuti, 2024)</w:t>
      </w:r>
      <w:r w:rsidR="006D470D">
        <w:rPr>
          <w:bCs/>
          <w:shd w:val="clear" w:color="auto" w:fill="FFFFFF"/>
        </w:rPr>
        <w:fldChar w:fldCharType="end"/>
      </w:r>
      <w:r w:rsidRPr="00100A4D">
        <w:rPr>
          <w:bCs/>
          <w:shd w:val="clear" w:color="auto" w:fill="FFFFFF"/>
        </w:rPr>
        <w:t>.</w:t>
      </w:r>
    </w:p>
    <w:p w14:paraId="1A87C8FA" w14:textId="4F9F9B86" w:rsidR="00CE794F" w:rsidRDefault="00100A4D" w:rsidP="00CE794F">
      <w:pPr>
        <w:pStyle w:val="IEEEParagraph"/>
        <w:spacing w:line="276" w:lineRule="auto"/>
        <w:ind w:firstLine="360"/>
        <w:rPr>
          <w:bCs/>
          <w:shd w:val="clear" w:color="auto" w:fill="FFFFFF"/>
        </w:rPr>
      </w:pPr>
      <w:proofErr w:type="spellStart"/>
      <w:r w:rsidRPr="00100A4D">
        <w:rPr>
          <w:bCs/>
          <w:shd w:val="clear" w:color="auto" w:fill="FFFFFF"/>
        </w:rPr>
        <w:t>Mencari</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sumber</w:t>
      </w:r>
      <w:proofErr w:type="spellEnd"/>
      <w:r w:rsidRPr="00100A4D">
        <w:rPr>
          <w:bCs/>
          <w:shd w:val="clear" w:color="auto" w:fill="FFFFFF"/>
        </w:rPr>
        <w:t xml:space="preserve"> data </w:t>
      </w:r>
      <w:proofErr w:type="spellStart"/>
      <w:r w:rsidRPr="00100A4D">
        <w:rPr>
          <w:bCs/>
          <w:shd w:val="clear" w:color="auto" w:fill="FFFFFF"/>
        </w:rPr>
        <w:t>memerlukan</w:t>
      </w:r>
      <w:proofErr w:type="spellEnd"/>
      <w:r w:rsidRPr="00100A4D">
        <w:rPr>
          <w:bCs/>
          <w:shd w:val="clear" w:color="auto" w:fill="FFFFFF"/>
        </w:rPr>
        <w:t xml:space="preserve"> </w:t>
      </w:r>
      <w:proofErr w:type="spellStart"/>
      <w:r w:rsidRPr="00100A4D">
        <w:rPr>
          <w:bCs/>
          <w:shd w:val="clear" w:color="auto" w:fill="FFFFFF"/>
        </w:rPr>
        <w:t>penggunaan</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Amir Hamzah </w:t>
      </w:r>
      <w:proofErr w:type="spellStart"/>
      <w:r w:rsidRPr="00100A4D">
        <w:rPr>
          <w:bCs/>
          <w:shd w:val="clear" w:color="auto" w:fill="FFFFFF"/>
        </w:rPr>
        <w:t>dalam</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{"citationItems":[{"id":"ITEM-1","itemData":{"author":[{"dropping-particle":"","family":"Saepudin","given":"Saepudin","non-dropping-particle":"","parse-names":false,"suffix":""}],"container-title":"EduInovasi: Journal of Basic Educational Studies","id":"ITEM-1","issue":"2","issued":{"date-parts":[["2023"]]},"page":"571-586.","title":"Inovasi Pembelajaran Pendidikan Agama Islam Berbasis ICT di Era Industri 4.0","type":"article-journal","volume":"3"},"uris":["http://www.mendeley.com/documents/?uuid=25f7f8b0-b8eb-4c75-a680-8c7080aac6e9"]}],"mendeley":{"formattedCitation":"(Saepudin, 2023)","plainTextFormattedCitation":"(Saepudin, 2023)","previouslyFormattedCitation":"(Saepudin, 2023)"},"properties":{"noteIndex":0},"schema":"https://github.com/citation-style-language/schema/raw/master/csl-citation.json"}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(Saepudin, 2023)</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mengklaim</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pendataan</w:t>
      </w:r>
      <w:proofErr w:type="spellEnd"/>
      <w:r w:rsidRPr="00100A4D">
        <w:rPr>
          <w:bCs/>
          <w:shd w:val="clear" w:color="auto" w:fill="FFFFFF"/>
        </w:rPr>
        <w:t xml:space="preserve"> </w:t>
      </w:r>
      <w:proofErr w:type="spellStart"/>
      <w:r w:rsidRPr="00100A4D">
        <w:rPr>
          <w:bCs/>
          <w:shd w:val="clear" w:color="auto" w:fill="FFFFFF"/>
        </w:rPr>
        <w:t>merupakan</w:t>
      </w:r>
      <w:proofErr w:type="spellEnd"/>
      <w:r w:rsidRPr="00100A4D">
        <w:rPr>
          <w:bCs/>
          <w:shd w:val="clear" w:color="auto" w:fill="FFFFFF"/>
        </w:rPr>
        <w:t xml:space="preserve"> </w:t>
      </w:r>
      <w:proofErr w:type="spellStart"/>
      <w:r w:rsidRPr="00100A4D">
        <w:rPr>
          <w:bCs/>
          <w:shd w:val="clear" w:color="auto" w:fill="FFFFFF"/>
        </w:rPr>
        <w:t>upaya</w:t>
      </w:r>
      <w:proofErr w:type="spellEnd"/>
      <w:r w:rsidRPr="00100A4D">
        <w:rPr>
          <w:bCs/>
          <w:shd w:val="clear" w:color="auto" w:fill="FFFFFF"/>
        </w:rPr>
        <w:t xml:space="preserve"> untuk </w:t>
      </w:r>
      <w:proofErr w:type="spellStart"/>
      <w:r w:rsidRPr="00100A4D">
        <w:rPr>
          <w:bCs/>
          <w:shd w:val="clear" w:color="auto" w:fill="FFFFFF"/>
        </w:rPr>
        <w:t>mengumpulkan</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yang </w:t>
      </w:r>
      <w:proofErr w:type="spellStart"/>
      <w:r w:rsidRPr="00100A4D">
        <w:rPr>
          <w:bCs/>
          <w:shd w:val="clear" w:color="auto" w:fill="FFFFFF"/>
        </w:rPr>
        <w:t>berkaitan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pokok</w:t>
      </w:r>
      <w:proofErr w:type="spellEnd"/>
      <w:r w:rsidRPr="00100A4D">
        <w:rPr>
          <w:bCs/>
          <w:shd w:val="clear" w:color="auto" w:fill="FFFFFF"/>
        </w:rPr>
        <w:t xml:space="preserve"> </w:t>
      </w:r>
      <w:proofErr w:type="spellStart"/>
      <w:r w:rsidRPr="00100A4D">
        <w:rPr>
          <w:bCs/>
          <w:shd w:val="clear" w:color="auto" w:fill="FFFFFF"/>
        </w:rPr>
        <w:t>bahasan</w:t>
      </w:r>
      <w:proofErr w:type="spellEnd"/>
      <w:r w:rsidRPr="00100A4D">
        <w:rPr>
          <w:bCs/>
          <w:shd w:val="clear" w:color="auto" w:fill="FFFFFF"/>
        </w:rPr>
        <w:t xml:space="preserve"> yang </w:t>
      </w:r>
      <w:proofErr w:type="spellStart"/>
      <w:r w:rsidRPr="00100A4D">
        <w:rPr>
          <w:bCs/>
          <w:shd w:val="clear" w:color="auto" w:fill="FFFFFF"/>
        </w:rPr>
        <w:t>diteliti</w:t>
      </w:r>
      <w:proofErr w:type="spellEnd"/>
      <w:r w:rsidRPr="00100A4D">
        <w:rPr>
          <w:bCs/>
          <w:shd w:val="clear" w:color="auto" w:fill="FFFFFF"/>
        </w:rPr>
        <w:t xml:space="preserve">. </w:t>
      </w:r>
      <w:proofErr w:type="spellStart"/>
      <w:r w:rsidRPr="00100A4D">
        <w:rPr>
          <w:bCs/>
          <w:shd w:val="clear" w:color="auto" w:fill="FFFFFF"/>
        </w:rPr>
        <w:t>Penulis</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kepustakaan</w:t>
      </w:r>
      <w:proofErr w:type="spellEnd"/>
      <w:r w:rsidRPr="00100A4D">
        <w:rPr>
          <w:bCs/>
          <w:shd w:val="clear" w:color="auto" w:fill="FFFFFF"/>
        </w:rPr>
        <w:t xml:space="preserve"> untuk </w:t>
      </w:r>
      <w:proofErr w:type="spellStart"/>
      <w:r w:rsidRPr="00100A4D">
        <w:rPr>
          <w:bCs/>
          <w:shd w:val="clear" w:color="auto" w:fill="FFFFFF"/>
        </w:rPr>
        <w:t>mengumpulkan</w:t>
      </w:r>
      <w:proofErr w:type="spellEnd"/>
      <w:r w:rsidRPr="00100A4D">
        <w:rPr>
          <w:bCs/>
          <w:shd w:val="clear" w:color="auto" w:fill="FFFFFF"/>
        </w:rPr>
        <w:t xml:space="preserve"> data.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khusus</w:t>
      </w:r>
      <w:proofErr w:type="spellEnd"/>
      <w:r w:rsidRPr="00100A4D">
        <w:rPr>
          <w:bCs/>
          <w:shd w:val="clear" w:color="auto" w:fill="FFFFFF"/>
        </w:rPr>
        <w:t xml:space="preserve">, </w:t>
      </w:r>
      <w:proofErr w:type="spellStart"/>
      <w:r w:rsidRPr="00100A4D">
        <w:rPr>
          <w:bCs/>
          <w:shd w:val="clear" w:color="auto" w:fill="FFFFFF"/>
        </w:rPr>
        <w:t>penulis</w:t>
      </w:r>
      <w:proofErr w:type="spellEnd"/>
      <w:r w:rsidRPr="00100A4D">
        <w:rPr>
          <w:bCs/>
          <w:shd w:val="clear" w:color="auto" w:fill="FFFFFF"/>
        </w:rPr>
        <w:t xml:space="preserve"> </w:t>
      </w:r>
      <w:proofErr w:type="spellStart"/>
      <w:r w:rsidRPr="00100A4D">
        <w:rPr>
          <w:bCs/>
          <w:shd w:val="clear" w:color="auto" w:fill="FFFFFF"/>
        </w:rPr>
        <w:t>memulai</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perpustakaan</w:t>
      </w:r>
      <w:proofErr w:type="spellEnd"/>
      <w:r w:rsidRPr="00100A4D">
        <w:rPr>
          <w:bCs/>
          <w:shd w:val="clear" w:color="auto" w:fill="FFFFFF"/>
        </w:rPr>
        <w:t xml:space="preserve"> untuk </w:t>
      </w:r>
      <w:proofErr w:type="spellStart"/>
      <w:r w:rsidRPr="00100A4D">
        <w:rPr>
          <w:bCs/>
          <w:shd w:val="clear" w:color="auto" w:fill="FFFFFF"/>
        </w:rPr>
        <w:t>mengumpulkan</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buku</w:t>
      </w:r>
      <w:proofErr w:type="spellEnd"/>
      <w:r w:rsidRPr="00100A4D">
        <w:rPr>
          <w:bCs/>
          <w:shd w:val="clear" w:color="auto" w:fill="FFFFFF"/>
        </w:rPr>
        <w:t xml:space="preserve">, </w:t>
      </w:r>
      <w:proofErr w:type="spellStart"/>
      <w:r w:rsidRPr="00100A4D">
        <w:rPr>
          <w:bCs/>
          <w:shd w:val="clear" w:color="auto" w:fill="FFFFFF"/>
        </w:rPr>
        <w:t>kamus</w:t>
      </w:r>
      <w:proofErr w:type="spellEnd"/>
      <w:r w:rsidRPr="00100A4D">
        <w:rPr>
          <w:bCs/>
          <w:shd w:val="clear" w:color="auto" w:fill="FFFFFF"/>
        </w:rPr>
        <w:t xml:space="preserve">, </w:t>
      </w:r>
      <w:proofErr w:type="spellStart"/>
      <w:r w:rsidRPr="00100A4D">
        <w:rPr>
          <w:bCs/>
          <w:shd w:val="clear" w:color="auto" w:fill="FFFFFF"/>
        </w:rPr>
        <w:t>jurnal</w:t>
      </w:r>
      <w:proofErr w:type="spellEnd"/>
      <w:r w:rsidRPr="00100A4D">
        <w:rPr>
          <w:bCs/>
          <w:shd w:val="clear" w:color="auto" w:fill="FFFFFF"/>
        </w:rPr>
        <w:t xml:space="preserve">, </w:t>
      </w:r>
      <w:proofErr w:type="spellStart"/>
      <w:r w:rsidRPr="00100A4D">
        <w:rPr>
          <w:bCs/>
          <w:shd w:val="clear" w:color="auto" w:fill="FFFFFF"/>
        </w:rPr>
        <w:t>ensiklopedi</w:t>
      </w:r>
      <w:proofErr w:type="spellEnd"/>
      <w:r w:rsidRPr="00100A4D">
        <w:rPr>
          <w:bCs/>
          <w:shd w:val="clear" w:color="auto" w:fill="FFFFFF"/>
        </w:rPr>
        <w:t xml:space="preserve">, </w:t>
      </w:r>
      <w:proofErr w:type="spellStart"/>
      <w:r w:rsidRPr="00100A4D">
        <w:rPr>
          <w:bCs/>
          <w:shd w:val="clear" w:color="auto" w:fill="FFFFFF"/>
        </w:rPr>
        <w:t>makalah</w:t>
      </w:r>
      <w:proofErr w:type="spellEnd"/>
      <w:r w:rsidRPr="00100A4D">
        <w:rPr>
          <w:bCs/>
          <w:shd w:val="clear" w:color="auto" w:fill="FFFFFF"/>
        </w:rPr>
        <w:t xml:space="preserve">, </w:t>
      </w:r>
      <w:proofErr w:type="spellStart"/>
      <w:r w:rsidRPr="00100A4D">
        <w:rPr>
          <w:bCs/>
          <w:shd w:val="clear" w:color="auto" w:fill="FFFFFF"/>
        </w:rPr>
        <w:t>terbitan</w:t>
      </w:r>
      <w:proofErr w:type="spellEnd"/>
      <w:r w:rsidRPr="00100A4D">
        <w:rPr>
          <w:bCs/>
          <w:shd w:val="clear" w:color="auto" w:fill="FFFFFF"/>
        </w:rPr>
        <w:t xml:space="preserve"> </w:t>
      </w:r>
      <w:proofErr w:type="spellStart"/>
      <w:r w:rsidRPr="00100A4D">
        <w:rPr>
          <w:bCs/>
          <w:shd w:val="clear" w:color="auto" w:fill="FFFFFF"/>
        </w:rPr>
        <w:t>berkala</w:t>
      </w:r>
      <w:proofErr w:type="spellEnd"/>
      <w:r w:rsidRPr="00100A4D">
        <w:rPr>
          <w:bCs/>
          <w:shd w:val="clear" w:color="auto" w:fill="FFFFFF"/>
        </w:rPr>
        <w:t xml:space="preserve">, dan </w:t>
      </w:r>
      <w:proofErr w:type="spellStart"/>
      <w:r w:rsidRPr="00100A4D">
        <w:rPr>
          <w:bCs/>
          <w:shd w:val="clear" w:color="auto" w:fill="FFFFFF"/>
        </w:rPr>
        <w:t>sumber</w:t>
      </w:r>
      <w:proofErr w:type="spellEnd"/>
      <w:r w:rsidRPr="00100A4D">
        <w:rPr>
          <w:bCs/>
          <w:shd w:val="clear" w:color="auto" w:fill="FFFFFF"/>
        </w:rPr>
        <w:t xml:space="preserve"> </w:t>
      </w:r>
      <w:proofErr w:type="spellStart"/>
      <w:r w:rsidRPr="00100A4D">
        <w:rPr>
          <w:bCs/>
          <w:shd w:val="clear" w:color="auto" w:fill="FFFFFF"/>
        </w:rPr>
        <w:t>lainnya</w:t>
      </w:r>
      <w:proofErr w:type="spellEnd"/>
      <w:r w:rsidRPr="00100A4D">
        <w:rPr>
          <w:bCs/>
          <w:shd w:val="clear" w:color="auto" w:fill="FFFFFF"/>
        </w:rPr>
        <w:t xml:space="preserve"> yang </w:t>
      </w:r>
      <w:proofErr w:type="spellStart"/>
      <w:r w:rsidRPr="00100A4D">
        <w:rPr>
          <w:bCs/>
          <w:shd w:val="clear" w:color="auto" w:fill="FFFFFF"/>
        </w:rPr>
        <w:t>membagikan</w:t>
      </w:r>
      <w:proofErr w:type="spellEnd"/>
      <w:r w:rsidRPr="00100A4D">
        <w:rPr>
          <w:bCs/>
          <w:shd w:val="clear" w:color="auto" w:fill="FFFFFF"/>
        </w:rPr>
        <w:t xml:space="preserve"> </w:t>
      </w:r>
      <w:proofErr w:type="spellStart"/>
      <w:r w:rsidRPr="00100A4D">
        <w:rPr>
          <w:bCs/>
          <w:shd w:val="clear" w:color="auto" w:fill="FFFFFF"/>
        </w:rPr>
        <w:t>pandangan</w:t>
      </w:r>
      <w:proofErr w:type="spellEnd"/>
      <w:r w:rsidRPr="00100A4D">
        <w:rPr>
          <w:bCs/>
          <w:shd w:val="clear" w:color="auto" w:fill="FFFFFF"/>
        </w:rPr>
        <w:t xml:space="preserve"> </w:t>
      </w:r>
      <w:proofErr w:type="spellStart"/>
      <w:r w:rsidR="007B3D16" w:rsidRPr="007B3D16">
        <w:rPr>
          <w:bCs/>
          <w:shd w:val="clear" w:color="auto" w:fill="FFFFFF"/>
        </w:rPr>
        <w:t>upaya</w:t>
      </w:r>
      <w:proofErr w:type="spellEnd"/>
      <w:r w:rsidR="007B3D16" w:rsidRPr="007B3D16">
        <w:rPr>
          <w:bCs/>
          <w:shd w:val="clear" w:color="auto" w:fill="FFFFFF"/>
        </w:rPr>
        <w:t xml:space="preserve"> </w:t>
      </w:r>
      <w:proofErr w:type="spellStart"/>
      <w:r w:rsidR="007B3D16" w:rsidRPr="007B3D16">
        <w:rPr>
          <w:bCs/>
          <w:shd w:val="clear" w:color="auto" w:fill="FFFFFF"/>
        </w:rPr>
        <w:t>meningkatkan</w:t>
      </w:r>
      <w:proofErr w:type="spellEnd"/>
      <w:r w:rsidR="007B3D16" w:rsidRPr="007B3D16">
        <w:rPr>
          <w:bCs/>
          <w:shd w:val="clear" w:color="auto" w:fill="FFFFFF"/>
        </w:rPr>
        <w:t xml:space="preserve"> </w:t>
      </w:r>
      <w:proofErr w:type="spellStart"/>
      <w:r w:rsidR="007B3D16" w:rsidRPr="007B3D16">
        <w:rPr>
          <w:bCs/>
          <w:shd w:val="clear" w:color="auto" w:fill="FFFFFF"/>
        </w:rPr>
        <w:t>pengenalan</w:t>
      </w:r>
      <w:proofErr w:type="spellEnd"/>
      <w:r w:rsidR="007B3D16" w:rsidRPr="007B3D16">
        <w:rPr>
          <w:bCs/>
          <w:shd w:val="clear" w:color="auto" w:fill="FFFFFF"/>
        </w:rPr>
        <w:t xml:space="preserve"> </w:t>
      </w:r>
      <w:proofErr w:type="spellStart"/>
      <w:r w:rsidR="007B3D16" w:rsidRPr="007B3D16">
        <w:rPr>
          <w:bCs/>
          <w:shd w:val="clear" w:color="auto" w:fill="FFFFFF"/>
        </w:rPr>
        <w:t>angka</w:t>
      </w:r>
      <w:proofErr w:type="spellEnd"/>
      <w:r w:rsidR="007B3D16" w:rsidRPr="007B3D16">
        <w:rPr>
          <w:bCs/>
          <w:shd w:val="clear" w:color="auto" w:fill="FFFFFF"/>
        </w:rPr>
        <w:t xml:space="preserve"> pada </w:t>
      </w:r>
      <w:proofErr w:type="spellStart"/>
      <w:r w:rsidR="007B3D16" w:rsidRPr="007B3D16">
        <w:rPr>
          <w:bCs/>
          <w:shd w:val="clear" w:color="auto" w:fill="FFFFFF"/>
        </w:rPr>
        <w:t>anak</w:t>
      </w:r>
      <w:proofErr w:type="spellEnd"/>
      <w:r w:rsidR="007B3D16" w:rsidRPr="007B3D16">
        <w:rPr>
          <w:bCs/>
          <w:shd w:val="clear" w:color="auto" w:fill="FFFFFF"/>
        </w:rPr>
        <w:t xml:space="preserve"> </w:t>
      </w:r>
      <w:proofErr w:type="spellStart"/>
      <w:r w:rsidR="007B3D16" w:rsidRPr="007B3D16">
        <w:rPr>
          <w:bCs/>
          <w:shd w:val="clear" w:color="auto" w:fill="FFFFFF"/>
        </w:rPr>
        <w:t>usia</w:t>
      </w:r>
      <w:proofErr w:type="spellEnd"/>
      <w:r w:rsidR="007B3D16" w:rsidRPr="007B3D16">
        <w:rPr>
          <w:bCs/>
          <w:shd w:val="clear" w:color="auto" w:fill="FFFFFF"/>
        </w:rPr>
        <w:t xml:space="preserve"> 4-5 </w:t>
      </w:r>
      <w:proofErr w:type="spellStart"/>
      <w:r w:rsidR="007B3D16" w:rsidRPr="007B3D16">
        <w:rPr>
          <w:bCs/>
          <w:shd w:val="clear" w:color="auto" w:fill="FFFFFF"/>
        </w:rPr>
        <w:t>tahun</w:t>
      </w:r>
      <w:proofErr w:type="spellEnd"/>
      <w:r w:rsidR="007B3D16" w:rsidRPr="007B3D16">
        <w:rPr>
          <w:bCs/>
          <w:shd w:val="clear" w:color="auto" w:fill="FFFFFF"/>
        </w:rPr>
        <w:t xml:space="preserve"> </w:t>
      </w:r>
      <w:proofErr w:type="spellStart"/>
      <w:r w:rsidR="007B3D16" w:rsidRPr="007B3D16">
        <w:rPr>
          <w:bCs/>
          <w:shd w:val="clear" w:color="auto" w:fill="FFFFFF"/>
        </w:rPr>
        <w:t>melalui</w:t>
      </w:r>
      <w:proofErr w:type="spellEnd"/>
      <w:r w:rsidR="007B3D16" w:rsidRPr="007B3D16">
        <w:rPr>
          <w:bCs/>
          <w:shd w:val="clear" w:color="auto" w:fill="FFFFFF"/>
        </w:rPr>
        <w:t xml:space="preserve"> </w:t>
      </w:r>
      <w:proofErr w:type="spellStart"/>
      <w:r w:rsidR="007B3D16" w:rsidRPr="007B3D16">
        <w:rPr>
          <w:bCs/>
          <w:shd w:val="clear" w:color="auto" w:fill="FFFFFF"/>
        </w:rPr>
        <w:t>permainan</w:t>
      </w:r>
      <w:proofErr w:type="spellEnd"/>
      <w:r w:rsidR="007B3D16" w:rsidRPr="007B3D16">
        <w:rPr>
          <w:bCs/>
          <w:shd w:val="clear" w:color="auto" w:fill="FFFFFF"/>
        </w:rPr>
        <w:t xml:space="preserve"> </w:t>
      </w:r>
      <w:proofErr w:type="spellStart"/>
      <w:r w:rsidR="007B3D16" w:rsidRPr="007B3D16">
        <w:rPr>
          <w:bCs/>
          <w:shd w:val="clear" w:color="auto" w:fill="FFFFFF"/>
        </w:rPr>
        <w:t>lempar</w:t>
      </w:r>
      <w:proofErr w:type="spellEnd"/>
      <w:r w:rsidR="007B3D16" w:rsidRPr="007B3D16">
        <w:rPr>
          <w:bCs/>
          <w:shd w:val="clear" w:color="auto" w:fill="FFFFFF"/>
        </w:rPr>
        <w:t xml:space="preserve"> </w:t>
      </w:r>
      <w:proofErr w:type="spellStart"/>
      <w:r w:rsidR="007B3D16" w:rsidRPr="007B3D16">
        <w:rPr>
          <w:bCs/>
          <w:shd w:val="clear" w:color="auto" w:fill="FFFFFF"/>
        </w:rPr>
        <w:t>dadu</w:t>
      </w:r>
      <w:proofErr w:type="spellEnd"/>
      <w:r w:rsidRPr="00100A4D">
        <w:rPr>
          <w:bCs/>
          <w:shd w:val="clear" w:color="auto" w:fill="FFFFFF"/>
        </w:rPr>
        <w:t>.</w:t>
      </w:r>
    </w:p>
    <w:p w14:paraId="67D63061" w14:textId="3E5BCD33" w:rsidR="00CE794F" w:rsidRDefault="00100A4D" w:rsidP="00CE794F">
      <w:pPr>
        <w:pStyle w:val="IEEEParagraph"/>
        <w:spacing w:line="276" w:lineRule="auto"/>
        <w:ind w:firstLine="360"/>
        <w:rPr>
          <w:bCs/>
          <w:shd w:val="clear" w:color="auto" w:fill="FFFFFF"/>
        </w:rPr>
      </w:pPr>
      <w:proofErr w:type="spellStart"/>
      <w:r w:rsidRPr="00100A4D">
        <w:rPr>
          <w:bCs/>
          <w:shd w:val="clear" w:color="auto" w:fill="FFFFFF"/>
        </w:rPr>
        <w:t>Lebih</w:t>
      </w:r>
      <w:proofErr w:type="spellEnd"/>
      <w:r w:rsidRPr="00100A4D">
        <w:rPr>
          <w:bCs/>
          <w:shd w:val="clear" w:color="auto" w:fill="FFFFFF"/>
        </w:rPr>
        <w:t xml:space="preserve"> </w:t>
      </w:r>
      <w:proofErr w:type="spellStart"/>
      <w:r w:rsidRPr="00100A4D">
        <w:rPr>
          <w:bCs/>
          <w:shd w:val="clear" w:color="auto" w:fill="FFFFFF"/>
        </w:rPr>
        <w:t>lanjut</w:t>
      </w:r>
      <w:proofErr w:type="spellEnd"/>
      <w:r w:rsidRPr="00100A4D">
        <w:rPr>
          <w:bCs/>
          <w:shd w:val="clear" w:color="auto" w:fill="FFFFFF"/>
        </w:rPr>
        <w:t xml:space="preserve"> Amir Hamzah </w:t>
      </w:r>
      <w:proofErr w:type="spellStart"/>
      <w:r w:rsidRPr="00100A4D">
        <w:rPr>
          <w:bCs/>
          <w:shd w:val="clear" w:color="auto" w:fill="FFFFFF"/>
        </w:rPr>
        <w:t>dalam</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{"citationItems":[{"id":"ITEM-1","itemData":{"DOI":"https://doi.org/10.38035/dijemss.v6i2.3581","author":[{"dropping-particle":"","family":"Paramansyah","given":"Arman","non-dropping-particle":"","parse-names":false,"suffix":""}],"container-title":"Dinasti International Journal of Education Management and Social Science","id":"ITEM-1","issue":"2","issued":{"date-parts":[["2024"]]},"page":"1092–1105.","title":"The Effect of Character and Learning Motivation on Learning Achievment of Al-Qur'an and Hadith of Students at Madrasah Aliyah Attahiriyah Jakarta, Indonesia","type":"article-journal","volume":"6"},"uris":["http://www.mendeley.com/documents/?uuid=1499b8ee-a8be-4c73-ab9b-6318354cb7bb"]}],"mendeley":{"formattedCitation":"(Paramansyah, 2024)","plainTextFormattedCitation":"(Paramansyah, 2024)","previouslyFormattedCitation":"(Paramansyah,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(Paramansyah, 2024)</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mengatakan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diartikan</w:t>
      </w:r>
      <w:proofErr w:type="spellEnd"/>
      <w:r w:rsidRPr="00100A4D">
        <w:rPr>
          <w:bCs/>
          <w:shd w:val="clear" w:color="auto" w:fill="FFFFFF"/>
        </w:rPr>
        <w:t xml:space="preserve"> </w:t>
      </w:r>
      <w:proofErr w:type="spellStart"/>
      <w:r w:rsidRPr="00100A4D">
        <w:rPr>
          <w:bCs/>
          <w:shd w:val="clear" w:color="auto" w:fill="FFFFFF"/>
        </w:rPr>
        <w:t>berbagai</w:t>
      </w:r>
      <w:proofErr w:type="spellEnd"/>
      <w:r w:rsidRPr="00100A4D">
        <w:rPr>
          <w:bCs/>
          <w:shd w:val="clear" w:color="auto" w:fill="FFFFFF"/>
        </w:rPr>
        <w:t xml:space="preserve"> </w:t>
      </w:r>
      <w:proofErr w:type="spellStart"/>
      <w:r w:rsidRPr="00100A4D">
        <w:rPr>
          <w:bCs/>
          <w:shd w:val="clear" w:color="auto" w:fill="FFFFFF"/>
        </w:rPr>
        <w:t>usaha</w:t>
      </w:r>
      <w:proofErr w:type="spellEnd"/>
      <w:r w:rsidRPr="00100A4D">
        <w:rPr>
          <w:bCs/>
          <w:shd w:val="clear" w:color="auto" w:fill="FFFFFF"/>
        </w:rPr>
        <w:t xml:space="preserve"> untuk </w:t>
      </w:r>
      <w:proofErr w:type="spellStart"/>
      <w:r w:rsidRPr="00100A4D">
        <w:rPr>
          <w:bCs/>
          <w:shd w:val="clear" w:color="auto" w:fill="FFFFFF"/>
        </w:rPr>
        <w:t>mengumpulkan</w:t>
      </w:r>
      <w:proofErr w:type="spellEnd"/>
      <w:r w:rsidRPr="00100A4D">
        <w:rPr>
          <w:bCs/>
          <w:shd w:val="clear" w:color="auto" w:fill="FFFFFF"/>
        </w:rPr>
        <w:t xml:space="preserve"> </w:t>
      </w:r>
      <w:proofErr w:type="spellStart"/>
      <w:r w:rsidRPr="00100A4D">
        <w:rPr>
          <w:bCs/>
          <w:shd w:val="clear" w:color="auto" w:fill="FFFFFF"/>
        </w:rPr>
        <w:t>fakta-fakta</w:t>
      </w:r>
      <w:proofErr w:type="spellEnd"/>
      <w:r w:rsidRPr="00100A4D">
        <w:rPr>
          <w:bCs/>
          <w:shd w:val="clear" w:color="auto" w:fill="FFFFFF"/>
        </w:rPr>
        <w:t xml:space="preserve"> yang </w:t>
      </w:r>
      <w:proofErr w:type="spellStart"/>
      <w:r w:rsidRPr="00100A4D">
        <w:rPr>
          <w:bCs/>
          <w:shd w:val="clear" w:color="auto" w:fill="FFFFFF"/>
        </w:rPr>
        <w:t>berkaitan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topik</w:t>
      </w:r>
      <w:proofErr w:type="spellEnd"/>
      <w:r w:rsidRPr="00100A4D">
        <w:rPr>
          <w:bCs/>
          <w:shd w:val="clear" w:color="auto" w:fill="FFFFFF"/>
        </w:rPr>
        <w:t xml:space="preserve"> </w:t>
      </w:r>
      <w:proofErr w:type="spellStart"/>
      <w:r w:rsidRPr="00100A4D">
        <w:rPr>
          <w:bCs/>
          <w:shd w:val="clear" w:color="auto" w:fill="FFFFFF"/>
        </w:rPr>
        <w:t>atau</w:t>
      </w:r>
      <w:proofErr w:type="spellEnd"/>
      <w:r w:rsidRPr="00100A4D">
        <w:rPr>
          <w:bCs/>
          <w:shd w:val="clear" w:color="auto" w:fill="FFFFFF"/>
        </w:rPr>
        <w:t xml:space="preserve"> </w:t>
      </w:r>
      <w:proofErr w:type="spellStart"/>
      <w:r w:rsidRPr="00100A4D">
        <w:rPr>
          <w:bCs/>
          <w:shd w:val="clear" w:color="auto" w:fill="FFFFFF"/>
        </w:rPr>
        <w:t>pembahasan</w:t>
      </w:r>
      <w:proofErr w:type="spellEnd"/>
      <w:r w:rsidRPr="00100A4D">
        <w:rPr>
          <w:bCs/>
          <w:shd w:val="clear" w:color="auto" w:fill="FFFFFF"/>
        </w:rPr>
        <w:t xml:space="preserve"> yang </w:t>
      </w:r>
      <w:proofErr w:type="spellStart"/>
      <w:r w:rsidRPr="00100A4D">
        <w:rPr>
          <w:bCs/>
          <w:shd w:val="clear" w:color="auto" w:fill="FFFFFF"/>
        </w:rPr>
        <w:t>sedang</w:t>
      </w:r>
      <w:proofErr w:type="spellEnd"/>
      <w:r w:rsidRPr="00100A4D">
        <w:rPr>
          <w:bCs/>
          <w:shd w:val="clear" w:color="auto" w:fill="FFFFFF"/>
        </w:rPr>
        <w:t xml:space="preserve"> </w:t>
      </w:r>
      <w:proofErr w:type="spellStart"/>
      <w:r w:rsidRPr="00100A4D">
        <w:rPr>
          <w:bCs/>
          <w:shd w:val="clear" w:color="auto" w:fill="FFFFFF"/>
        </w:rPr>
        <w:t>atau</w:t>
      </w:r>
      <w:proofErr w:type="spellEnd"/>
      <w:r w:rsidRPr="00100A4D">
        <w:rPr>
          <w:bCs/>
          <w:shd w:val="clear" w:color="auto" w:fill="FFFFFF"/>
        </w:rPr>
        <w:t xml:space="preserve"> </w:t>
      </w:r>
      <w:proofErr w:type="spellStart"/>
      <w:r w:rsidRPr="00100A4D">
        <w:rPr>
          <w:bCs/>
          <w:shd w:val="clear" w:color="auto" w:fill="FFFFFF"/>
        </w:rPr>
        <w:t>akan</w:t>
      </w:r>
      <w:proofErr w:type="spellEnd"/>
      <w:r w:rsidRPr="00100A4D">
        <w:rPr>
          <w:bCs/>
          <w:shd w:val="clear" w:color="auto" w:fill="FFFFFF"/>
        </w:rPr>
        <w:t xml:space="preserve"> </w:t>
      </w:r>
      <w:proofErr w:type="spellStart"/>
      <w:r w:rsidRPr="00100A4D">
        <w:rPr>
          <w:bCs/>
          <w:shd w:val="clear" w:color="auto" w:fill="FFFFFF"/>
        </w:rPr>
        <w:t>digali</w:t>
      </w:r>
      <w:proofErr w:type="spellEnd"/>
      <w:r w:rsidRPr="00100A4D">
        <w:rPr>
          <w:bCs/>
          <w:shd w:val="clear" w:color="auto" w:fill="FFFFFF"/>
        </w:rPr>
        <w:t xml:space="preserve">. </w:t>
      </w:r>
      <w:proofErr w:type="spellStart"/>
      <w:r w:rsidRPr="00100A4D">
        <w:rPr>
          <w:bCs/>
          <w:shd w:val="clear" w:color="auto" w:fill="FFFFFF"/>
        </w:rPr>
        <w:t>Rincian</w:t>
      </w:r>
      <w:proofErr w:type="spellEnd"/>
      <w:r w:rsidRPr="00100A4D">
        <w:rPr>
          <w:bCs/>
          <w:shd w:val="clear" w:color="auto" w:fill="FFFFFF"/>
        </w:rPr>
        <w:t xml:space="preserve"> </w:t>
      </w:r>
      <w:proofErr w:type="spellStart"/>
      <w:r w:rsidRPr="00100A4D">
        <w:rPr>
          <w:bCs/>
          <w:shd w:val="clear" w:color="auto" w:fill="FFFFFF"/>
        </w:rPr>
        <w:t>tersebut</w:t>
      </w:r>
      <w:proofErr w:type="spellEnd"/>
      <w:r w:rsidRPr="00100A4D">
        <w:rPr>
          <w:bCs/>
          <w:shd w:val="clear" w:color="auto" w:fill="FFFFFF"/>
        </w:rPr>
        <w:t xml:space="preserve"> </w:t>
      </w:r>
      <w:proofErr w:type="spellStart"/>
      <w:r w:rsidRPr="00100A4D">
        <w:rPr>
          <w:bCs/>
          <w:shd w:val="clear" w:color="auto" w:fill="FFFFFF"/>
        </w:rPr>
        <w:t>dapat</w:t>
      </w:r>
      <w:proofErr w:type="spellEnd"/>
      <w:r w:rsidRPr="00100A4D">
        <w:rPr>
          <w:bCs/>
          <w:shd w:val="clear" w:color="auto" w:fill="FFFFFF"/>
        </w:rPr>
        <w:t xml:space="preserve"> </w:t>
      </w:r>
      <w:proofErr w:type="spellStart"/>
      <w:r w:rsidRPr="00100A4D">
        <w:rPr>
          <w:bCs/>
          <w:shd w:val="clear" w:color="auto" w:fill="FFFFFF"/>
        </w:rPr>
        <w:t>ditemukan</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literatur</w:t>
      </w:r>
      <w:proofErr w:type="spellEnd"/>
      <w:r w:rsidRPr="00100A4D">
        <w:rPr>
          <w:bCs/>
          <w:shd w:val="clear" w:color="auto" w:fill="FFFFFF"/>
        </w:rPr>
        <w:t xml:space="preserve"> </w:t>
      </w:r>
      <w:proofErr w:type="spellStart"/>
      <w:r w:rsidRPr="00100A4D">
        <w:rPr>
          <w:bCs/>
          <w:shd w:val="clear" w:color="auto" w:fill="FFFFFF"/>
        </w:rPr>
        <w:t>ilmiah</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dan tulisan-tulisan </w:t>
      </w:r>
      <w:proofErr w:type="spellStart"/>
      <w:r w:rsidRPr="00100A4D">
        <w:rPr>
          <w:bCs/>
          <w:shd w:val="clear" w:color="auto" w:fill="FFFFFF"/>
        </w:rPr>
        <w:t>ilmiah</w:t>
      </w:r>
      <w:proofErr w:type="spellEnd"/>
      <w:r w:rsidRPr="00100A4D">
        <w:rPr>
          <w:bCs/>
          <w:shd w:val="clear" w:color="auto" w:fill="FFFFFF"/>
        </w:rPr>
        <w:t xml:space="preserve">, </w:t>
      </w:r>
      <w:proofErr w:type="spellStart"/>
      <w:r w:rsidRPr="00100A4D">
        <w:rPr>
          <w:bCs/>
          <w:shd w:val="clear" w:color="auto" w:fill="FFFFFF"/>
        </w:rPr>
        <w:t>disertasi</w:t>
      </w:r>
      <w:proofErr w:type="spellEnd"/>
      <w:r w:rsidRPr="00100A4D">
        <w:rPr>
          <w:bCs/>
          <w:shd w:val="clear" w:color="auto" w:fill="FFFFFF"/>
        </w:rPr>
        <w:t xml:space="preserve">, </w:t>
      </w:r>
      <w:proofErr w:type="spellStart"/>
      <w:r w:rsidRPr="00100A4D">
        <w:rPr>
          <w:bCs/>
          <w:shd w:val="clear" w:color="auto" w:fill="FFFFFF"/>
        </w:rPr>
        <w:t>tesis</w:t>
      </w:r>
      <w:proofErr w:type="spellEnd"/>
      <w:r w:rsidRPr="00100A4D">
        <w:rPr>
          <w:bCs/>
          <w:shd w:val="clear" w:color="auto" w:fill="FFFFFF"/>
        </w:rPr>
        <w:t xml:space="preserve">, dan </w:t>
      </w:r>
      <w:proofErr w:type="spellStart"/>
      <w:r w:rsidRPr="00100A4D">
        <w:rPr>
          <w:bCs/>
          <w:shd w:val="clear" w:color="auto" w:fill="FFFFFF"/>
        </w:rPr>
        <w:t>sumber</w:t>
      </w:r>
      <w:proofErr w:type="spellEnd"/>
      <w:r w:rsidRPr="00100A4D">
        <w:rPr>
          <w:bCs/>
          <w:shd w:val="clear" w:color="auto" w:fill="FFFFFF"/>
        </w:rPr>
        <w:t xml:space="preserve"> </w:t>
      </w:r>
      <w:proofErr w:type="spellStart"/>
      <w:r w:rsidRPr="00100A4D">
        <w:rPr>
          <w:bCs/>
          <w:shd w:val="clear" w:color="auto" w:fill="FFFFFF"/>
        </w:rPr>
        <w:t>tertulis</w:t>
      </w:r>
      <w:proofErr w:type="spellEnd"/>
      <w:r w:rsidRPr="00100A4D">
        <w:rPr>
          <w:bCs/>
          <w:shd w:val="clear" w:color="auto" w:fill="FFFFFF"/>
        </w:rPr>
        <w:t xml:space="preserve"> </w:t>
      </w:r>
      <w:proofErr w:type="spellStart"/>
      <w:r w:rsidRPr="00100A4D">
        <w:rPr>
          <w:bCs/>
          <w:shd w:val="clear" w:color="auto" w:fill="FFFFFF"/>
        </w:rPr>
        <w:t>lainnya</w:t>
      </w:r>
      <w:proofErr w:type="spellEnd"/>
      <w:r w:rsidRPr="00100A4D">
        <w:rPr>
          <w:bCs/>
          <w:shd w:val="clear" w:color="auto" w:fill="FFFFFF"/>
        </w:rPr>
        <w:t xml:space="preserve">. </w:t>
      </w:r>
      <w:proofErr w:type="spellStart"/>
      <w:r w:rsidRPr="00100A4D">
        <w:rPr>
          <w:bCs/>
          <w:shd w:val="clear" w:color="auto" w:fill="FFFFFF"/>
        </w:rPr>
        <w:t>Menurut</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{"citationItems":[{"id":"ITEM-1","itemData":{"author":[{"dropping-particle":"","family":"Sunasa","given":"Arman Aria","non-dropping-particle":"","parse-names":false,"suffix":""}],"container-title":"Asian Journal of Management, Entrepreneurship and Social Science","id":"ITEM-1","issue":"4","issued":{"date-parts":[["2023"]]},"page":"215-225","title":"Analysıs Of Islamıc Hıgher Educatıon Development Models In Indonesıa","type":"article-journal","volume":"3"},"uris":["http://www.mendeley.com/documents/?uuid=7e336882-6aed-453c-81dc-85a731e26261"]}],"mendeley":{"formattedCitation":"(Sunasa, 2023)","plainTextFormattedCitation":"(Sunasa, 2023)","previouslyFormattedCitation":"(Sunasa, 2023)"},"properties":{"noteIndex":0},"schema":"https://github.com/citation-style-language/schema/raw/master/csl-citation.json"}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(Sunasa, 2023)</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dapat</w:t>
      </w:r>
      <w:proofErr w:type="spellEnd"/>
      <w:r w:rsidRPr="00100A4D">
        <w:rPr>
          <w:bCs/>
          <w:shd w:val="clear" w:color="auto" w:fill="FFFFFF"/>
        </w:rPr>
        <w:t xml:space="preserve">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berbagai</w:t>
      </w:r>
      <w:proofErr w:type="spellEnd"/>
      <w:r w:rsidRPr="00100A4D">
        <w:rPr>
          <w:bCs/>
          <w:shd w:val="clear" w:color="auto" w:fill="FFFFFF"/>
        </w:rPr>
        <w:t xml:space="preserve"> </w:t>
      </w:r>
      <w:proofErr w:type="spellStart"/>
      <w:r w:rsidRPr="00100A4D">
        <w:rPr>
          <w:bCs/>
          <w:shd w:val="clear" w:color="auto" w:fill="FFFFFF"/>
        </w:rPr>
        <w:t>keadaan</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sumber</w:t>
      </w:r>
      <w:proofErr w:type="spellEnd"/>
      <w:r w:rsidRPr="00100A4D">
        <w:rPr>
          <w:bCs/>
          <w:shd w:val="clear" w:color="auto" w:fill="FFFFFF"/>
        </w:rPr>
        <w:t xml:space="preserve"> yang </w:t>
      </w:r>
      <w:proofErr w:type="spellStart"/>
      <w:r w:rsidRPr="00100A4D">
        <w:rPr>
          <w:bCs/>
          <w:shd w:val="clear" w:color="auto" w:fill="FFFFFF"/>
        </w:rPr>
        <w:t>berbeda</w:t>
      </w:r>
      <w:proofErr w:type="spellEnd"/>
      <w:r w:rsidRPr="00100A4D">
        <w:rPr>
          <w:bCs/>
          <w:shd w:val="clear" w:color="auto" w:fill="FFFFFF"/>
        </w:rPr>
        <w:t xml:space="preserve">, dan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yang </w:t>
      </w:r>
      <w:proofErr w:type="spellStart"/>
      <w:r w:rsidRPr="00100A4D">
        <w:rPr>
          <w:bCs/>
          <w:shd w:val="clear" w:color="auto" w:fill="FFFFFF"/>
        </w:rPr>
        <w:t>berbeda</w:t>
      </w:r>
      <w:proofErr w:type="spellEnd"/>
      <w:r w:rsidRPr="00100A4D">
        <w:rPr>
          <w:bCs/>
          <w:shd w:val="clear" w:color="auto" w:fill="FFFFFF"/>
        </w:rPr>
        <w:t xml:space="preserve">. </w:t>
      </w:r>
    </w:p>
    <w:p w14:paraId="3F8F37B0" w14:textId="0210A2F3" w:rsidR="00CE794F" w:rsidRDefault="00100A4D" w:rsidP="00CE794F">
      <w:pPr>
        <w:pStyle w:val="IEEEParagraph"/>
        <w:spacing w:line="276" w:lineRule="auto"/>
        <w:ind w:firstLine="360"/>
        <w:rPr>
          <w:bCs/>
          <w:shd w:val="clear" w:color="auto" w:fill="FFFFFF"/>
        </w:rPr>
      </w:pPr>
      <w:r w:rsidRPr="00100A4D">
        <w:rPr>
          <w:bCs/>
          <w:shd w:val="clear" w:color="auto" w:fill="FFFFFF"/>
        </w:rPr>
        <w:t xml:space="preserve">Adapun </w:t>
      </w:r>
      <w:proofErr w:type="spellStart"/>
      <w:r w:rsidRPr="00100A4D">
        <w:rPr>
          <w:bCs/>
          <w:shd w:val="clear" w:color="auto" w:fill="FFFFFF"/>
        </w:rPr>
        <w:t>Sopwandin</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{"citationItems":[{"id":"ITEM-1","itemData":{"DOI":"https://doi.org/10.56672/attadris.v4i1.454","author":[{"dropping-particle":"","family":"Kosasih","given":"Muhamad","non-dropping-particle":"","parse-names":false,"suffix":""}],"container-title":"At-Tadris: Journal of Islamic Education","id":"ITEM-1","issue":"1","issued":{"date-parts":[["2025"]]},"page":"80-91","title":"Tantangan dan Peluang Implementasi Kurikulum 2013 pada Mata Pelajaran Pendidikan Agama Islam di Era Digital Di MAN 7 Depok","type":"article-journal","volume":"4"},"uris":["http://www.mendeley.com/documents/?uuid=449a09f0-bcb7-496c-a1ef-e46a5fe7254f"]}],"mendeley":{"formattedCitation":"(Kosasih, 2025)","plainTextFormattedCitation":"(Kosasih, 2025)","previouslyFormattedCitation":"(Kosasih, 2025)"},"properties":{"noteIndex":0},"schema":"https://github.com/citation-style-language/schema/raw/master/csl-citation.json"}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(Kosasih, 2025)</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w:t>
      </w:r>
      <w:proofErr w:type="spellStart"/>
      <w:r w:rsidRPr="00100A4D">
        <w:rPr>
          <w:bCs/>
          <w:shd w:val="clear" w:color="auto" w:fill="FFFFFF"/>
        </w:rPr>
        <w:t>observasi</w:t>
      </w:r>
      <w:proofErr w:type="spellEnd"/>
      <w:r w:rsidRPr="00100A4D">
        <w:rPr>
          <w:bCs/>
          <w:shd w:val="clear" w:color="auto" w:fill="FFFFFF"/>
        </w:rPr>
        <w:t xml:space="preserve">, </w:t>
      </w:r>
      <w:proofErr w:type="spellStart"/>
      <w:r w:rsidRPr="00100A4D">
        <w:rPr>
          <w:bCs/>
          <w:shd w:val="clear" w:color="auto" w:fill="FFFFFF"/>
        </w:rPr>
        <w:t>wawancara</w:t>
      </w:r>
      <w:proofErr w:type="spellEnd"/>
      <w:r w:rsidRPr="00100A4D">
        <w:rPr>
          <w:bCs/>
          <w:shd w:val="clear" w:color="auto" w:fill="FFFFFF"/>
        </w:rPr>
        <w:t xml:space="preserve"> dan </w:t>
      </w:r>
      <w:proofErr w:type="spellStart"/>
      <w:r w:rsidRPr="00100A4D">
        <w:rPr>
          <w:bCs/>
          <w:shd w:val="clear" w:color="auto" w:fill="FFFFFF"/>
        </w:rPr>
        <w:t>studi</w:t>
      </w:r>
      <w:proofErr w:type="spellEnd"/>
      <w:r w:rsidRPr="00100A4D">
        <w:rPr>
          <w:bCs/>
          <w:shd w:val="clear" w:color="auto" w:fill="FFFFFF"/>
        </w:rPr>
        <w:t xml:space="preserve"> </w:t>
      </w: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kegiatan</w:t>
      </w:r>
      <w:proofErr w:type="spellEnd"/>
      <w:r w:rsidRPr="00100A4D">
        <w:rPr>
          <w:bCs/>
          <w:shd w:val="clear" w:color="auto" w:fill="FFFFFF"/>
        </w:rPr>
        <w:t xml:space="preserve"> </w:t>
      </w:r>
      <w:proofErr w:type="spellStart"/>
      <w:r w:rsidRPr="00100A4D">
        <w:rPr>
          <w:bCs/>
          <w:shd w:val="clear" w:color="auto" w:fill="FFFFFF"/>
        </w:rPr>
        <w:t>analisis</w:t>
      </w:r>
      <w:proofErr w:type="spellEnd"/>
      <w:r w:rsidRPr="00100A4D">
        <w:rPr>
          <w:bCs/>
          <w:shd w:val="clear" w:color="auto" w:fill="FFFFFF"/>
        </w:rPr>
        <w:t xml:space="preserve"> data yang </w:t>
      </w:r>
      <w:proofErr w:type="spellStart"/>
      <w:r w:rsidRPr="00100A4D">
        <w:rPr>
          <w:bCs/>
          <w:shd w:val="clear" w:color="auto" w:fill="FFFFFF"/>
        </w:rPr>
        <w:t>meliputi</w:t>
      </w:r>
      <w:proofErr w:type="spellEnd"/>
      <w:r w:rsidRPr="00100A4D">
        <w:rPr>
          <w:bCs/>
          <w:shd w:val="clear" w:color="auto" w:fill="FFFFFF"/>
        </w:rPr>
        <w:t xml:space="preserve"> </w:t>
      </w:r>
      <w:proofErr w:type="spellStart"/>
      <w:r w:rsidRPr="00100A4D">
        <w:rPr>
          <w:bCs/>
          <w:shd w:val="clear" w:color="auto" w:fill="FFFFFF"/>
        </w:rPr>
        <w:t>kondensasi</w:t>
      </w:r>
      <w:proofErr w:type="spellEnd"/>
      <w:r w:rsidRPr="00100A4D">
        <w:rPr>
          <w:bCs/>
          <w:shd w:val="clear" w:color="auto" w:fill="FFFFFF"/>
        </w:rPr>
        <w:t xml:space="preserve"> data, </w:t>
      </w:r>
      <w:proofErr w:type="spellStart"/>
      <w:r w:rsidRPr="00100A4D">
        <w:rPr>
          <w:bCs/>
          <w:shd w:val="clear" w:color="auto" w:fill="FFFFFF"/>
        </w:rPr>
        <w:t>penyajian</w:t>
      </w:r>
      <w:proofErr w:type="spellEnd"/>
      <w:r w:rsidRPr="00100A4D">
        <w:rPr>
          <w:bCs/>
          <w:shd w:val="clear" w:color="auto" w:fill="FFFFFF"/>
        </w:rPr>
        <w:t xml:space="preserve"> data, dan </w:t>
      </w:r>
      <w:proofErr w:type="spellStart"/>
      <w:r w:rsidRPr="00100A4D">
        <w:rPr>
          <w:bCs/>
          <w:shd w:val="clear" w:color="auto" w:fill="FFFFFF"/>
        </w:rPr>
        <w:t>penarikan</w:t>
      </w:r>
      <w:proofErr w:type="spellEnd"/>
      <w:r w:rsidRPr="00100A4D">
        <w:rPr>
          <w:bCs/>
          <w:shd w:val="clear" w:color="auto" w:fill="FFFFFF"/>
        </w:rPr>
        <w:t xml:space="preserve"> </w:t>
      </w:r>
      <w:proofErr w:type="spellStart"/>
      <w:r w:rsidRPr="00100A4D">
        <w:rPr>
          <w:bCs/>
          <w:shd w:val="clear" w:color="auto" w:fill="FFFFFF"/>
        </w:rPr>
        <w:t>kesimpulan</w:t>
      </w:r>
      <w:proofErr w:type="spellEnd"/>
      <w:r w:rsidRPr="00100A4D">
        <w:rPr>
          <w:bCs/>
          <w:shd w:val="clear" w:color="auto" w:fill="FFFFFF"/>
        </w:rPr>
        <w:t>.</w:t>
      </w:r>
    </w:p>
    <w:p w14:paraId="53CE0885" w14:textId="2D079A8B" w:rsidR="00BA563A" w:rsidRDefault="00100A4D" w:rsidP="00BA563A">
      <w:pPr>
        <w:pStyle w:val="IEEEParagraph"/>
        <w:spacing w:line="276" w:lineRule="auto"/>
        <w:ind w:firstLine="360"/>
        <w:rPr>
          <w:bCs/>
          <w:shd w:val="clear" w:color="auto" w:fill="FFFFFF"/>
        </w:rPr>
      </w:pPr>
      <w:proofErr w:type="spellStart"/>
      <w:r w:rsidRPr="00100A4D">
        <w:rPr>
          <w:bCs/>
          <w:shd w:val="clear" w:color="auto" w:fill="FFFFFF"/>
        </w:rPr>
        <w:t>Observasi</w:t>
      </w:r>
      <w:proofErr w:type="spellEnd"/>
      <w:r w:rsidRPr="00100A4D">
        <w:rPr>
          <w:bCs/>
          <w:shd w:val="clear" w:color="auto" w:fill="FFFFFF"/>
        </w:rPr>
        <w:t xml:space="preserve"> </w:t>
      </w:r>
      <w:proofErr w:type="spellStart"/>
      <w:r w:rsidR="00E41A91">
        <w:rPr>
          <w:bCs/>
          <w:shd w:val="clear" w:color="auto" w:fill="FFFFFF"/>
        </w:rPr>
        <w:t>merupkan</w:t>
      </w:r>
      <w:proofErr w:type="spellEnd"/>
      <w:r w:rsidR="00E41A91">
        <w:rPr>
          <w:bCs/>
          <w:shd w:val="clear" w:color="auto" w:fill="FFFFFF"/>
        </w:rPr>
        <w:t xml:space="preserve"> </w:t>
      </w:r>
      <w:proofErr w:type="spellStart"/>
      <w:r w:rsidR="00E41A91">
        <w:rPr>
          <w:bCs/>
          <w:shd w:val="clear" w:color="auto" w:fill="FFFFFF"/>
        </w:rPr>
        <w:t>sebuah</w:t>
      </w:r>
      <w:proofErr w:type="spellEnd"/>
      <w:r w:rsidR="00E41A91">
        <w:rPr>
          <w:bCs/>
          <w:shd w:val="clear" w:color="auto" w:fill="FFFFFF"/>
        </w:rPr>
        <w:t xml:space="preserve"> </w:t>
      </w:r>
      <w:proofErr w:type="spellStart"/>
      <w:r w:rsidRPr="00100A4D">
        <w:rPr>
          <w:bCs/>
          <w:shd w:val="clear" w:color="auto" w:fill="FFFFFF"/>
        </w:rPr>
        <w:t>bagian</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prose</w:t>
      </w:r>
      <w:r w:rsidR="00E41A91">
        <w:rPr>
          <w:bCs/>
          <w:shd w:val="clear" w:color="auto" w:fill="FFFFFF"/>
        </w:rPr>
        <w:t>dural</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langsung</w:t>
      </w:r>
      <w:proofErr w:type="spellEnd"/>
      <w:r w:rsidRPr="00100A4D">
        <w:rPr>
          <w:bCs/>
          <w:shd w:val="clear" w:color="auto" w:fill="FFFFFF"/>
        </w:rPr>
        <w:t xml:space="preserve"> </w:t>
      </w:r>
      <w:proofErr w:type="spellStart"/>
      <w:r w:rsidRPr="00100A4D">
        <w:rPr>
          <w:bCs/>
          <w:shd w:val="clear" w:color="auto" w:fill="FFFFFF"/>
        </w:rPr>
        <w:t>terhadap</w:t>
      </w:r>
      <w:proofErr w:type="spellEnd"/>
      <w:r w:rsidRPr="00100A4D">
        <w:rPr>
          <w:bCs/>
          <w:shd w:val="clear" w:color="auto" w:fill="FFFFFF"/>
        </w:rPr>
        <w:t xml:space="preserve"> </w:t>
      </w:r>
      <w:proofErr w:type="spellStart"/>
      <w:r w:rsidRPr="00100A4D">
        <w:rPr>
          <w:bCs/>
          <w:shd w:val="clear" w:color="auto" w:fill="FFFFFF"/>
        </w:rPr>
        <w:t>fenomena-fenomena</w:t>
      </w:r>
      <w:proofErr w:type="spellEnd"/>
      <w:r w:rsidRPr="00100A4D">
        <w:rPr>
          <w:bCs/>
          <w:shd w:val="clear" w:color="auto" w:fill="FFFFFF"/>
        </w:rPr>
        <w:t xml:space="preserve"> yang </w:t>
      </w:r>
      <w:proofErr w:type="spellStart"/>
      <w:r w:rsidRPr="00100A4D">
        <w:rPr>
          <w:bCs/>
          <w:shd w:val="clear" w:color="auto" w:fill="FFFFFF"/>
        </w:rPr>
        <w:t>hendak</w:t>
      </w:r>
      <w:proofErr w:type="spellEnd"/>
      <w:r w:rsidRPr="00100A4D">
        <w:rPr>
          <w:bCs/>
          <w:shd w:val="clear" w:color="auto" w:fill="FFFFFF"/>
        </w:rPr>
        <w:t xml:space="preserve"> </w:t>
      </w:r>
      <w:proofErr w:type="spellStart"/>
      <w:r w:rsidRPr="00100A4D">
        <w:rPr>
          <w:bCs/>
          <w:shd w:val="clear" w:color="auto" w:fill="FFFFFF"/>
        </w:rPr>
        <w:t>diteliti</w:t>
      </w:r>
      <w:proofErr w:type="spellEnd"/>
      <w:r w:rsidR="006D470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{"citationItems":[{"id":"ITEM-1","itemData":{"author":[{"dropping-particle":"","family":"Ekawati","given":"Parid Abdulloh","non-dropping-particle":"","parse-names":false,"suffix":""}],"container-title":"Dirosah Islamiyah","id":"ITEM-1","issued":{"date-parts":[["2024"]]},"page":"1003-1023","title":"Pengaruh Perencanaan Pembelajaran dan Kreativitas Guru terhadap Hasil Belajar Mata Pelajaran SKI Siswa Kelas VIII MTs.Yasiba Kota Bogor","type":"article-journal","volume":"6"},"uris":["http://www.mendeley.com/documents/?uuid=eabc2118-e5d1-4074-9bfb-2bda33ec29fd"]}],"mendeley":{"formattedCitation":"(Ekawati, 2024)","plainTextFormattedCitation":"(Ekawati, 2024)","previouslyFormattedCitation":"(Ekawati,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(Ekawati, 2024)</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dapat</w:t>
      </w:r>
      <w:proofErr w:type="spellEnd"/>
      <w:r w:rsidRPr="00100A4D">
        <w:rPr>
          <w:bCs/>
          <w:shd w:val="clear" w:color="auto" w:fill="FFFFFF"/>
        </w:rPr>
        <w:t xml:space="preserve"> </w:t>
      </w:r>
      <w:proofErr w:type="spellStart"/>
      <w:r w:rsidRPr="00100A4D">
        <w:rPr>
          <w:bCs/>
          <w:shd w:val="clear" w:color="auto" w:fill="FFFFFF"/>
        </w:rPr>
        <w:t>melihat</w:t>
      </w:r>
      <w:proofErr w:type="spellEnd"/>
      <w:r w:rsidRPr="00100A4D">
        <w:rPr>
          <w:bCs/>
          <w:shd w:val="clear" w:color="auto" w:fill="FFFFFF"/>
        </w:rPr>
        <w:t xml:space="preserve"> dan </w:t>
      </w:r>
      <w:proofErr w:type="spellStart"/>
      <w:r w:rsidRPr="00100A4D">
        <w:rPr>
          <w:bCs/>
          <w:shd w:val="clear" w:color="auto" w:fill="FFFFFF"/>
        </w:rPr>
        <w:t>merasakan</w:t>
      </w:r>
      <w:proofErr w:type="spellEnd"/>
      <w:r w:rsidRPr="00100A4D">
        <w:rPr>
          <w:bCs/>
          <w:shd w:val="clear" w:color="auto" w:fill="FFFFFF"/>
        </w:rPr>
        <w:t xml:space="preserve">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langsung</w:t>
      </w:r>
      <w:proofErr w:type="spellEnd"/>
      <w:r w:rsidRPr="00100A4D">
        <w:rPr>
          <w:bCs/>
          <w:shd w:val="clear" w:color="auto" w:fill="FFFFFF"/>
        </w:rPr>
        <w:t xml:space="preserve"> </w:t>
      </w:r>
      <w:proofErr w:type="spellStart"/>
      <w:r w:rsidRPr="00100A4D">
        <w:rPr>
          <w:bCs/>
          <w:shd w:val="clear" w:color="auto" w:fill="FFFFFF"/>
        </w:rPr>
        <w:t>suasana</w:t>
      </w:r>
      <w:proofErr w:type="spellEnd"/>
      <w:r w:rsidRPr="00100A4D">
        <w:rPr>
          <w:bCs/>
          <w:shd w:val="clear" w:color="auto" w:fill="FFFFFF"/>
        </w:rPr>
        <w:t xml:space="preserve"> dan </w:t>
      </w:r>
      <w:proofErr w:type="spellStart"/>
      <w:r w:rsidRPr="00100A4D">
        <w:rPr>
          <w:bCs/>
          <w:shd w:val="clear" w:color="auto" w:fill="FFFFFF"/>
        </w:rPr>
        <w:t>kondisi</w:t>
      </w:r>
      <w:proofErr w:type="spellEnd"/>
      <w:r w:rsidRPr="00100A4D">
        <w:rPr>
          <w:bCs/>
          <w:shd w:val="clear" w:color="auto" w:fill="FFFFFF"/>
        </w:rPr>
        <w:t xml:space="preserve"> </w:t>
      </w:r>
      <w:proofErr w:type="spellStart"/>
      <w:r w:rsidRPr="00100A4D">
        <w:rPr>
          <w:bCs/>
          <w:shd w:val="clear" w:color="auto" w:fill="FFFFFF"/>
        </w:rPr>
        <w:t>subyek</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Hal-</w:t>
      </w:r>
      <w:proofErr w:type="spellStart"/>
      <w:r w:rsidRPr="00100A4D">
        <w:rPr>
          <w:bCs/>
          <w:shd w:val="clear" w:color="auto" w:fill="FFFFFF"/>
        </w:rPr>
        <w:t>hal</w:t>
      </w:r>
      <w:proofErr w:type="spellEnd"/>
      <w:r w:rsidRPr="00100A4D">
        <w:rPr>
          <w:bCs/>
          <w:shd w:val="clear" w:color="auto" w:fill="FFFFFF"/>
        </w:rPr>
        <w:t xml:space="preserve"> yang </w:t>
      </w:r>
      <w:proofErr w:type="spellStart"/>
      <w:r w:rsidRPr="00100A4D">
        <w:rPr>
          <w:bCs/>
          <w:shd w:val="clear" w:color="auto" w:fill="FFFFFF"/>
        </w:rPr>
        <w:t>diamati</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w:t>
      </w:r>
      <w:proofErr w:type="spellStart"/>
      <w:r w:rsidRPr="00100A4D">
        <w:rPr>
          <w:bCs/>
          <w:shd w:val="clear" w:color="auto" w:fill="FFFFFF"/>
        </w:rPr>
        <w:t>tentang</w:t>
      </w:r>
      <w:proofErr w:type="spellEnd"/>
      <w:r w:rsidRPr="00100A4D">
        <w:rPr>
          <w:bCs/>
          <w:shd w:val="clear" w:color="auto" w:fill="FFFFFF"/>
        </w:rPr>
        <w:t xml:space="preserve"> </w:t>
      </w:r>
      <w:proofErr w:type="spellStart"/>
      <w:r w:rsidR="007B3D16" w:rsidRPr="007B3D16">
        <w:rPr>
          <w:bCs/>
          <w:shd w:val="clear" w:color="auto" w:fill="FFFFFF"/>
        </w:rPr>
        <w:t>upaya</w:t>
      </w:r>
      <w:proofErr w:type="spellEnd"/>
      <w:r w:rsidR="007B3D16" w:rsidRPr="007B3D16">
        <w:rPr>
          <w:bCs/>
          <w:shd w:val="clear" w:color="auto" w:fill="FFFFFF"/>
        </w:rPr>
        <w:t xml:space="preserve"> </w:t>
      </w:r>
      <w:proofErr w:type="spellStart"/>
      <w:r w:rsidR="007B3D16" w:rsidRPr="007B3D16">
        <w:rPr>
          <w:bCs/>
          <w:shd w:val="clear" w:color="auto" w:fill="FFFFFF"/>
        </w:rPr>
        <w:t>meningkatkan</w:t>
      </w:r>
      <w:proofErr w:type="spellEnd"/>
      <w:r w:rsidR="007B3D16" w:rsidRPr="007B3D16">
        <w:rPr>
          <w:bCs/>
          <w:shd w:val="clear" w:color="auto" w:fill="FFFFFF"/>
        </w:rPr>
        <w:t xml:space="preserve"> </w:t>
      </w:r>
      <w:proofErr w:type="spellStart"/>
      <w:r w:rsidR="007B3D16" w:rsidRPr="007B3D16">
        <w:rPr>
          <w:bCs/>
          <w:shd w:val="clear" w:color="auto" w:fill="FFFFFF"/>
        </w:rPr>
        <w:t>pengenalan</w:t>
      </w:r>
      <w:proofErr w:type="spellEnd"/>
      <w:r w:rsidR="007B3D16" w:rsidRPr="007B3D16">
        <w:rPr>
          <w:bCs/>
          <w:shd w:val="clear" w:color="auto" w:fill="FFFFFF"/>
        </w:rPr>
        <w:t xml:space="preserve"> </w:t>
      </w:r>
      <w:proofErr w:type="spellStart"/>
      <w:r w:rsidR="007B3D16" w:rsidRPr="007B3D16">
        <w:rPr>
          <w:bCs/>
          <w:shd w:val="clear" w:color="auto" w:fill="FFFFFF"/>
        </w:rPr>
        <w:t>angka</w:t>
      </w:r>
      <w:proofErr w:type="spellEnd"/>
      <w:r w:rsidR="007B3D16" w:rsidRPr="007B3D16">
        <w:rPr>
          <w:bCs/>
          <w:shd w:val="clear" w:color="auto" w:fill="FFFFFF"/>
        </w:rPr>
        <w:t xml:space="preserve"> pada </w:t>
      </w:r>
      <w:proofErr w:type="spellStart"/>
      <w:r w:rsidR="007B3D16" w:rsidRPr="007B3D16">
        <w:rPr>
          <w:bCs/>
          <w:shd w:val="clear" w:color="auto" w:fill="FFFFFF"/>
        </w:rPr>
        <w:t>anak</w:t>
      </w:r>
      <w:proofErr w:type="spellEnd"/>
      <w:r w:rsidR="007B3D16" w:rsidRPr="007B3D16">
        <w:rPr>
          <w:bCs/>
          <w:shd w:val="clear" w:color="auto" w:fill="FFFFFF"/>
        </w:rPr>
        <w:t xml:space="preserve"> </w:t>
      </w:r>
      <w:proofErr w:type="spellStart"/>
      <w:r w:rsidR="007B3D16" w:rsidRPr="007B3D16">
        <w:rPr>
          <w:bCs/>
          <w:shd w:val="clear" w:color="auto" w:fill="FFFFFF"/>
        </w:rPr>
        <w:t>usia</w:t>
      </w:r>
      <w:proofErr w:type="spellEnd"/>
      <w:r w:rsidR="007B3D16" w:rsidRPr="007B3D16">
        <w:rPr>
          <w:bCs/>
          <w:shd w:val="clear" w:color="auto" w:fill="FFFFFF"/>
        </w:rPr>
        <w:t xml:space="preserve"> 4-5 </w:t>
      </w:r>
      <w:proofErr w:type="spellStart"/>
      <w:r w:rsidR="007B3D16" w:rsidRPr="007B3D16">
        <w:rPr>
          <w:bCs/>
          <w:shd w:val="clear" w:color="auto" w:fill="FFFFFF"/>
        </w:rPr>
        <w:t>tahun</w:t>
      </w:r>
      <w:proofErr w:type="spellEnd"/>
      <w:r w:rsidR="007B3D16" w:rsidRPr="007B3D16">
        <w:rPr>
          <w:bCs/>
          <w:shd w:val="clear" w:color="auto" w:fill="FFFFFF"/>
        </w:rPr>
        <w:t xml:space="preserve"> </w:t>
      </w:r>
      <w:proofErr w:type="spellStart"/>
      <w:r w:rsidR="007B3D16" w:rsidRPr="007B3D16">
        <w:rPr>
          <w:bCs/>
          <w:shd w:val="clear" w:color="auto" w:fill="FFFFFF"/>
        </w:rPr>
        <w:t>melalui</w:t>
      </w:r>
      <w:proofErr w:type="spellEnd"/>
      <w:r w:rsidR="007B3D16" w:rsidRPr="007B3D16">
        <w:rPr>
          <w:bCs/>
          <w:shd w:val="clear" w:color="auto" w:fill="FFFFFF"/>
        </w:rPr>
        <w:t xml:space="preserve"> </w:t>
      </w:r>
      <w:proofErr w:type="spellStart"/>
      <w:r w:rsidR="007B3D16" w:rsidRPr="007B3D16">
        <w:rPr>
          <w:bCs/>
          <w:shd w:val="clear" w:color="auto" w:fill="FFFFFF"/>
        </w:rPr>
        <w:t>permainan</w:t>
      </w:r>
      <w:proofErr w:type="spellEnd"/>
      <w:r w:rsidR="007B3D16" w:rsidRPr="007B3D16">
        <w:rPr>
          <w:bCs/>
          <w:shd w:val="clear" w:color="auto" w:fill="FFFFFF"/>
        </w:rPr>
        <w:t xml:space="preserve"> </w:t>
      </w:r>
      <w:proofErr w:type="spellStart"/>
      <w:r w:rsidR="007B3D16" w:rsidRPr="007B3D16">
        <w:rPr>
          <w:bCs/>
          <w:shd w:val="clear" w:color="auto" w:fill="FFFFFF"/>
        </w:rPr>
        <w:t>lempar</w:t>
      </w:r>
      <w:proofErr w:type="spellEnd"/>
      <w:r w:rsidR="007B3D16" w:rsidRPr="007B3D16">
        <w:rPr>
          <w:bCs/>
          <w:shd w:val="clear" w:color="auto" w:fill="FFFFFF"/>
        </w:rPr>
        <w:t xml:space="preserve"> </w:t>
      </w:r>
      <w:proofErr w:type="spellStart"/>
      <w:r w:rsidR="007B3D16" w:rsidRPr="007B3D16">
        <w:rPr>
          <w:bCs/>
          <w:shd w:val="clear" w:color="auto" w:fill="FFFFFF"/>
        </w:rPr>
        <w:t>dadu</w:t>
      </w:r>
      <w:proofErr w:type="spellEnd"/>
      <w:r w:rsidRPr="00100A4D">
        <w:rPr>
          <w:bCs/>
          <w:shd w:val="clear" w:color="auto" w:fill="FFFFFF"/>
        </w:rPr>
        <w:t>.</w:t>
      </w:r>
    </w:p>
    <w:p w14:paraId="19689CC0" w14:textId="6045B2EA" w:rsidR="00BA563A" w:rsidRPr="00BA563A" w:rsidRDefault="00BA563A" w:rsidP="00BA563A">
      <w:pPr>
        <w:pStyle w:val="IEEEParagraph"/>
        <w:spacing w:line="276" w:lineRule="auto"/>
        <w:ind w:firstLine="360"/>
        <w:rPr>
          <w:bCs/>
          <w:shd w:val="clear" w:color="auto" w:fill="FFFFFF"/>
          <w:lang w:val="en-US"/>
        </w:rPr>
      </w:pPr>
      <w:r w:rsidRPr="00BA563A">
        <w:rPr>
          <w:bCs/>
          <w:shd w:val="clear" w:color="auto" w:fill="FFFFFF"/>
        </w:rPr>
        <w:t xml:space="preserve">Data </w:t>
      </w:r>
      <w:proofErr w:type="spellStart"/>
      <w:r w:rsidRPr="00BA563A">
        <w:rPr>
          <w:bCs/>
          <w:shd w:val="clear" w:color="auto" w:fill="FFFFFF"/>
        </w:rPr>
        <w:t>penelitian</w:t>
      </w:r>
      <w:proofErr w:type="spellEnd"/>
      <w:r w:rsidRPr="00BA563A">
        <w:rPr>
          <w:bCs/>
          <w:shd w:val="clear" w:color="auto" w:fill="FFFFFF"/>
        </w:rPr>
        <w:t xml:space="preserve"> </w:t>
      </w:r>
      <w:proofErr w:type="spellStart"/>
      <w:r w:rsidRPr="00BA563A">
        <w:rPr>
          <w:bCs/>
          <w:shd w:val="clear" w:color="auto" w:fill="FFFFFF"/>
        </w:rPr>
        <w:t>dikumpulkan</w:t>
      </w:r>
      <w:proofErr w:type="spellEnd"/>
      <w:r w:rsidRPr="00BA563A">
        <w:rPr>
          <w:bCs/>
          <w:shd w:val="clear" w:color="auto" w:fill="FFFFFF"/>
        </w:rPr>
        <w:t xml:space="preserve"> </w:t>
      </w:r>
      <w:proofErr w:type="spellStart"/>
      <w:r w:rsidRPr="00BA563A">
        <w:rPr>
          <w:bCs/>
          <w:shd w:val="clear" w:color="auto" w:fill="FFFFFF"/>
        </w:rPr>
        <w:t>melalui</w:t>
      </w:r>
      <w:proofErr w:type="spellEnd"/>
      <w:r w:rsidRPr="00BA563A">
        <w:rPr>
          <w:bCs/>
          <w:shd w:val="clear" w:color="auto" w:fill="FFFFFF"/>
        </w:rPr>
        <w:t xml:space="preserve"> </w:t>
      </w:r>
      <w:proofErr w:type="spellStart"/>
      <w:r w:rsidRPr="00BA563A">
        <w:rPr>
          <w:bCs/>
          <w:shd w:val="clear" w:color="auto" w:fill="FFFFFF"/>
        </w:rPr>
        <w:t>observasi</w:t>
      </w:r>
      <w:proofErr w:type="spellEnd"/>
      <w:r w:rsidRPr="00BA563A">
        <w:rPr>
          <w:bCs/>
          <w:shd w:val="clear" w:color="auto" w:fill="FFFFFF"/>
        </w:rPr>
        <w:t xml:space="preserve"> </w:t>
      </w:r>
      <w:proofErr w:type="spellStart"/>
      <w:r w:rsidRPr="00BA563A">
        <w:rPr>
          <w:bCs/>
          <w:shd w:val="clear" w:color="auto" w:fill="FFFFFF"/>
        </w:rPr>
        <w:t>langsung</w:t>
      </w:r>
      <w:proofErr w:type="spellEnd"/>
      <w:r w:rsidRPr="00BA563A">
        <w:rPr>
          <w:bCs/>
          <w:shd w:val="clear" w:color="auto" w:fill="FFFFFF"/>
        </w:rPr>
        <w:t xml:space="preserve"> </w:t>
      </w:r>
      <w:proofErr w:type="spellStart"/>
      <w:r w:rsidRPr="00BA563A">
        <w:rPr>
          <w:bCs/>
          <w:shd w:val="clear" w:color="auto" w:fill="FFFFFF"/>
        </w:rPr>
        <w:t>saat</w:t>
      </w:r>
      <w:proofErr w:type="spellEnd"/>
      <w:r w:rsidRPr="00BA563A">
        <w:rPr>
          <w:bCs/>
          <w:shd w:val="clear" w:color="auto" w:fill="FFFFFF"/>
        </w:rPr>
        <w:t xml:space="preserve"> proses </w:t>
      </w:r>
      <w:proofErr w:type="spellStart"/>
      <w:r w:rsidRPr="00BA563A">
        <w:rPr>
          <w:bCs/>
          <w:shd w:val="clear" w:color="auto" w:fill="FFFFFF"/>
        </w:rPr>
        <w:t>pembelajaran</w:t>
      </w:r>
      <w:proofErr w:type="spellEnd"/>
      <w:r w:rsidRPr="00BA563A">
        <w:rPr>
          <w:bCs/>
          <w:shd w:val="clear" w:color="auto" w:fill="FFFFFF"/>
        </w:rPr>
        <w:t xml:space="preserve"> </w:t>
      </w:r>
      <w:proofErr w:type="spellStart"/>
      <w:r w:rsidRPr="00BA563A">
        <w:rPr>
          <w:bCs/>
          <w:shd w:val="clear" w:color="auto" w:fill="FFFFFF"/>
        </w:rPr>
        <w:t>berlangsung</w:t>
      </w:r>
      <w:proofErr w:type="spellEnd"/>
      <w:r w:rsidRPr="00BA563A">
        <w:rPr>
          <w:bCs/>
          <w:shd w:val="clear" w:color="auto" w:fill="FFFFFF"/>
        </w:rPr>
        <w:t xml:space="preserve">. Guru </w:t>
      </w:r>
      <w:proofErr w:type="spellStart"/>
      <w:r w:rsidRPr="00BA563A">
        <w:rPr>
          <w:bCs/>
          <w:shd w:val="clear" w:color="auto" w:fill="FFFFFF"/>
        </w:rPr>
        <w:t>sebagai</w:t>
      </w:r>
      <w:proofErr w:type="spellEnd"/>
      <w:r w:rsidRPr="00BA563A">
        <w:rPr>
          <w:bCs/>
          <w:shd w:val="clear" w:color="auto" w:fill="FFFFFF"/>
        </w:rPr>
        <w:t xml:space="preserve"> </w:t>
      </w:r>
      <w:proofErr w:type="spellStart"/>
      <w:r w:rsidRPr="00BA563A">
        <w:rPr>
          <w:bCs/>
          <w:shd w:val="clear" w:color="auto" w:fill="FFFFFF"/>
        </w:rPr>
        <w:t>kolaborator</w:t>
      </w:r>
      <w:proofErr w:type="spellEnd"/>
      <w:r w:rsidRPr="00BA563A">
        <w:rPr>
          <w:bCs/>
          <w:shd w:val="clear" w:color="auto" w:fill="FFFFFF"/>
        </w:rPr>
        <w:t xml:space="preserve"> </w:t>
      </w:r>
      <w:proofErr w:type="spellStart"/>
      <w:r w:rsidRPr="00BA563A">
        <w:rPr>
          <w:bCs/>
          <w:shd w:val="clear" w:color="auto" w:fill="FFFFFF"/>
        </w:rPr>
        <w:t>berperan</w:t>
      </w:r>
      <w:proofErr w:type="spellEnd"/>
      <w:r w:rsidRPr="00BA563A">
        <w:rPr>
          <w:bCs/>
          <w:shd w:val="clear" w:color="auto" w:fill="FFFFFF"/>
        </w:rPr>
        <w:t xml:space="preserve"> </w:t>
      </w:r>
      <w:proofErr w:type="spellStart"/>
      <w:r w:rsidRPr="00BA563A">
        <w:rPr>
          <w:bCs/>
          <w:shd w:val="clear" w:color="auto" w:fill="FFFFFF"/>
        </w:rPr>
        <w:t>dalam</w:t>
      </w:r>
      <w:proofErr w:type="spellEnd"/>
      <w:r w:rsidRPr="00BA563A">
        <w:rPr>
          <w:bCs/>
          <w:shd w:val="clear" w:color="auto" w:fill="FFFFFF"/>
        </w:rPr>
        <w:t xml:space="preserve"> </w:t>
      </w:r>
      <w:proofErr w:type="spellStart"/>
      <w:r w:rsidRPr="00BA563A">
        <w:rPr>
          <w:bCs/>
          <w:shd w:val="clear" w:color="auto" w:fill="FFFFFF"/>
        </w:rPr>
        <w:t>mengamati</w:t>
      </w:r>
      <w:proofErr w:type="spellEnd"/>
      <w:r w:rsidRPr="00BA563A">
        <w:rPr>
          <w:bCs/>
          <w:shd w:val="clear" w:color="auto" w:fill="FFFFFF"/>
        </w:rPr>
        <w:t xml:space="preserve"> </w:t>
      </w:r>
      <w:proofErr w:type="spellStart"/>
      <w:r w:rsidRPr="00BA563A">
        <w:rPr>
          <w:bCs/>
          <w:shd w:val="clear" w:color="auto" w:fill="FFFFFF"/>
        </w:rPr>
        <w:t>respon</w:t>
      </w:r>
      <w:proofErr w:type="spellEnd"/>
      <w:r w:rsidRPr="00BA563A">
        <w:rPr>
          <w:bCs/>
          <w:shd w:val="clear" w:color="auto" w:fill="FFFFFF"/>
        </w:rPr>
        <w:t xml:space="preserve"> </w:t>
      </w:r>
      <w:proofErr w:type="spellStart"/>
      <w:r w:rsidRPr="00BA563A">
        <w:rPr>
          <w:bCs/>
          <w:shd w:val="clear" w:color="auto" w:fill="FFFFFF"/>
        </w:rPr>
        <w:t>anak</w:t>
      </w:r>
      <w:proofErr w:type="spellEnd"/>
      <w:r w:rsidRPr="00BA563A">
        <w:rPr>
          <w:bCs/>
          <w:shd w:val="clear" w:color="auto" w:fill="FFFFFF"/>
        </w:rPr>
        <w:t xml:space="preserve"> </w:t>
      </w:r>
      <w:proofErr w:type="spellStart"/>
      <w:r w:rsidRPr="00BA563A">
        <w:rPr>
          <w:bCs/>
          <w:shd w:val="clear" w:color="auto" w:fill="FFFFFF"/>
        </w:rPr>
        <w:t>berdasarkan</w:t>
      </w:r>
      <w:proofErr w:type="spellEnd"/>
      <w:r w:rsidRPr="00BA563A">
        <w:rPr>
          <w:bCs/>
          <w:shd w:val="clear" w:color="auto" w:fill="FFFFFF"/>
        </w:rPr>
        <w:t xml:space="preserve"> </w:t>
      </w:r>
      <w:proofErr w:type="spellStart"/>
      <w:r w:rsidRPr="00BA563A">
        <w:rPr>
          <w:bCs/>
          <w:shd w:val="clear" w:color="auto" w:fill="FFFFFF"/>
        </w:rPr>
        <w:t>indikator</w:t>
      </w:r>
      <w:proofErr w:type="spellEnd"/>
      <w:r w:rsidRPr="00BA563A">
        <w:rPr>
          <w:bCs/>
          <w:shd w:val="clear" w:color="auto" w:fill="FFFFFF"/>
        </w:rPr>
        <w:t xml:space="preserve"> yang </w:t>
      </w:r>
      <w:proofErr w:type="spellStart"/>
      <w:r w:rsidRPr="00BA563A">
        <w:rPr>
          <w:bCs/>
          <w:shd w:val="clear" w:color="auto" w:fill="FFFFFF"/>
        </w:rPr>
        <w:t>telah</w:t>
      </w:r>
      <w:proofErr w:type="spellEnd"/>
      <w:r w:rsidRPr="00BA563A">
        <w:rPr>
          <w:bCs/>
          <w:shd w:val="clear" w:color="auto" w:fill="FFFFFF"/>
        </w:rPr>
        <w:t xml:space="preserve"> </w:t>
      </w:r>
      <w:proofErr w:type="spellStart"/>
      <w:r w:rsidRPr="00BA563A">
        <w:rPr>
          <w:bCs/>
          <w:shd w:val="clear" w:color="auto" w:fill="FFFFFF"/>
        </w:rPr>
        <w:t>ditentukan</w:t>
      </w:r>
      <w:proofErr w:type="spellEnd"/>
      <w:r w:rsidRPr="00BA563A">
        <w:rPr>
          <w:bCs/>
          <w:shd w:val="clear" w:color="auto" w:fill="FFFFFF"/>
        </w:rPr>
        <w:t xml:space="preserve">, </w:t>
      </w:r>
      <w:proofErr w:type="spellStart"/>
      <w:r w:rsidRPr="00BA563A">
        <w:rPr>
          <w:bCs/>
          <w:shd w:val="clear" w:color="auto" w:fill="FFFFFF"/>
        </w:rPr>
        <w:t>sementara</w:t>
      </w:r>
      <w:proofErr w:type="spellEnd"/>
      <w:r w:rsidRPr="00BA563A">
        <w:rPr>
          <w:bCs/>
          <w:shd w:val="clear" w:color="auto" w:fill="FFFFFF"/>
        </w:rPr>
        <w:t xml:space="preserve"> </w:t>
      </w:r>
      <w:proofErr w:type="spellStart"/>
      <w:r w:rsidRPr="00BA563A">
        <w:rPr>
          <w:bCs/>
          <w:shd w:val="clear" w:color="auto" w:fill="FFFFFF"/>
        </w:rPr>
        <w:t>dokumentasi</w:t>
      </w:r>
      <w:proofErr w:type="spellEnd"/>
      <w:r w:rsidRPr="00BA563A">
        <w:rPr>
          <w:bCs/>
          <w:shd w:val="clear" w:color="auto" w:fill="FFFFFF"/>
        </w:rPr>
        <w:t xml:space="preserve"> </w:t>
      </w:r>
      <w:proofErr w:type="spellStart"/>
      <w:r w:rsidRPr="00BA563A">
        <w:rPr>
          <w:bCs/>
          <w:shd w:val="clear" w:color="auto" w:fill="FFFFFF"/>
        </w:rPr>
        <w:t>berupa</w:t>
      </w:r>
      <w:proofErr w:type="spellEnd"/>
      <w:r w:rsidRPr="00BA563A">
        <w:rPr>
          <w:bCs/>
          <w:shd w:val="clear" w:color="auto" w:fill="FFFFFF"/>
        </w:rPr>
        <w:t xml:space="preserve"> </w:t>
      </w:r>
      <w:proofErr w:type="spellStart"/>
      <w:r w:rsidRPr="00BA563A">
        <w:rPr>
          <w:bCs/>
          <w:shd w:val="clear" w:color="auto" w:fill="FFFFFF"/>
        </w:rPr>
        <w:t>foto</w:t>
      </w:r>
      <w:proofErr w:type="spellEnd"/>
      <w:r w:rsidRPr="00BA563A">
        <w:rPr>
          <w:bCs/>
          <w:shd w:val="clear" w:color="auto" w:fill="FFFFFF"/>
        </w:rPr>
        <w:t xml:space="preserve"> </w:t>
      </w:r>
      <w:proofErr w:type="spellStart"/>
      <w:r w:rsidRPr="00BA563A">
        <w:rPr>
          <w:bCs/>
          <w:shd w:val="clear" w:color="auto" w:fill="FFFFFF"/>
        </w:rPr>
        <w:t>kegiatan</w:t>
      </w:r>
      <w:proofErr w:type="spellEnd"/>
      <w:r w:rsidRPr="00BA563A">
        <w:rPr>
          <w:bCs/>
          <w:shd w:val="clear" w:color="auto" w:fill="FFFFFF"/>
        </w:rPr>
        <w:t xml:space="preserve"> </w:t>
      </w:r>
      <w:proofErr w:type="spellStart"/>
      <w:r w:rsidRPr="00BA563A">
        <w:rPr>
          <w:bCs/>
          <w:shd w:val="clear" w:color="auto" w:fill="FFFFFF"/>
        </w:rPr>
        <w:t>digunakan</w:t>
      </w:r>
      <w:proofErr w:type="spellEnd"/>
      <w:r w:rsidRPr="00BA563A">
        <w:rPr>
          <w:bCs/>
          <w:shd w:val="clear" w:color="auto" w:fill="FFFFFF"/>
        </w:rPr>
        <w:t xml:space="preserve"> untuk </w:t>
      </w:r>
      <w:proofErr w:type="spellStart"/>
      <w:r w:rsidRPr="00BA563A">
        <w:rPr>
          <w:bCs/>
          <w:shd w:val="clear" w:color="auto" w:fill="FFFFFF"/>
        </w:rPr>
        <w:t>memperkuat</w:t>
      </w:r>
      <w:proofErr w:type="spellEnd"/>
      <w:r w:rsidRPr="00BA563A">
        <w:rPr>
          <w:bCs/>
          <w:shd w:val="clear" w:color="auto" w:fill="FFFFFF"/>
        </w:rPr>
        <w:t xml:space="preserve"> </w:t>
      </w:r>
      <w:proofErr w:type="spellStart"/>
      <w:r w:rsidRPr="00BA563A">
        <w:rPr>
          <w:bCs/>
          <w:shd w:val="clear" w:color="auto" w:fill="FFFFFF"/>
        </w:rPr>
        <w:t>hasil</w:t>
      </w:r>
      <w:proofErr w:type="spellEnd"/>
      <w:r w:rsidRPr="00BA563A">
        <w:rPr>
          <w:bCs/>
          <w:shd w:val="clear" w:color="auto" w:fill="FFFFFF"/>
        </w:rPr>
        <w:t xml:space="preserve"> </w:t>
      </w:r>
      <w:proofErr w:type="spellStart"/>
      <w:r w:rsidRPr="00BA563A">
        <w:rPr>
          <w:bCs/>
          <w:shd w:val="clear" w:color="auto" w:fill="FFFFFF"/>
        </w:rPr>
        <w:t>observasi</w:t>
      </w:r>
      <w:proofErr w:type="spellEnd"/>
      <w:r w:rsidRPr="00BA563A">
        <w:rPr>
          <w:bCs/>
          <w:shd w:val="clear" w:color="auto" w:fill="FFFFFF"/>
        </w:rPr>
        <w:t xml:space="preserve"> </w:t>
      </w:r>
      <w:r w:rsidRPr="00BA563A">
        <w:rPr>
          <w:bCs/>
          <w:shd w:val="clear" w:color="auto" w:fill="FFFFFF"/>
        </w:rPr>
        <w:fldChar w:fldCharType="begin" w:fldLock="1"/>
      </w:r>
      <w:r w:rsidR="00FE4C0A">
        <w:rPr>
          <w:bCs/>
          <w:shd w:val="clear" w:color="auto" w:fill="FFFFFF"/>
        </w:rPr>
        <w:instrText>ADDIN CSL_CITATION {"citationItems":[{"id":"ITEM-1","itemData":{"ISSN":"2774-7255","abstract":"Ideally, an Arabic teacher must have absolute empathy for the competencies that have been determined by the National Education Standards, including personal, professional, educational, and social competencies. However, after the evaluation, it is easy to master the four competencies. There are many deficiencies in the teaching-learning process, especially in the less than optimal student learning outcomes, the quality of teaching that does not answer the needs of students, and several other problems. Various types of research are offered for the study of these problems, one of which is classroom action research which is later abbreviated as PTK. PTK instructions to improve students' Arabic learning outcomes, and the quality or quality of teaching an Arabic teacher. Thus, it is necessary to have a mature concept before carrying out the PTK. To collect this concept, the authors conducted a literature study by collecting some literature in the form of journals, books, previous research, and other supporting documents. From the results of the search conducted, it was found that the concept of classroom action used to study and study linguistic fields, especially Arabic, started from a study of the urgency of the research itself which departed from efforts to improve the quality of teaching which had an impact on improving student learning outcomes. Therefore, in implementing PTK, a researcher must choose one of the models offered by the experts by going through two cycles, and of course through several stages or procedures including planning (planning), implementing (action), observation (observation), and reflection (reflection). If the procedure is passed properly, the desired results from the PTK will be realized so that it will have an impact on increasing the quality of teacher teaching and student learning outcomes.","author":[{"dropping-particle":"","family":"Syaifudin","given":"","non-dropping-particle":"","parse-names":false,"suffix":""},{"dropping-particle":"","family":"Islam","given":"Agama","non-dropping-particle":"","parse-names":false,"suffix":""},{"dropping-particle":"","family":"Muhammad","given":"Sultan","non-dropping-particle":"","parse-names":false,"suffix":""},{"dropping-particle":"","family":"Sambas","given":"Syafiuddin","non-dropping-particle":"","parse-names":false,"suffix":""}],"container-title":"Borneo: Journal of Islamic Studies","id":"ITEM-1","issue":"2","issued":{"date-parts":[["2021"]]},"page":"1-17","title":"PENELITIAN TINDAKAN KELAS (Teori dan Aplikasinya Pada Pembelajaran Bahasa Arab)","type":"article-journal","volume":"1"},"uris":["http://www.mendeley.com/documents/?uuid=89e7bb8f-d376-4798-a908-b633a9145926","http://www.mendeley.com/documents/?uuid=22419ec6-4ec8-4205-bb54-51126974464c"]}],"mendeley":{"formattedCitation":"(Syaifudin et al., 2021)","plainTextFormattedCitation":"(Syaifudin et al., 2021)","previouslyFormattedCitation":"(Syaifudin et al., 2021)"},"properties":{"noteIndex":0},"schema":"https://github.com/citation-style-language/schema/raw/master/csl-citation.json"}</w:instrText>
      </w:r>
      <w:r w:rsidRPr="00BA563A">
        <w:rPr>
          <w:bCs/>
          <w:shd w:val="clear" w:color="auto" w:fill="FFFFFF"/>
        </w:rPr>
        <w:fldChar w:fldCharType="separate"/>
      </w:r>
      <w:r w:rsidRPr="00BA563A">
        <w:rPr>
          <w:bCs/>
          <w:noProof/>
          <w:shd w:val="clear" w:color="auto" w:fill="FFFFFF"/>
        </w:rPr>
        <w:t>(Syaifudin et al., 2021)</w:t>
      </w:r>
      <w:r w:rsidRPr="00BA563A">
        <w:rPr>
          <w:bCs/>
          <w:shd w:val="clear" w:color="auto" w:fill="FFFFFF"/>
        </w:rPr>
        <w:fldChar w:fldCharType="end"/>
      </w:r>
      <w:r w:rsidRPr="00BA563A">
        <w:rPr>
          <w:bCs/>
          <w:shd w:val="clear" w:color="auto" w:fill="FFFFFF"/>
        </w:rPr>
        <w:t xml:space="preserve">. </w:t>
      </w:r>
    </w:p>
    <w:p w14:paraId="74031F91" w14:textId="4D272165" w:rsidR="00CE794F" w:rsidRDefault="00100A4D" w:rsidP="00CE794F">
      <w:pPr>
        <w:pStyle w:val="IEEEParagraph"/>
        <w:spacing w:line="276" w:lineRule="auto"/>
        <w:ind w:firstLine="360"/>
        <w:rPr>
          <w:bCs/>
          <w:shd w:val="clear" w:color="auto" w:fill="FFFFFF"/>
        </w:rPr>
      </w:pPr>
      <w:r w:rsidRPr="00100A4D">
        <w:rPr>
          <w:bCs/>
          <w:shd w:val="clear" w:color="auto" w:fill="FFFFFF"/>
        </w:rPr>
        <w:lastRenderedPageBreak/>
        <w:t xml:space="preserve">Teknik </w:t>
      </w:r>
      <w:proofErr w:type="spellStart"/>
      <w:r w:rsidRPr="00100A4D">
        <w:rPr>
          <w:bCs/>
          <w:shd w:val="clear" w:color="auto" w:fill="FFFFFF"/>
        </w:rPr>
        <w:t>wawancara</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w:t>
      </w:r>
      <w:proofErr w:type="spellStart"/>
      <w:r w:rsidRPr="00100A4D">
        <w:rPr>
          <w:bCs/>
          <w:shd w:val="clear" w:color="auto" w:fill="FFFFFF"/>
        </w:rPr>
        <w:t>wawancara</w:t>
      </w:r>
      <w:proofErr w:type="spellEnd"/>
      <w:r w:rsidRPr="00100A4D">
        <w:rPr>
          <w:bCs/>
          <w:shd w:val="clear" w:color="auto" w:fill="FFFFFF"/>
        </w:rPr>
        <w:t xml:space="preserve"> </w:t>
      </w:r>
      <w:proofErr w:type="spellStart"/>
      <w:r w:rsidRPr="00100A4D">
        <w:rPr>
          <w:bCs/>
          <w:shd w:val="clear" w:color="auto" w:fill="FFFFFF"/>
        </w:rPr>
        <w:t>terstruktur</w:t>
      </w:r>
      <w:proofErr w:type="spellEnd"/>
      <w:r w:rsidRPr="00100A4D">
        <w:rPr>
          <w:bCs/>
          <w:shd w:val="clear" w:color="auto" w:fill="FFFFFF"/>
        </w:rPr>
        <w:t xml:space="preserve">, </w:t>
      </w:r>
      <w:proofErr w:type="spellStart"/>
      <w:r w:rsidRPr="00100A4D">
        <w:rPr>
          <w:bCs/>
          <w:shd w:val="clear" w:color="auto" w:fill="FFFFFF"/>
        </w:rPr>
        <w:t>yaitu</w:t>
      </w:r>
      <w:proofErr w:type="spellEnd"/>
      <w:r w:rsidRPr="00100A4D">
        <w:rPr>
          <w:bCs/>
          <w:shd w:val="clear" w:color="auto" w:fill="FFFFFF"/>
        </w:rPr>
        <w:t xml:space="preserve"> </w:t>
      </w:r>
      <w:proofErr w:type="spellStart"/>
      <w:r w:rsidRPr="00100A4D">
        <w:rPr>
          <w:bCs/>
          <w:shd w:val="clear" w:color="auto" w:fill="FFFFFF"/>
        </w:rPr>
        <w:t>wawancara</w:t>
      </w:r>
      <w:proofErr w:type="spellEnd"/>
      <w:r w:rsidRPr="00100A4D">
        <w:rPr>
          <w:bCs/>
          <w:shd w:val="clear" w:color="auto" w:fill="FFFFFF"/>
        </w:rPr>
        <w:t xml:space="preserve"> yang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berbagai</w:t>
      </w:r>
      <w:proofErr w:type="spellEnd"/>
      <w:r w:rsidRPr="00100A4D">
        <w:rPr>
          <w:bCs/>
          <w:shd w:val="clear" w:color="auto" w:fill="FFFFFF"/>
        </w:rPr>
        <w:t xml:space="preserve"> </w:t>
      </w:r>
      <w:proofErr w:type="spellStart"/>
      <w:r w:rsidRPr="00100A4D">
        <w:rPr>
          <w:bCs/>
          <w:shd w:val="clear" w:color="auto" w:fill="FFFFFF"/>
        </w:rPr>
        <w:t>pedoman</w:t>
      </w:r>
      <w:proofErr w:type="spellEnd"/>
      <w:r w:rsidRPr="00100A4D">
        <w:rPr>
          <w:bCs/>
          <w:shd w:val="clear" w:color="auto" w:fill="FFFFFF"/>
        </w:rPr>
        <w:t xml:space="preserve"> </w:t>
      </w:r>
      <w:proofErr w:type="spellStart"/>
      <w:r w:rsidRPr="00100A4D">
        <w:rPr>
          <w:bCs/>
          <w:shd w:val="clear" w:color="auto" w:fill="FFFFFF"/>
        </w:rPr>
        <w:t>baku</w:t>
      </w:r>
      <w:proofErr w:type="spellEnd"/>
      <w:r w:rsidRPr="00100A4D">
        <w:rPr>
          <w:bCs/>
          <w:shd w:val="clear" w:color="auto" w:fill="FFFFFF"/>
        </w:rPr>
        <w:t xml:space="preserve"> yang </w:t>
      </w:r>
      <w:proofErr w:type="spellStart"/>
      <w:r w:rsidRPr="00100A4D">
        <w:rPr>
          <w:bCs/>
          <w:shd w:val="clear" w:color="auto" w:fill="FFFFFF"/>
        </w:rPr>
        <w:t>telah</w:t>
      </w:r>
      <w:proofErr w:type="spellEnd"/>
      <w:r w:rsidRPr="00100A4D">
        <w:rPr>
          <w:bCs/>
          <w:shd w:val="clear" w:color="auto" w:fill="FFFFFF"/>
        </w:rPr>
        <w:t xml:space="preserve"> </w:t>
      </w:r>
      <w:proofErr w:type="spellStart"/>
      <w:r w:rsidRPr="00100A4D">
        <w:rPr>
          <w:bCs/>
          <w:shd w:val="clear" w:color="auto" w:fill="FFFFFF"/>
        </w:rPr>
        <w:t>ditetapkan</w:t>
      </w:r>
      <w:proofErr w:type="spellEnd"/>
      <w:r w:rsidRPr="00100A4D">
        <w:rPr>
          <w:bCs/>
          <w:shd w:val="clear" w:color="auto" w:fill="FFFFFF"/>
        </w:rPr>
        <w:t xml:space="preserve">, </w:t>
      </w:r>
      <w:proofErr w:type="spellStart"/>
      <w:r w:rsidRPr="00100A4D">
        <w:rPr>
          <w:bCs/>
          <w:shd w:val="clear" w:color="auto" w:fill="FFFFFF"/>
        </w:rPr>
        <w:t>pertanyaan</w:t>
      </w:r>
      <w:proofErr w:type="spellEnd"/>
      <w:r w:rsidRPr="00100A4D">
        <w:rPr>
          <w:bCs/>
          <w:shd w:val="clear" w:color="auto" w:fill="FFFFFF"/>
        </w:rPr>
        <w:t xml:space="preserve"> </w:t>
      </w:r>
      <w:proofErr w:type="spellStart"/>
      <w:r w:rsidRPr="00100A4D">
        <w:rPr>
          <w:bCs/>
          <w:shd w:val="clear" w:color="auto" w:fill="FFFFFF"/>
        </w:rPr>
        <w:t>disusun</w:t>
      </w:r>
      <w:proofErr w:type="spellEnd"/>
      <w:r w:rsidRPr="00100A4D">
        <w:rPr>
          <w:bCs/>
          <w:shd w:val="clear" w:color="auto" w:fill="FFFFFF"/>
        </w:rPr>
        <w:t xml:space="preserve"> </w:t>
      </w:r>
      <w:proofErr w:type="spellStart"/>
      <w:r w:rsidRPr="00100A4D">
        <w:rPr>
          <w:bCs/>
          <w:shd w:val="clear" w:color="auto" w:fill="FFFFFF"/>
        </w:rPr>
        <w:t>sesuai</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kebutuhan</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dan </w:t>
      </w:r>
      <w:proofErr w:type="spellStart"/>
      <w:r w:rsidRPr="00100A4D">
        <w:rPr>
          <w:bCs/>
          <w:shd w:val="clear" w:color="auto" w:fill="FFFFFF"/>
        </w:rPr>
        <w:t>setiap</w:t>
      </w:r>
      <w:proofErr w:type="spellEnd"/>
      <w:r w:rsidRPr="00100A4D">
        <w:rPr>
          <w:bCs/>
          <w:shd w:val="clear" w:color="auto" w:fill="FFFFFF"/>
        </w:rPr>
        <w:t xml:space="preserve"> </w:t>
      </w:r>
      <w:proofErr w:type="spellStart"/>
      <w:r w:rsidRPr="00100A4D">
        <w:rPr>
          <w:bCs/>
          <w:shd w:val="clear" w:color="auto" w:fill="FFFFFF"/>
        </w:rPr>
        <w:t>pertanyaan</w:t>
      </w:r>
      <w:proofErr w:type="spellEnd"/>
      <w:r w:rsidRPr="00100A4D">
        <w:rPr>
          <w:bCs/>
          <w:shd w:val="clear" w:color="auto" w:fill="FFFFFF"/>
        </w:rPr>
        <w:t xml:space="preserve"> yang </w:t>
      </w:r>
      <w:proofErr w:type="spellStart"/>
      <w:r w:rsidRPr="00100A4D">
        <w:rPr>
          <w:bCs/>
          <w:shd w:val="clear" w:color="auto" w:fill="FFFFFF"/>
        </w:rPr>
        <w:t>diperlukan</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mengungkap</w:t>
      </w:r>
      <w:proofErr w:type="spellEnd"/>
      <w:r w:rsidRPr="00100A4D">
        <w:rPr>
          <w:bCs/>
          <w:shd w:val="clear" w:color="auto" w:fill="FFFFFF"/>
        </w:rPr>
        <w:t xml:space="preserve"> </w:t>
      </w:r>
      <w:proofErr w:type="spellStart"/>
      <w:r w:rsidRPr="00100A4D">
        <w:rPr>
          <w:bCs/>
          <w:shd w:val="clear" w:color="auto" w:fill="FFFFFF"/>
        </w:rPr>
        <w:t>setiap</w:t>
      </w:r>
      <w:proofErr w:type="spellEnd"/>
      <w:r w:rsidRPr="00100A4D">
        <w:rPr>
          <w:bCs/>
          <w:shd w:val="clear" w:color="auto" w:fill="FFFFFF"/>
        </w:rPr>
        <w:t xml:space="preserve"> data-data </w:t>
      </w:r>
      <w:proofErr w:type="spellStart"/>
      <w:r w:rsidRPr="00100A4D">
        <w:rPr>
          <w:bCs/>
          <w:shd w:val="clear" w:color="auto" w:fill="FFFFFF"/>
        </w:rPr>
        <w:t>empiris</w:t>
      </w:r>
      <w:proofErr w:type="spellEnd"/>
      <w:r w:rsidR="006D470D">
        <w:rPr>
          <w:bCs/>
          <w:shd w:val="clear" w:color="auto" w:fill="FFFFFF"/>
        </w:rPr>
        <w:t xml:space="preserve"> </w:t>
      </w:r>
      <w:r w:rsidR="006D470D">
        <w:rPr>
          <w:bCs/>
          <w:shd w:val="clear" w:color="auto" w:fill="FFFFFF"/>
        </w:rPr>
        <w:fldChar w:fldCharType="begin" w:fldLock="1"/>
      </w:r>
      <w:r w:rsidR="006D470D">
        <w:rPr>
          <w:bCs/>
          <w:shd w:val="clear" w:color="auto" w:fill="FFFFFF"/>
        </w:rPr>
        <w:instrText>ADDIN CSL_CITATION {"citationItems":[{"id":"ITEM-1","itemData":{"author":[{"dropping-particle":"","family":"Heriman","given":"Muhammad","non-dropping-particle":"","parse-names":false,"suffix":""}],"container-title":"Reslaj: Religion Education Social Laa Roiba Journal","id":"ITEM-1","issue":"6","issued":{"date-parts":[["2024"]]},"page":"2724-2741","title":"Pengembangan Kurikulum Berbasis Keterampilan Abad ke-21: Perspektif dan Tantangan","type":"article-journal","volume":"6"},"uris":["http://www.mendeley.com/documents/?uuid=427cee74-697b-4c70-9d29-8495eb69977f"]}],"mendeley":{"formattedCitation":"(Heriman, 2024)","plainTextFormattedCitation":"(Heriman, 2024)","previouslyFormattedCitation":"(Heriman,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(Heriman, 2024)</w:t>
      </w:r>
      <w:r w:rsidR="006D470D">
        <w:rPr>
          <w:bCs/>
          <w:shd w:val="clear" w:color="auto" w:fill="FFFFFF"/>
        </w:rPr>
        <w:fldChar w:fldCharType="end"/>
      </w:r>
      <w:r w:rsidRPr="00100A4D">
        <w:rPr>
          <w:bCs/>
          <w:shd w:val="clear" w:color="auto" w:fill="FFFFFF"/>
        </w:rPr>
        <w:t>.</w:t>
      </w:r>
    </w:p>
    <w:p w14:paraId="11A8BBD2" w14:textId="6B5CF0FD" w:rsidR="00CE794F" w:rsidRDefault="00100A4D" w:rsidP="00CE794F">
      <w:pPr>
        <w:pStyle w:val="IEEEParagraph"/>
        <w:spacing w:line="276" w:lineRule="auto"/>
        <w:ind w:firstLine="360"/>
        <w:rPr>
          <w:bCs/>
          <w:shd w:val="clear" w:color="auto" w:fill="FFFFFF"/>
        </w:rPr>
      </w:pP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salah </w:t>
      </w:r>
      <w:proofErr w:type="spellStart"/>
      <w:r w:rsidRPr="00100A4D">
        <w:rPr>
          <w:bCs/>
          <w:shd w:val="clear" w:color="auto" w:fill="FFFFFF"/>
        </w:rPr>
        <w:t>satu</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dokumen</w:t>
      </w:r>
      <w:proofErr w:type="spellEnd"/>
      <w:r w:rsidRPr="00100A4D">
        <w:rPr>
          <w:bCs/>
          <w:shd w:val="clear" w:color="auto" w:fill="FFFFFF"/>
        </w:rPr>
        <w:t xml:space="preserve"> </w:t>
      </w:r>
      <w:proofErr w:type="spellStart"/>
      <w:r w:rsidRPr="00100A4D">
        <w:rPr>
          <w:bCs/>
          <w:shd w:val="clear" w:color="auto" w:fill="FFFFFF"/>
        </w:rPr>
        <w:t>atau</w:t>
      </w:r>
      <w:proofErr w:type="spellEnd"/>
      <w:r w:rsidRPr="00100A4D">
        <w:rPr>
          <w:bCs/>
          <w:shd w:val="clear" w:color="auto" w:fill="FFFFFF"/>
        </w:rPr>
        <w:t xml:space="preserve"> </w:t>
      </w:r>
      <w:proofErr w:type="spellStart"/>
      <w:r w:rsidRPr="00100A4D">
        <w:rPr>
          <w:bCs/>
          <w:shd w:val="clear" w:color="auto" w:fill="FFFFFF"/>
        </w:rPr>
        <w:t>catatan-catatan</w:t>
      </w:r>
      <w:proofErr w:type="spellEnd"/>
      <w:r w:rsidRPr="00100A4D">
        <w:rPr>
          <w:bCs/>
          <w:shd w:val="clear" w:color="auto" w:fill="FFFFFF"/>
        </w:rPr>
        <w:t xml:space="preserve"> </w:t>
      </w:r>
      <w:proofErr w:type="spellStart"/>
      <w:r w:rsidRPr="00100A4D">
        <w:rPr>
          <w:bCs/>
          <w:shd w:val="clear" w:color="auto" w:fill="FFFFFF"/>
        </w:rPr>
        <w:t>tertulis</w:t>
      </w:r>
      <w:proofErr w:type="spellEnd"/>
      <w:r w:rsidRPr="00100A4D">
        <w:rPr>
          <w:bCs/>
          <w:shd w:val="clear" w:color="auto" w:fill="FFFFFF"/>
        </w:rPr>
        <w:t xml:space="preserve"> yang </w:t>
      </w:r>
      <w:proofErr w:type="spellStart"/>
      <w:r w:rsidRPr="00100A4D">
        <w:rPr>
          <w:bCs/>
          <w:shd w:val="clear" w:color="auto" w:fill="FFFFFF"/>
        </w:rPr>
        <w:t>ada</w:t>
      </w:r>
      <w:proofErr w:type="spellEnd"/>
      <w:r w:rsidR="006D470D">
        <w:rPr>
          <w:bCs/>
          <w:shd w:val="clear" w:color="auto" w:fill="FFFFFF"/>
        </w:rPr>
        <w:t xml:space="preserve"> </w:t>
      </w:r>
      <w:r w:rsidR="006D470D">
        <w:rPr>
          <w:bCs/>
          <w:shd w:val="clear" w:color="auto" w:fill="FFFFFF"/>
        </w:rPr>
        <w:fldChar w:fldCharType="begin" w:fldLock="1"/>
      </w:r>
      <w:r w:rsidR="004763A9">
        <w:rPr>
          <w:bCs/>
          <w:shd w:val="clear" w:color="auto" w:fill="FFFFFF"/>
        </w:rPr>
        <w:instrText>ADDIN CSL_CITATION {"citationItems":[{"id":"ITEM-1","itemData":{"author":[{"dropping-particle":"","family":"Ningsih","given":"Indah Wahyu","non-dropping-particle":"","parse-names":false,"suffix":""}],"container-title":"Jurnal Tahsinia","id":"ITEM-1","issue":"3","issued":{"date-parts":[["2024"]]},"page":"391-405","title":"Implementasi Pembentukan Karakter Profil Pelajar Pancasila Dalam Pembelajaran Al-Qur’an Metode Tilawati di Kabupaten Bogor","type":"article-journal","volume":"5"},"uris":["http://www.mendeley.com/documents/?uuid=e4157d89-fbc4-4d58-ad28-50a5c79375d6"]}],"mendeley":{"formattedCitation":"(Ningsih, 2024)","plainTextFormattedCitation":"(Ningsih, 2024)","previouslyFormattedCitation":"(Ningsih, 2024)"},"properties":{"noteIndex":0},"schema":"https://github.com/citation-style-language/schema/raw/master/csl-citation.json"}</w:instrText>
      </w:r>
      <w:r w:rsidR="006D470D">
        <w:rPr>
          <w:bCs/>
          <w:shd w:val="clear" w:color="auto" w:fill="FFFFFF"/>
        </w:rPr>
        <w:fldChar w:fldCharType="separate"/>
      </w:r>
      <w:r w:rsidR="006D470D" w:rsidRPr="006D470D">
        <w:rPr>
          <w:bCs/>
          <w:noProof/>
          <w:shd w:val="clear" w:color="auto" w:fill="FFFFFF"/>
        </w:rPr>
        <w:t>(Ningsih, 2024)</w:t>
      </w:r>
      <w:r w:rsidR="006D470D">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berasal</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kata </w:t>
      </w:r>
      <w:proofErr w:type="spellStart"/>
      <w:r w:rsidRPr="00100A4D">
        <w:rPr>
          <w:bCs/>
          <w:shd w:val="clear" w:color="auto" w:fill="FFFFFF"/>
        </w:rPr>
        <w:t>dokumen</w:t>
      </w:r>
      <w:proofErr w:type="spellEnd"/>
      <w:r w:rsidRPr="00100A4D">
        <w:rPr>
          <w:bCs/>
          <w:shd w:val="clear" w:color="auto" w:fill="FFFFFF"/>
        </w:rPr>
        <w:t xml:space="preserve">, yang </w:t>
      </w:r>
      <w:proofErr w:type="spellStart"/>
      <w:r w:rsidRPr="00100A4D">
        <w:rPr>
          <w:bCs/>
          <w:shd w:val="clear" w:color="auto" w:fill="FFFFFF"/>
        </w:rPr>
        <w:t>berarti</w:t>
      </w:r>
      <w:proofErr w:type="spellEnd"/>
      <w:r w:rsidRPr="00100A4D">
        <w:rPr>
          <w:bCs/>
          <w:shd w:val="clear" w:color="auto" w:fill="FFFFFF"/>
        </w:rPr>
        <w:t xml:space="preserve"> </w:t>
      </w:r>
      <w:proofErr w:type="spellStart"/>
      <w:r w:rsidRPr="00100A4D">
        <w:rPr>
          <w:bCs/>
          <w:shd w:val="clear" w:color="auto" w:fill="FFFFFF"/>
        </w:rPr>
        <w:t>barang-barang</w:t>
      </w:r>
      <w:proofErr w:type="spellEnd"/>
      <w:r w:rsidRPr="00100A4D">
        <w:rPr>
          <w:bCs/>
          <w:shd w:val="clear" w:color="auto" w:fill="FFFFFF"/>
        </w:rPr>
        <w:t xml:space="preserve"> </w:t>
      </w:r>
      <w:proofErr w:type="spellStart"/>
      <w:r w:rsidRPr="00100A4D">
        <w:rPr>
          <w:bCs/>
          <w:shd w:val="clear" w:color="auto" w:fill="FFFFFF"/>
        </w:rPr>
        <w:t>tertulis</w:t>
      </w:r>
      <w:proofErr w:type="spellEnd"/>
      <w:r w:rsidRPr="00100A4D">
        <w:rPr>
          <w:bCs/>
          <w:shd w:val="clear" w:color="auto" w:fill="FFFFFF"/>
        </w:rPr>
        <w:t xml:space="preserve">. Di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melaksanakan</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menyelidiki</w:t>
      </w:r>
      <w:proofErr w:type="spellEnd"/>
      <w:r w:rsidRPr="00100A4D">
        <w:rPr>
          <w:bCs/>
          <w:shd w:val="clear" w:color="auto" w:fill="FFFFFF"/>
        </w:rPr>
        <w:t xml:space="preserve"> </w:t>
      </w:r>
      <w:proofErr w:type="spellStart"/>
      <w:r w:rsidRPr="00100A4D">
        <w:rPr>
          <w:bCs/>
          <w:shd w:val="clear" w:color="auto" w:fill="FFFFFF"/>
        </w:rPr>
        <w:t>benda-benda</w:t>
      </w:r>
      <w:proofErr w:type="spellEnd"/>
      <w:r w:rsidRPr="00100A4D">
        <w:rPr>
          <w:bCs/>
          <w:shd w:val="clear" w:color="auto" w:fill="FFFFFF"/>
        </w:rPr>
        <w:t xml:space="preserve"> </w:t>
      </w:r>
      <w:proofErr w:type="spellStart"/>
      <w:r w:rsidRPr="00100A4D">
        <w:rPr>
          <w:bCs/>
          <w:shd w:val="clear" w:color="auto" w:fill="FFFFFF"/>
        </w:rPr>
        <w:t>tertulis</w:t>
      </w:r>
      <w:proofErr w:type="spellEnd"/>
      <w:r w:rsidRPr="00100A4D">
        <w:rPr>
          <w:bCs/>
          <w:shd w:val="clear" w:color="auto" w:fill="FFFFFF"/>
        </w:rPr>
        <w:t xml:space="preserve">, </w:t>
      </w:r>
      <w:proofErr w:type="spellStart"/>
      <w:r w:rsidRPr="00100A4D">
        <w:rPr>
          <w:bCs/>
          <w:shd w:val="clear" w:color="auto" w:fill="FFFFFF"/>
        </w:rPr>
        <w:t>seperti</w:t>
      </w:r>
      <w:proofErr w:type="spellEnd"/>
      <w:r w:rsidRPr="00100A4D">
        <w:rPr>
          <w:bCs/>
          <w:shd w:val="clear" w:color="auto" w:fill="FFFFFF"/>
        </w:rPr>
        <w:t xml:space="preserve"> </w:t>
      </w:r>
      <w:proofErr w:type="spellStart"/>
      <w:r w:rsidRPr="00100A4D">
        <w:rPr>
          <w:bCs/>
          <w:shd w:val="clear" w:color="auto" w:fill="FFFFFF"/>
        </w:rPr>
        <w:t>buku-buku</w:t>
      </w:r>
      <w:proofErr w:type="spellEnd"/>
      <w:r w:rsidRPr="00100A4D">
        <w:rPr>
          <w:bCs/>
          <w:shd w:val="clear" w:color="auto" w:fill="FFFFFF"/>
        </w:rPr>
        <w:t xml:space="preserve">, </w:t>
      </w:r>
      <w:proofErr w:type="spellStart"/>
      <w:r w:rsidRPr="00100A4D">
        <w:rPr>
          <w:bCs/>
          <w:shd w:val="clear" w:color="auto" w:fill="FFFFFF"/>
        </w:rPr>
        <w:t>majalah</w:t>
      </w:r>
      <w:proofErr w:type="spellEnd"/>
      <w:r w:rsidRPr="00100A4D">
        <w:rPr>
          <w:bCs/>
          <w:shd w:val="clear" w:color="auto" w:fill="FFFFFF"/>
        </w:rPr>
        <w:t xml:space="preserve">, </w:t>
      </w:r>
      <w:proofErr w:type="spellStart"/>
      <w:r w:rsidRPr="00100A4D">
        <w:rPr>
          <w:bCs/>
          <w:shd w:val="clear" w:color="auto" w:fill="FFFFFF"/>
        </w:rPr>
        <w:t>notula</w:t>
      </w:r>
      <w:proofErr w:type="spellEnd"/>
      <w:r w:rsidRPr="00100A4D">
        <w:rPr>
          <w:bCs/>
          <w:shd w:val="clear" w:color="auto" w:fill="FFFFFF"/>
        </w:rPr>
        <w:t xml:space="preserve"> </w:t>
      </w:r>
      <w:proofErr w:type="spellStart"/>
      <w:r w:rsidRPr="00100A4D">
        <w:rPr>
          <w:bCs/>
          <w:shd w:val="clear" w:color="auto" w:fill="FFFFFF"/>
        </w:rPr>
        <w:t>rapat</w:t>
      </w:r>
      <w:proofErr w:type="spellEnd"/>
      <w:r w:rsidRPr="00100A4D">
        <w:rPr>
          <w:bCs/>
          <w:shd w:val="clear" w:color="auto" w:fill="FFFFFF"/>
        </w:rPr>
        <w:t xml:space="preserve">, dan </w:t>
      </w:r>
      <w:proofErr w:type="spellStart"/>
      <w:r w:rsidRPr="00100A4D">
        <w:rPr>
          <w:bCs/>
          <w:shd w:val="clear" w:color="auto" w:fill="FFFFFF"/>
        </w:rPr>
        <w:t>catatan</w:t>
      </w:r>
      <w:proofErr w:type="spellEnd"/>
      <w:r w:rsidRPr="00100A4D">
        <w:rPr>
          <w:bCs/>
          <w:shd w:val="clear" w:color="auto" w:fill="FFFFFF"/>
        </w:rPr>
        <w:t xml:space="preserve"> </w:t>
      </w:r>
      <w:proofErr w:type="spellStart"/>
      <w:r w:rsidRPr="00100A4D">
        <w:rPr>
          <w:bCs/>
          <w:shd w:val="clear" w:color="auto" w:fill="FFFFFF"/>
        </w:rPr>
        <w:t>harian</w:t>
      </w:r>
      <w:proofErr w:type="spellEnd"/>
      <w:r w:rsidRPr="00100A4D">
        <w:rPr>
          <w:bCs/>
          <w:shd w:val="clear" w:color="auto" w:fill="FFFFFF"/>
        </w:rPr>
        <w:t xml:space="preserve">. </w:t>
      </w:r>
      <w:proofErr w:type="spellStart"/>
      <w:r w:rsidRPr="00100A4D">
        <w:rPr>
          <w:bCs/>
          <w:shd w:val="clear" w:color="auto" w:fill="FFFFFF"/>
        </w:rPr>
        <w:t>Menurut</w:t>
      </w:r>
      <w:proofErr w:type="spellEnd"/>
      <w:r w:rsidRPr="00100A4D">
        <w:rPr>
          <w:bCs/>
          <w:shd w:val="clear" w:color="auto" w:fill="FFFFFF"/>
        </w:rPr>
        <w:t xml:space="preserve"> </w:t>
      </w:r>
      <w:proofErr w:type="spellStart"/>
      <w:r w:rsidRPr="00100A4D">
        <w:rPr>
          <w:bCs/>
          <w:shd w:val="clear" w:color="auto" w:fill="FFFFFF"/>
        </w:rPr>
        <w:t>Moleong</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{"citationItems":[{"id":"ITEM-1","itemData":{"author":[{"dropping-particle":"","family":"Hoerudin","given":"Cecep Wahyu","non-dropping-particle":"","parse-names":false,"suffix":""}],"container-title":"Plamboyan Edu","id":"ITEM-1","issue":"2","issued":{"date-parts":[["2023"]]},"page":"208-219","title":"Penerapan Media Vocabulary Card Dalam Meningkatkan Penguasaan Kosa Kata Bahasa Indonesia Anak Usia 4-5 Tahun","type":"article-journal","volume":"1"},"uris":["http://www.mendeley.com/documents/?uuid=27ae8120-8539-4ea5-a8bf-6e9f96645f72"]}],"mendeley":{"formattedCitation":"(Hoerudin, 2023)","plainTextFormattedCitation":"(Hoerudin, 2023)","previouslyFormattedCitation":"(Hoerudin, 2023)"},"properties":{"noteIndex":0},"schema":"https://github.com/citation-style-language/schema/raw/master/csl-citation.json"}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(Hoerudin, 2023)</w:t>
      </w:r>
      <w:r w:rsidR="004763A9">
        <w:rPr>
          <w:bCs/>
          <w:shd w:val="clear" w:color="auto" w:fill="FFFFFF"/>
        </w:rPr>
        <w:fldChar w:fldCharType="end"/>
      </w:r>
      <w:r w:rsidR="00E41A91">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adalah</w:t>
      </w:r>
      <w:proofErr w:type="spellEnd"/>
      <w:r w:rsidRPr="00100A4D">
        <w:rPr>
          <w:bCs/>
          <w:shd w:val="clear" w:color="auto" w:fill="FFFFFF"/>
        </w:rPr>
        <w:t xml:space="preserve"> </w:t>
      </w:r>
      <w:proofErr w:type="spellStart"/>
      <w:r w:rsidRPr="00100A4D">
        <w:rPr>
          <w:bCs/>
          <w:shd w:val="clear" w:color="auto" w:fill="FFFFFF"/>
        </w:rPr>
        <w:t>cara</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w:t>
      </w:r>
      <w:proofErr w:type="spellStart"/>
      <w:r w:rsidRPr="00100A4D">
        <w:rPr>
          <w:bCs/>
          <w:shd w:val="clear" w:color="auto" w:fill="FFFFFF"/>
        </w:rPr>
        <w:t>atau</w:t>
      </w:r>
      <w:proofErr w:type="spellEnd"/>
      <w:r w:rsidRPr="00100A4D">
        <w:rPr>
          <w:bCs/>
          <w:shd w:val="clear" w:color="auto" w:fill="FFFFFF"/>
        </w:rPr>
        <w:t xml:space="preserve"> data-data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pengujian</w:t>
      </w:r>
      <w:proofErr w:type="spellEnd"/>
      <w:r w:rsidRPr="00100A4D">
        <w:rPr>
          <w:bCs/>
          <w:shd w:val="clear" w:color="auto" w:fill="FFFFFF"/>
        </w:rPr>
        <w:t xml:space="preserve"> </w:t>
      </w:r>
      <w:proofErr w:type="spellStart"/>
      <w:r w:rsidRPr="00100A4D">
        <w:rPr>
          <w:bCs/>
          <w:shd w:val="clear" w:color="auto" w:fill="FFFFFF"/>
        </w:rPr>
        <w:t>arsip</w:t>
      </w:r>
      <w:proofErr w:type="spellEnd"/>
      <w:r w:rsidRPr="00100A4D">
        <w:rPr>
          <w:bCs/>
          <w:shd w:val="clear" w:color="auto" w:fill="FFFFFF"/>
        </w:rPr>
        <w:t xml:space="preserve"> dan </w:t>
      </w:r>
      <w:proofErr w:type="spellStart"/>
      <w:r w:rsidRPr="00100A4D">
        <w:rPr>
          <w:bCs/>
          <w:shd w:val="clear" w:color="auto" w:fill="FFFFFF"/>
        </w:rPr>
        <w:t>dokumen-dokumen</w:t>
      </w:r>
      <w:proofErr w:type="spellEnd"/>
      <w:r w:rsidRPr="00100A4D">
        <w:rPr>
          <w:bCs/>
          <w:shd w:val="clear" w:color="auto" w:fill="FFFFFF"/>
        </w:rPr>
        <w:t xml:space="preserve">. </w:t>
      </w:r>
      <w:proofErr w:type="spellStart"/>
      <w:r w:rsidRPr="00100A4D">
        <w:rPr>
          <w:bCs/>
          <w:shd w:val="clear" w:color="auto" w:fill="FFFFFF"/>
        </w:rPr>
        <w:t>Lebih</w:t>
      </w:r>
      <w:proofErr w:type="spellEnd"/>
      <w:r w:rsidRPr="00100A4D">
        <w:rPr>
          <w:bCs/>
          <w:shd w:val="clear" w:color="auto" w:fill="FFFFFF"/>
        </w:rPr>
        <w:t xml:space="preserve"> </w:t>
      </w:r>
      <w:proofErr w:type="spellStart"/>
      <w:r w:rsidRPr="00100A4D">
        <w:rPr>
          <w:bCs/>
          <w:shd w:val="clear" w:color="auto" w:fill="FFFFFF"/>
        </w:rPr>
        <w:t>lanjut</w:t>
      </w:r>
      <w:proofErr w:type="spellEnd"/>
      <w:r w:rsidRPr="00100A4D">
        <w:rPr>
          <w:bCs/>
          <w:shd w:val="clear" w:color="auto" w:fill="FFFFFF"/>
        </w:rPr>
        <w:t xml:space="preserve"> </w:t>
      </w:r>
      <w:proofErr w:type="spellStart"/>
      <w:r w:rsidRPr="00100A4D">
        <w:rPr>
          <w:bCs/>
          <w:shd w:val="clear" w:color="auto" w:fill="FFFFFF"/>
        </w:rPr>
        <w:t>menurut</w:t>
      </w:r>
      <w:proofErr w:type="spellEnd"/>
      <w:r w:rsidRPr="00100A4D">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{"citationItems":[{"id":"ITEM-1","itemData":{"author":[{"dropping-particle":"","family":"Erfiyana","given":"Evi","non-dropping-particle":"","parse-names":false,"suffix":""}],"container-title":"Jurnal Tahsinia","id":"ITEM-1","issue":"7","issued":{"date-parts":[["2024"]]},"page":"1055-1066","title":"Implementasi budaya mutu sekolah melalui pendekatan total quality management","type":"article-journal","volume":"5"},"uris":["http://www.mendeley.com/documents/?uuid=cbd2c603-6430-449b-84a7-3ed451399042"]}],"mendeley":{"formattedCitation":"(Erfiyana, 2024)","plainTextFormattedCitation":"(Erfiyana, 2024)","previouslyFormattedCitation":"(Erfiyana, 2024)"},"properties":{"noteIndex":0},"schema":"https://github.com/citation-style-language/schema/raw/master/csl-citation.json"}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(Erfiyana, 2024)</w:t>
      </w:r>
      <w:r w:rsidR="004763A9">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strategi </w:t>
      </w:r>
      <w:proofErr w:type="spellStart"/>
      <w:r w:rsidRPr="00100A4D">
        <w:rPr>
          <w:bCs/>
          <w:shd w:val="clear" w:color="auto" w:fill="FFFFFF"/>
        </w:rPr>
        <w:t>dokumentasi</w:t>
      </w:r>
      <w:proofErr w:type="spellEnd"/>
      <w:r w:rsidRPr="00100A4D">
        <w:rPr>
          <w:bCs/>
          <w:shd w:val="clear" w:color="auto" w:fill="FFFFFF"/>
        </w:rPr>
        <w:t xml:space="preserve"> juga </w:t>
      </w:r>
      <w:proofErr w:type="spellStart"/>
      <w:r w:rsidRPr="00100A4D">
        <w:rPr>
          <w:bCs/>
          <w:shd w:val="clear" w:color="auto" w:fill="FFFFFF"/>
        </w:rPr>
        <w:t>merupakan</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yang </w:t>
      </w:r>
      <w:proofErr w:type="spellStart"/>
      <w:r w:rsidRPr="00100A4D">
        <w:rPr>
          <w:bCs/>
          <w:shd w:val="clear" w:color="auto" w:fill="FFFFFF"/>
        </w:rPr>
        <w:t>diajukan</w:t>
      </w:r>
      <w:proofErr w:type="spellEnd"/>
      <w:r w:rsidRPr="00100A4D">
        <w:rPr>
          <w:bCs/>
          <w:shd w:val="clear" w:color="auto" w:fill="FFFFFF"/>
        </w:rPr>
        <w:t xml:space="preserve"> </w:t>
      </w:r>
      <w:proofErr w:type="spellStart"/>
      <w:r w:rsidRPr="00100A4D">
        <w:rPr>
          <w:bCs/>
          <w:shd w:val="clear" w:color="auto" w:fill="FFFFFF"/>
        </w:rPr>
        <w:t>kepada</w:t>
      </w:r>
      <w:proofErr w:type="spellEnd"/>
      <w:r w:rsidRPr="00100A4D">
        <w:rPr>
          <w:bCs/>
          <w:shd w:val="clear" w:color="auto" w:fill="FFFFFF"/>
        </w:rPr>
        <w:t xml:space="preserve"> </w:t>
      </w:r>
      <w:proofErr w:type="spellStart"/>
      <w:r w:rsidRPr="00100A4D">
        <w:rPr>
          <w:bCs/>
          <w:shd w:val="clear" w:color="auto" w:fill="FFFFFF"/>
        </w:rPr>
        <w:t>subyek</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Metode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metode</w:t>
      </w:r>
      <w:proofErr w:type="spellEnd"/>
      <w:r w:rsidRPr="00100A4D">
        <w:rPr>
          <w:bCs/>
          <w:shd w:val="clear" w:color="auto" w:fill="FFFFFF"/>
        </w:rPr>
        <w:t xml:space="preserve"> </w:t>
      </w:r>
      <w:proofErr w:type="spellStart"/>
      <w:r w:rsidRPr="00100A4D">
        <w:rPr>
          <w:bCs/>
          <w:shd w:val="clear" w:color="auto" w:fill="FFFFFF"/>
        </w:rPr>
        <w:t>dokumentasi</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dilakukan</w:t>
      </w:r>
      <w:proofErr w:type="spellEnd"/>
      <w:r w:rsidRPr="00100A4D">
        <w:rPr>
          <w:bCs/>
          <w:shd w:val="clear" w:color="auto" w:fill="FFFFFF"/>
        </w:rPr>
        <w:t xml:space="preserve"> untuk </w:t>
      </w:r>
      <w:proofErr w:type="spellStart"/>
      <w:r w:rsidRPr="00100A4D">
        <w:rPr>
          <w:bCs/>
          <w:shd w:val="clear" w:color="auto" w:fill="FFFFFF"/>
        </w:rPr>
        <w:t>mendapatkan</w:t>
      </w:r>
      <w:proofErr w:type="spellEnd"/>
      <w:r w:rsidRPr="00100A4D">
        <w:rPr>
          <w:bCs/>
          <w:shd w:val="clear" w:color="auto" w:fill="FFFFFF"/>
        </w:rPr>
        <w:t xml:space="preserve"> data </w:t>
      </w:r>
      <w:proofErr w:type="spellStart"/>
      <w:r w:rsidRPr="00100A4D">
        <w:rPr>
          <w:bCs/>
          <w:shd w:val="clear" w:color="auto" w:fill="FFFFFF"/>
        </w:rPr>
        <w:t>tentang</w:t>
      </w:r>
      <w:proofErr w:type="spellEnd"/>
      <w:r w:rsidRPr="00100A4D">
        <w:rPr>
          <w:bCs/>
          <w:shd w:val="clear" w:color="auto" w:fill="FFFFFF"/>
        </w:rPr>
        <w:t xml:space="preserve"> </w:t>
      </w:r>
      <w:proofErr w:type="spellStart"/>
      <w:r w:rsidRPr="00100A4D">
        <w:rPr>
          <w:bCs/>
          <w:shd w:val="clear" w:color="auto" w:fill="FFFFFF"/>
        </w:rPr>
        <w:t>keadaan</w:t>
      </w:r>
      <w:proofErr w:type="spellEnd"/>
      <w:r w:rsidRPr="00100A4D">
        <w:rPr>
          <w:bCs/>
          <w:shd w:val="clear" w:color="auto" w:fill="FFFFFF"/>
        </w:rPr>
        <w:t xml:space="preserve"> </w:t>
      </w:r>
      <w:proofErr w:type="spellStart"/>
      <w:r w:rsidRPr="00100A4D">
        <w:rPr>
          <w:bCs/>
          <w:shd w:val="clear" w:color="auto" w:fill="FFFFFF"/>
        </w:rPr>
        <w:t>lembaga</w:t>
      </w:r>
      <w:proofErr w:type="spellEnd"/>
      <w:r w:rsidRPr="00100A4D">
        <w:rPr>
          <w:bCs/>
          <w:shd w:val="clear" w:color="auto" w:fill="FFFFFF"/>
        </w:rPr>
        <w:t xml:space="preserve"> (</w:t>
      </w:r>
      <w:proofErr w:type="spellStart"/>
      <w:r w:rsidRPr="00100A4D">
        <w:rPr>
          <w:bCs/>
          <w:shd w:val="clear" w:color="auto" w:fill="FFFFFF"/>
        </w:rPr>
        <w:t>obyek</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yaitu</w:t>
      </w:r>
      <w:proofErr w:type="spellEnd"/>
      <w:r w:rsidRPr="00100A4D">
        <w:rPr>
          <w:bCs/>
          <w:shd w:val="clear" w:color="auto" w:fill="FFFFFF"/>
        </w:rPr>
        <w:t xml:space="preserve"> </w:t>
      </w:r>
      <w:proofErr w:type="spellStart"/>
      <w:r w:rsidR="007B3D16" w:rsidRPr="007B3D16">
        <w:rPr>
          <w:bCs/>
          <w:shd w:val="clear" w:color="auto" w:fill="FFFFFF"/>
        </w:rPr>
        <w:t>upaya</w:t>
      </w:r>
      <w:proofErr w:type="spellEnd"/>
      <w:r w:rsidR="007B3D16" w:rsidRPr="007B3D16">
        <w:rPr>
          <w:bCs/>
          <w:shd w:val="clear" w:color="auto" w:fill="FFFFFF"/>
        </w:rPr>
        <w:t xml:space="preserve"> </w:t>
      </w:r>
      <w:proofErr w:type="spellStart"/>
      <w:r w:rsidR="007B3D16" w:rsidRPr="007B3D16">
        <w:rPr>
          <w:bCs/>
          <w:shd w:val="clear" w:color="auto" w:fill="FFFFFF"/>
        </w:rPr>
        <w:t>meningkatkan</w:t>
      </w:r>
      <w:proofErr w:type="spellEnd"/>
      <w:r w:rsidR="007B3D16" w:rsidRPr="007B3D16">
        <w:rPr>
          <w:bCs/>
          <w:shd w:val="clear" w:color="auto" w:fill="FFFFFF"/>
        </w:rPr>
        <w:t xml:space="preserve"> </w:t>
      </w:r>
      <w:proofErr w:type="spellStart"/>
      <w:r w:rsidR="007B3D16" w:rsidRPr="007B3D16">
        <w:rPr>
          <w:bCs/>
          <w:shd w:val="clear" w:color="auto" w:fill="FFFFFF"/>
        </w:rPr>
        <w:t>pengenalan</w:t>
      </w:r>
      <w:proofErr w:type="spellEnd"/>
      <w:r w:rsidR="007B3D16" w:rsidRPr="007B3D16">
        <w:rPr>
          <w:bCs/>
          <w:shd w:val="clear" w:color="auto" w:fill="FFFFFF"/>
        </w:rPr>
        <w:t xml:space="preserve"> </w:t>
      </w:r>
      <w:proofErr w:type="spellStart"/>
      <w:r w:rsidR="007B3D16" w:rsidRPr="007B3D16">
        <w:rPr>
          <w:bCs/>
          <w:shd w:val="clear" w:color="auto" w:fill="FFFFFF"/>
        </w:rPr>
        <w:t>angka</w:t>
      </w:r>
      <w:proofErr w:type="spellEnd"/>
      <w:r w:rsidR="007B3D16" w:rsidRPr="007B3D16">
        <w:rPr>
          <w:bCs/>
          <w:shd w:val="clear" w:color="auto" w:fill="FFFFFF"/>
        </w:rPr>
        <w:t xml:space="preserve"> pada </w:t>
      </w:r>
      <w:proofErr w:type="spellStart"/>
      <w:r w:rsidR="007B3D16" w:rsidRPr="007B3D16">
        <w:rPr>
          <w:bCs/>
          <w:shd w:val="clear" w:color="auto" w:fill="FFFFFF"/>
        </w:rPr>
        <w:t>anak</w:t>
      </w:r>
      <w:proofErr w:type="spellEnd"/>
      <w:r w:rsidR="007B3D16" w:rsidRPr="007B3D16">
        <w:rPr>
          <w:bCs/>
          <w:shd w:val="clear" w:color="auto" w:fill="FFFFFF"/>
        </w:rPr>
        <w:t xml:space="preserve"> </w:t>
      </w:r>
      <w:proofErr w:type="spellStart"/>
      <w:r w:rsidR="007B3D16" w:rsidRPr="007B3D16">
        <w:rPr>
          <w:bCs/>
          <w:shd w:val="clear" w:color="auto" w:fill="FFFFFF"/>
        </w:rPr>
        <w:t>usia</w:t>
      </w:r>
      <w:proofErr w:type="spellEnd"/>
      <w:r w:rsidR="007B3D16" w:rsidRPr="007B3D16">
        <w:rPr>
          <w:bCs/>
          <w:shd w:val="clear" w:color="auto" w:fill="FFFFFF"/>
        </w:rPr>
        <w:t xml:space="preserve"> 4-5 </w:t>
      </w:r>
      <w:proofErr w:type="spellStart"/>
      <w:r w:rsidR="007B3D16" w:rsidRPr="007B3D16">
        <w:rPr>
          <w:bCs/>
          <w:shd w:val="clear" w:color="auto" w:fill="FFFFFF"/>
        </w:rPr>
        <w:t>tahun</w:t>
      </w:r>
      <w:proofErr w:type="spellEnd"/>
      <w:r w:rsidR="007B3D16" w:rsidRPr="007B3D16">
        <w:rPr>
          <w:bCs/>
          <w:shd w:val="clear" w:color="auto" w:fill="FFFFFF"/>
        </w:rPr>
        <w:t xml:space="preserve"> </w:t>
      </w:r>
      <w:proofErr w:type="spellStart"/>
      <w:r w:rsidR="007B3D16" w:rsidRPr="007B3D16">
        <w:rPr>
          <w:bCs/>
          <w:shd w:val="clear" w:color="auto" w:fill="FFFFFF"/>
        </w:rPr>
        <w:t>melalui</w:t>
      </w:r>
      <w:proofErr w:type="spellEnd"/>
      <w:r w:rsidR="007B3D16" w:rsidRPr="007B3D16">
        <w:rPr>
          <w:bCs/>
          <w:shd w:val="clear" w:color="auto" w:fill="FFFFFF"/>
        </w:rPr>
        <w:t xml:space="preserve"> </w:t>
      </w:r>
      <w:proofErr w:type="spellStart"/>
      <w:r w:rsidR="007B3D16" w:rsidRPr="007B3D16">
        <w:rPr>
          <w:bCs/>
          <w:shd w:val="clear" w:color="auto" w:fill="FFFFFF"/>
        </w:rPr>
        <w:t>permainan</w:t>
      </w:r>
      <w:proofErr w:type="spellEnd"/>
      <w:r w:rsidR="007B3D16" w:rsidRPr="007B3D16">
        <w:rPr>
          <w:bCs/>
          <w:shd w:val="clear" w:color="auto" w:fill="FFFFFF"/>
        </w:rPr>
        <w:t xml:space="preserve"> </w:t>
      </w:r>
      <w:proofErr w:type="spellStart"/>
      <w:r w:rsidR="007B3D16" w:rsidRPr="007B3D16">
        <w:rPr>
          <w:bCs/>
          <w:shd w:val="clear" w:color="auto" w:fill="FFFFFF"/>
        </w:rPr>
        <w:t>lempar</w:t>
      </w:r>
      <w:proofErr w:type="spellEnd"/>
      <w:r w:rsidR="007B3D16" w:rsidRPr="007B3D16">
        <w:rPr>
          <w:bCs/>
          <w:shd w:val="clear" w:color="auto" w:fill="FFFFFF"/>
        </w:rPr>
        <w:t xml:space="preserve"> </w:t>
      </w:r>
      <w:proofErr w:type="spellStart"/>
      <w:r w:rsidR="007B3D16" w:rsidRPr="007B3D16">
        <w:rPr>
          <w:bCs/>
          <w:shd w:val="clear" w:color="auto" w:fill="FFFFFF"/>
        </w:rPr>
        <w:t>dadu</w:t>
      </w:r>
      <w:proofErr w:type="spellEnd"/>
      <w:r w:rsidRPr="00100A4D">
        <w:rPr>
          <w:bCs/>
          <w:shd w:val="clear" w:color="auto" w:fill="FFFFFF"/>
        </w:rPr>
        <w:t>.</w:t>
      </w:r>
    </w:p>
    <w:p w14:paraId="1B1AF946" w14:textId="30255D3E" w:rsidR="00CE794F" w:rsidRDefault="00100A4D" w:rsidP="00CE794F">
      <w:pPr>
        <w:pStyle w:val="IEEEParagraph"/>
        <w:spacing w:line="276" w:lineRule="auto"/>
        <w:ind w:firstLine="360"/>
        <w:rPr>
          <w:bCs/>
          <w:shd w:val="clear" w:color="auto" w:fill="FFFFFF"/>
        </w:rPr>
      </w:pPr>
      <w:proofErr w:type="spellStart"/>
      <w:r w:rsidRPr="00100A4D">
        <w:rPr>
          <w:bCs/>
          <w:shd w:val="clear" w:color="auto" w:fill="FFFFFF"/>
        </w:rPr>
        <w:t>Moleong</w:t>
      </w:r>
      <w:proofErr w:type="spellEnd"/>
      <w:r w:rsidRPr="00100A4D">
        <w:rPr>
          <w:bCs/>
          <w:shd w:val="clear" w:color="auto" w:fill="FFFFFF"/>
        </w:rPr>
        <w:t xml:space="preserve"> </w:t>
      </w:r>
      <w:proofErr w:type="spellStart"/>
      <w:r w:rsidRPr="00100A4D">
        <w:rPr>
          <w:bCs/>
          <w:shd w:val="clear" w:color="auto" w:fill="FFFFFF"/>
        </w:rPr>
        <w:t>dikutip</w:t>
      </w:r>
      <w:proofErr w:type="spellEnd"/>
      <w:r w:rsidRPr="00100A4D">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{"citationItems":[{"id":"ITEM-1","itemData":{"author":[{"dropping-particle":"","family":"Fahimah","given":"Nurul","non-dropping-particle":"","parse-names":false,"suffix":""}],"container-title":"Jurnal Tahsinia","id":"ITEM-1","issue":"4","issued":{"date-parts":[["2024"]]},"page":"547-555","title":"Peningkatan Kemampuan Menyimak Anak Pada Usia 5-6 Tahun Melalui Media Papan Flanel Di PAUD Janitra","type":"article-journal","volume":"5"},"uris":["http://www.mendeley.com/documents/?uuid=ba16396d-1cba-466e-bd4f-5cdccd406aaf"]}],"mendeley":{"formattedCitation":"(Fahimah, 2024)","plainTextFormattedCitation":"(Fahimah, 2024)","previouslyFormattedCitation":"(Fahimah, 2024)"},"properties":{"noteIndex":0},"schema":"https://github.com/citation-style-language/schema/raw/master/csl-citation.json"}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(Fahimah, 2024)</w:t>
      </w:r>
      <w:r w:rsidR="004763A9">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data yang </w:t>
      </w:r>
      <w:proofErr w:type="spellStart"/>
      <w:r w:rsidRPr="00100A4D">
        <w:rPr>
          <w:bCs/>
          <w:shd w:val="clear" w:color="auto" w:fill="FFFFFF"/>
        </w:rPr>
        <w:t>terkumpul</w:t>
      </w:r>
      <w:proofErr w:type="spellEnd"/>
      <w:r w:rsidRPr="00100A4D">
        <w:rPr>
          <w:bCs/>
          <w:shd w:val="clear" w:color="auto" w:fill="FFFFFF"/>
        </w:rPr>
        <w:t xml:space="preserve"> </w:t>
      </w:r>
      <w:proofErr w:type="spellStart"/>
      <w:r w:rsidRPr="00100A4D">
        <w:rPr>
          <w:bCs/>
          <w:shd w:val="clear" w:color="auto" w:fill="FFFFFF"/>
        </w:rPr>
        <w:t>dianalisis</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model </w:t>
      </w:r>
      <w:proofErr w:type="spellStart"/>
      <w:r w:rsidRPr="00100A4D">
        <w:rPr>
          <w:bCs/>
          <w:shd w:val="clear" w:color="auto" w:fill="FFFFFF"/>
        </w:rPr>
        <w:t>analisis</w:t>
      </w:r>
      <w:proofErr w:type="spellEnd"/>
      <w:r w:rsidRPr="00100A4D">
        <w:rPr>
          <w:bCs/>
          <w:shd w:val="clear" w:color="auto" w:fill="FFFFFF"/>
        </w:rPr>
        <w:t xml:space="preserve"> </w:t>
      </w:r>
      <w:proofErr w:type="spellStart"/>
      <w:r w:rsidRPr="00100A4D">
        <w:rPr>
          <w:bCs/>
          <w:shd w:val="clear" w:color="auto" w:fill="FFFFFF"/>
        </w:rPr>
        <w:t>interaktif</w:t>
      </w:r>
      <w:proofErr w:type="spellEnd"/>
      <w:r w:rsidRPr="00100A4D">
        <w:rPr>
          <w:bCs/>
          <w:shd w:val="clear" w:color="auto" w:fill="FFFFFF"/>
        </w:rPr>
        <w:t xml:space="preserve"> yang </w:t>
      </w:r>
      <w:proofErr w:type="spellStart"/>
      <w:r w:rsidRPr="00100A4D">
        <w:rPr>
          <w:bCs/>
          <w:shd w:val="clear" w:color="auto" w:fill="FFFFFF"/>
          <w:lang w:val="en-US"/>
        </w:rPr>
        <w:t>terdiri</w:t>
      </w:r>
      <w:proofErr w:type="spellEnd"/>
      <w:r w:rsidRPr="00100A4D">
        <w:rPr>
          <w:bCs/>
          <w:shd w:val="clear" w:color="auto" w:fill="FFFFFF"/>
          <w:lang w:val="en-US"/>
        </w:rPr>
        <w:t xml:space="preserve"> </w:t>
      </w:r>
      <w:proofErr w:type="spellStart"/>
      <w:r w:rsidRPr="00100A4D">
        <w:rPr>
          <w:bCs/>
          <w:shd w:val="clear" w:color="auto" w:fill="FFFFFF"/>
          <w:lang w:val="en-US"/>
        </w:rPr>
        <w:t>atas</w:t>
      </w:r>
      <w:proofErr w:type="spellEnd"/>
      <w:r w:rsidRPr="00100A4D">
        <w:rPr>
          <w:bCs/>
          <w:shd w:val="clear" w:color="auto" w:fill="FFFFFF"/>
        </w:rPr>
        <w:t xml:space="preserve"> </w:t>
      </w:r>
      <w:proofErr w:type="spellStart"/>
      <w:r w:rsidRPr="00100A4D">
        <w:rPr>
          <w:bCs/>
          <w:shd w:val="clear" w:color="auto" w:fill="FFFFFF"/>
        </w:rPr>
        <w:t>reduksi</w:t>
      </w:r>
      <w:proofErr w:type="spellEnd"/>
      <w:r w:rsidRPr="00100A4D">
        <w:rPr>
          <w:bCs/>
          <w:shd w:val="clear" w:color="auto" w:fill="FFFFFF"/>
        </w:rPr>
        <w:t xml:space="preserve"> data, </w:t>
      </w:r>
      <w:proofErr w:type="spellStart"/>
      <w:r w:rsidRPr="00100A4D">
        <w:rPr>
          <w:bCs/>
          <w:shd w:val="clear" w:color="auto" w:fill="FFFFFF"/>
        </w:rPr>
        <w:t>penyajian</w:t>
      </w:r>
      <w:proofErr w:type="spellEnd"/>
      <w:r w:rsidRPr="00100A4D">
        <w:rPr>
          <w:bCs/>
          <w:shd w:val="clear" w:color="auto" w:fill="FFFFFF"/>
        </w:rPr>
        <w:t xml:space="preserve"> data, dan </w:t>
      </w:r>
      <w:proofErr w:type="spellStart"/>
      <w:r w:rsidRPr="00100A4D">
        <w:rPr>
          <w:bCs/>
          <w:shd w:val="clear" w:color="auto" w:fill="FFFFFF"/>
        </w:rPr>
        <w:t>penarikan</w:t>
      </w:r>
      <w:proofErr w:type="spellEnd"/>
      <w:r w:rsidRPr="00100A4D">
        <w:rPr>
          <w:bCs/>
          <w:shd w:val="clear" w:color="auto" w:fill="FFFFFF"/>
        </w:rPr>
        <w:t xml:space="preserve"> </w:t>
      </w:r>
      <w:proofErr w:type="spellStart"/>
      <w:r w:rsidRPr="00100A4D">
        <w:rPr>
          <w:bCs/>
          <w:shd w:val="clear" w:color="auto" w:fill="FFFFFF"/>
        </w:rPr>
        <w:t>kesimpulan</w:t>
      </w:r>
      <w:proofErr w:type="spellEnd"/>
      <w:r w:rsidRPr="00100A4D">
        <w:rPr>
          <w:bCs/>
          <w:shd w:val="clear" w:color="auto" w:fill="FFFFFF"/>
        </w:rPr>
        <w:t xml:space="preserve">. Adapun Syarifah et al </w:t>
      </w:r>
      <w:proofErr w:type="spellStart"/>
      <w:r w:rsidRPr="00100A4D">
        <w:rPr>
          <w:bCs/>
          <w:shd w:val="clear" w:color="auto" w:fill="FFFFFF"/>
        </w:rPr>
        <w:t>dalam</w:t>
      </w:r>
      <w:proofErr w:type="spellEnd"/>
      <w:r w:rsidRPr="00100A4D">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{"citationItems":[{"id":"ITEM-1","itemData":{"author":[{"dropping-particle":"","family":"Suhud","given":"Usep","non-dropping-particle":"","parse-names":false,"suffix":""}],"container-title":"JURNAL LOCUS: Penelitian &amp; Pengabdian","id":"ITEM-1","issue":"10","issued":{"date-parts":[["2025"]]},"page":"9685-9694","title":"Pemberdayaan Ekonomi Kreatif Berbasis Pariwisata Alam di Kawasan Dieng: Kolaborasi Strategis Fakultas Ilmu Manajemen (Kegiatan PkM)","type":"article-journal","volume":"4"},"uris":["http://www.mendeley.com/documents/?uuid=8847b82b-65ed-4b69-8ef3-332b36470d38"]}],"mendeley":{"formattedCitation":"(Suhud, 2025)","plainTextFormattedCitation":"(Suhud, 2025)","previouslyFormattedCitation":"(Suhud, 2025)"},"properties":{"noteIndex":0},"schema":"https://github.com/citation-style-language/schema/raw/master/csl-citation.json"}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(Suhud, 2025)</w:t>
      </w:r>
      <w:r w:rsidR="004763A9">
        <w:rPr>
          <w:bCs/>
          <w:shd w:val="clear" w:color="auto" w:fill="FFFFFF"/>
        </w:rPr>
        <w:fldChar w:fldCharType="end"/>
      </w:r>
      <w:r w:rsidR="00095999">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reduksi</w:t>
      </w:r>
      <w:proofErr w:type="spellEnd"/>
      <w:r w:rsidRPr="00100A4D">
        <w:rPr>
          <w:bCs/>
          <w:shd w:val="clear" w:color="auto" w:fill="FFFFFF"/>
        </w:rPr>
        <w:t xml:space="preserve"> data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menyaring</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yang </w:t>
      </w:r>
      <w:proofErr w:type="spellStart"/>
      <w:r w:rsidRPr="00100A4D">
        <w:rPr>
          <w:bCs/>
          <w:shd w:val="clear" w:color="auto" w:fill="FFFFFF"/>
        </w:rPr>
        <w:t>relevan</w:t>
      </w:r>
      <w:proofErr w:type="spellEnd"/>
      <w:r w:rsidRPr="00100A4D">
        <w:rPr>
          <w:bCs/>
          <w:shd w:val="clear" w:color="auto" w:fill="FFFFFF"/>
        </w:rPr>
        <w:t xml:space="preserve">, </w:t>
      </w:r>
      <w:proofErr w:type="spellStart"/>
      <w:r w:rsidRPr="00100A4D">
        <w:rPr>
          <w:bCs/>
          <w:shd w:val="clear" w:color="auto" w:fill="FFFFFF"/>
        </w:rPr>
        <w:t>penyajian</w:t>
      </w:r>
      <w:proofErr w:type="spellEnd"/>
      <w:r w:rsidRPr="00100A4D">
        <w:rPr>
          <w:bCs/>
          <w:shd w:val="clear" w:color="auto" w:fill="FFFFFF"/>
        </w:rPr>
        <w:t xml:space="preserve"> data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proofErr w:type="spellStart"/>
      <w:r w:rsidRPr="00100A4D">
        <w:rPr>
          <w:bCs/>
          <w:shd w:val="clear" w:color="auto" w:fill="FFFFFF"/>
        </w:rPr>
        <w:t>bentuk</w:t>
      </w:r>
      <w:proofErr w:type="spellEnd"/>
      <w:r w:rsidRPr="00100A4D">
        <w:rPr>
          <w:bCs/>
          <w:shd w:val="clear" w:color="auto" w:fill="FFFFFF"/>
        </w:rPr>
        <w:t xml:space="preserve"> </w:t>
      </w:r>
      <w:proofErr w:type="spellStart"/>
      <w:r w:rsidRPr="00100A4D">
        <w:rPr>
          <w:bCs/>
          <w:shd w:val="clear" w:color="auto" w:fill="FFFFFF"/>
        </w:rPr>
        <w:t>narasi</w:t>
      </w:r>
      <w:proofErr w:type="spellEnd"/>
      <w:r w:rsidRPr="00100A4D">
        <w:rPr>
          <w:bCs/>
          <w:shd w:val="clear" w:color="auto" w:fill="FFFFFF"/>
        </w:rPr>
        <w:t xml:space="preserve"> yang </w:t>
      </w:r>
      <w:proofErr w:type="spellStart"/>
      <w:r w:rsidRPr="00100A4D">
        <w:rPr>
          <w:bCs/>
          <w:shd w:val="clear" w:color="auto" w:fill="FFFFFF"/>
        </w:rPr>
        <w:t>sistematis</w:t>
      </w:r>
      <w:proofErr w:type="spellEnd"/>
      <w:r w:rsidRPr="00100A4D">
        <w:rPr>
          <w:bCs/>
          <w:shd w:val="clear" w:color="auto" w:fill="FFFFFF"/>
        </w:rPr>
        <w:t xml:space="preserve">, dan </w:t>
      </w:r>
      <w:proofErr w:type="spellStart"/>
      <w:r w:rsidRPr="00100A4D">
        <w:rPr>
          <w:bCs/>
          <w:shd w:val="clear" w:color="auto" w:fill="FFFFFF"/>
        </w:rPr>
        <w:t>kesimpulan</w:t>
      </w:r>
      <w:proofErr w:type="spellEnd"/>
      <w:r w:rsidRPr="00100A4D">
        <w:rPr>
          <w:bCs/>
          <w:shd w:val="clear" w:color="auto" w:fill="FFFFFF"/>
        </w:rPr>
        <w:t xml:space="preserve"> </w:t>
      </w:r>
      <w:proofErr w:type="spellStart"/>
      <w:r w:rsidRPr="00100A4D">
        <w:rPr>
          <w:bCs/>
          <w:shd w:val="clear" w:color="auto" w:fill="FFFFFF"/>
        </w:rPr>
        <w:t>ditarik</w:t>
      </w:r>
      <w:proofErr w:type="spellEnd"/>
      <w:r w:rsidRPr="00100A4D">
        <w:rPr>
          <w:bCs/>
          <w:shd w:val="clear" w:color="auto" w:fill="FFFFFF"/>
        </w:rPr>
        <w:t xml:space="preserve"> </w:t>
      </w:r>
      <w:proofErr w:type="spellStart"/>
      <w:r w:rsidRPr="00100A4D">
        <w:rPr>
          <w:bCs/>
          <w:shd w:val="clear" w:color="auto" w:fill="FFFFFF"/>
        </w:rPr>
        <w:t>berdasarkan</w:t>
      </w:r>
      <w:proofErr w:type="spellEnd"/>
      <w:r w:rsidRPr="00100A4D">
        <w:rPr>
          <w:bCs/>
          <w:shd w:val="clear" w:color="auto" w:fill="FFFFFF"/>
        </w:rPr>
        <w:t xml:space="preserve"> </w:t>
      </w:r>
      <w:proofErr w:type="spellStart"/>
      <w:r w:rsidRPr="00100A4D">
        <w:rPr>
          <w:bCs/>
          <w:shd w:val="clear" w:color="auto" w:fill="FFFFFF"/>
          <w:lang w:val="en-US"/>
        </w:rPr>
        <w:t>temuan</w:t>
      </w:r>
      <w:proofErr w:type="spellEnd"/>
      <w:r w:rsidRPr="00100A4D">
        <w:rPr>
          <w:bCs/>
          <w:shd w:val="clear" w:color="auto" w:fill="FFFFFF"/>
          <w:lang w:val="en-US"/>
        </w:rPr>
        <w:t xml:space="preserve"> </w:t>
      </w:r>
      <w:proofErr w:type="spellStart"/>
      <w:r w:rsidRPr="00100A4D">
        <w:rPr>
          <w:bCs/>
          <w:shd w:val="clear" w:color="auto" w:fill="FFFFFF"/>
          <w:lang w:val="en-US"/>
        </w:rPr>
        <w:t>penelitian</w:t>
      </w:r>
      <w:proofErr w:type="spellEnd"/>
      <w:r w:rsidRPr="00100A4D">
        <w:rPr>
          <w:bCs/>
          <w:shd w:val="clear" w:color="auto" w:fill="FFFFFF"/>
        </w:rPr>
        <w:t xml:space="preserve">. Untuk </w:t>
      </w:r>
      <w:proofErr w:type="spellStart"/>
      <w:r w:rsidRPr="00100A4D">
        <w:rPr>
          <w:bCs/>
          <w:shd w:val="clear" w:color="auto" w:fill="FFFFFF"/>
        </w:rPr>
        <w:t>memastikan</w:t>
      </w:r>
      <w:proofErr w:type="spellEnd"/>
      <w:r w:rsidRPr="00100A4D">
        <w:rPr>
          <w:bCs/>
          <w:shd w:val="clear" w:color="auto" w:fill="FFFFFF"/>
        </w:rPr>
        <w:t xml:space="preserve"> </w:t>
      </w:r>
      <w:proofErr w:type="spellStart"/>
      <w:r w:rsidRPr="00100A4D">
        <w:rPr>
          <w:bCs/>
          <w:shd w:val="clear" w:color="auto" w:fill="FFFFFF"/>
        </w:rPr>
        <w:t>keabsahan</w:t>
      </w:r>
      <w:proofErr w:type="spellEnd"/>
      <w:r w:rsidRPr="00100A4D">
        <w:rPr>
          <w:bCs/>
          <w:shd w:val="clear" w:color="auto" w:fill="FFFFFF"/>
        </w:rPr>
        <w:t xml:space="preserve"> data,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triangulasi</w:t>
      </w:r>
      <w:proofErr w:type="spellEnd"/>
      <w:r w:rsidRPr="00100A4D">
        <w:rPr>
          <w:bCs/>
          <w:shd w:val="clear" w:color="auto" w:fill="FFFFFF"/>
        </w:rPr>
        <w:t xml:space="preserve"> </w:t>
      </w:r>
      <w:proofErr w:type="spellStart"/>
      <w:r w:rsidRPr="00100A4D">
        <w:rPr>
          <w:bCs/>
          <w:shd w:val="clear" w:color="auto" w:fill="FFFFFF"/>
        </w:rPr>
        <w:t>sumber</w:t>
      </w:r>
      <w:proofErr w:type="spellEnd"/>
      <w:r w:rsidRPr="00100A4D">
        <w:rPr>
          <w:bCs/>
          <w:shd w:val="clear" w:color="auto" w:fill="FFFFFF"/>
        </w:rPr>
        <w:t xml:space="preserve">, </w:t>
      </w:r>
      <w:proofErr w:type="spellStart"/>
      <w:r w:rsidRPr="00100A4D">
        <w:rPr>
          <w:bCs/>
          <w:shd w:val="clear" w:color="auto" w:fill="FFFFFF"/>
        </w:rPr>
        <w:t>yakni</w:t>
      </w:r>
      <w:proofErr w:type="spellEnd"/>
      <w:r w:rsidRPr="00100A4D">
        <w:rPr>
          <w:bCs/>
          <w:shd w:val="clear" w:color="auto" w:fill="FFFFFF"/>
        </w:rPr>
        <w:t xml:space="preserve"> </w:t>
      </w:r>
      <w:proofErr w:type="spellStart"/>
      <w:r w:rsidRPr="00100A4D">
        <w:rPr>
          <w:bCs/>
          <w:shd w:val="clear" w:color="auto" w:fill="FFFFFF"/>
        </w:rPr>
        <w:t>membandingkan</w:t>
      </w:r>
      <w:proofErr w:type="spellEnd"/>
      <w:r w:rsidRPr="00100A4D">
        <w:rPr>
          <w:bCs/>
          <w:shd w:val="clear" w:color="auto" w:fill="FFFFFF"/>
        </w:rPr>
        <w:t xml:space="preserve"> </w:t>
      </w:r>
      <w:proofErr w:type="spellStart"/>
      <w:r w:rsidRPr="00100A4D">
        <w:rPr>
          <w:bCs/>
          <w:shd w:val="clear" w:color="auto" w:fill="FFFFFF"/>
        </w:rPr>
        <w:t>informasi</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para </w:t>
      </w:r>
      <w:proofErr w:type="spellStart"/>
      <w:r w:rsidRPr="00100A4D">
        <w:rPr>
          <w:bCs/>
          <w:shd w:val="clear" w:color="auto" w:fill="FFFFFF"/>
        </w:rPr>
        <w:t>narasumber</w:t>
      </w:r>
      <w:proofErr w:type="spellEnd"/>
      <w:r w:rsidRPr="00100A4D">
        <w:rPr>
          <w:bCs/>
          <w:shd w:val="clear" w:color="auto" w:fill="FFFFFF"/>
        </w:rPr>
        <w:t xml:space="preserve">. </w:t>
      </w:r>
      <w:proofErr w:type="spellStart"/>
      <w:r w:rsidRPr="00100A4D">
        <w:rPr>
          <w:bCs/>
          <w:shd w:val="clear" w:color="auto" w:fill="FFFFFF"/>
        </w:rPr>
        <w:t>Menurut</w:t>
      </w:r>
      <w:proofErr w:type="spellEnd"/>
      <w:r w:rsidRPr="00100A4D">
        <w:rPr>
          <w:bCs/>
          <w:shd w:val="clear" w:color="auto" w:fill="FFFFFF"/>
        </w:rPr>
        <w:t xml:space="preserve"> </w:t>
      </w:r>
      <w:proofErr w:type="spellStart"/>
      <w:r w:rsidRPr="00100A4D">
        <w:rPr>
          <w:bCs/>
          <w:shd w:val="clear" w:color="auto" w:fill="FFFFFF"/>
        </w:rPr>
        <w:t>Moleong</w:t>
      </w:r>
      <w:proofErr w:type="spellEnd"/>
      <w:r w:rsidRPr="00100A4D">
        <w:rPr>
          <w:bCs/>
          <w:shd w:val="clear" w:color="auto" w:fill="FFFFFF"/>
        </w:rPr>
        <w:t xml:space="preserve"> </w:t>
      </w:r>
      <w:proofErr w:type="spellStart"/>
      <w:r w:rsidRPr="00100A4D">
        <w:rPr>
          <w:bCs/>
          <w:shd w:val="clear" w:color="auto" w:fill="FFFFFF"/>
        </w:rPr>
        <w:t>dalam</w:t>
      </w:r>
      <w:proofErr w:type="spellEnd"/>
      <w:r w:rsidR="004763A9">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{"citationItems":[{"id":"ITEM-1","itemData":{"author":[{"dropping-particle":"","family":"Sehabudin","given":"Bubun","non-dropping-particle":"","parse-names":false,"suffix":""}],"container-title":"Jurnal Tahsinia","id":"ITEM-1","issue":"6","issued":{"date-parts":[["2024"]]},"page":"928-939","title":"Manajemen Mutu Terpadu Dalam Penyelenggaraan Pendidikan Di Madrasah","type":"article-journal","volume":"5"},"uris":["http://www.mendeley.com/documents/?uuid=a9a26fda-fee8-4b23-8149-d9b3b337808d"]}],"mendeley":{"formattedCitation":"(Sehabudin, 2024)","plainTextFormattedCitation":"(Sehabudin, 2024)","previouslyFormattedCitation":"(Sehabudin, 2024)"},"properties":{"noteIndex":0},"schema":"https://github.com/citation-style-language/schema/raw/master/csl-citation.json"}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(Sehabudin, 2024)</w:t>
      </w:r>
      <w:r w:rsidR="004763A9">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triangulasi</w:t>
      </w:r>
      <w:proofErr w:type="spellEnd"/>
      <w:r w:rsidRPr="00100A4D">
        <w:rPr>
          <w:bCs/>
          <w:shd w:val="clear" w:color="auto" w:fill="FFFFFF"/>
        </w:rPr>
        <w:t xml:space="preserve"> </w:t>
      </w:r>
      <w:proofErr w:type="spellStart"/>
      <w:r w:rsidRPr="00100A4D">
        <w:rPr>
          <w:bCs/>
          <w:shd w:val="clear" w:color="auto" w:fill="FFFFFF"/>
        </w:rPr>
        <w:t>sumber</w:t>
      </w:r>
      <w:proofErr w:type="spellEnd"/>
      <w:r w:rsidRPr="00100A4D">
        <w:rPr>
          <w:bCs/>
          <w:shd w:val="clear" w:color="auto" w:fill="FFFFFF"/>
        </w:rPr>
        <w:t xml:space="preserve"> </w:t>
      </w:r>
      <w:proofErr w:type="spellStart"/>
      <w:r w:rsidRPr="00100A4D">
        <w:rPr>
          <w:bCs/>
          <w:shd w:val="clear" w:color="auto" w:fill="FFFFFF"/>
        </w:rPr>
        <w:t>membantu</w:t>
      </w:r>
      <w:proofErr w:type="spellEnd"/>
      <w:r w:rsidRPr="00100A4D">
        <w:rPr>
          <w:bCs/>
          <w:shd w:val="clear" w:color="auto" w:fill="FFFFFF"/>
        </w:rPr>
        <w:t xml:space="preserve"> </w:t>
      </w:r>
      <w:proofErr w:type="spellStart"/>
      <w:r w:rsidRPr="00100A4D">
        <w:rPr>
          <w:bCs/>
          <w:shd w:val="clear" w:color="auto" w:fill="FFFFFF"/>
        </w:rPr>
        <w:t>meningkatkan</w:t>
      </w:r>
      <w:proofErr w:type="spellEnd"/>
      <w:r w:rsidRPr="00100A4D">
        <w:rPr>
          <w:bCs/>
          <w:shd w:val="clear" w:color="auto" w:fill="FFFFFF"/>
        </w:rPr>
        <w:t xml:space="preserve"> </w:t>
      </w:r>
      <w:proofErr w:type="spellStart"/>
      <w:r w:rsidRPr="00100A4D">
        <w:rPr>
          <w:bCs/>
          <w:shd w:val="clear" w:color="auto" w:fill="FFFFFF"/>
        </w:rPr>
        <w:t>validitas</w:t>
      </w:r>
      <w:proofErr w:type="spellEnd"/>
      <w:r w:rsidRPr="00100A4D">
        <w:rPr>
          <w:bCs/>
          <w:shd w:val="clear" w:color="auto" w:fill="FFFFFF"/>
        </w:rPr>
        <w:t xml:space="preserve"> </w:t>
      </w:r>
      <w:proofErr w:type="spellStart"/>
      <w:r w:rsidRPr="00100A4D">
        <w:rPr>
          <w:bCs/>
          <w:shd w:val="clear" w:color="auto" w:fill="FFFFFF"/>
        </w:rPr>
        <w:t>hasil</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membandingkan</w:t>
      </w:r>
      <w:proofErr w:type="spellEnd"/>
      <w:r w:rsidRPr="00100A4D">
        <w:rPr>
          <w:bCs/>
          <w:shd w:val="clear" w:color="auto" w:fill="FFFFFF"/>
        </w:rPr>
        <w:t xml:space="preserve"> </w:t>
      </w:r>
      <w:proofErr w:type="spellStart"/>
      <w:r w:rsidRPr="00100A4D">
        <w:rPr>
          <w:bCs/>
          <w:shd w:val="clear" w:color="auto" w:fill="FFFFFF"/>
        </w:rPr>
        <w:t>berbagai</w:t>
      </w:r>
      <w:proofErr w:type="spellEnd"/>
      <w:r w:rsidRPr="00100A4D">
        <w:rPr>
          <w:bCs/>
          <w:shd w:val="clear" w:color="auto" w:fill="FFFFFF"/>
        </w:rPr>
        <w:t xml:space="preserve"> </w:t>
      </w:r>
      <w:proofErr w:type="spellStart"/>
      <w:r w:rsidRPr="00100A4D">
        <w:rPr>
          <w:bCs/>
          <w:shd w:val="clear" w:color="auto" w:fill="FFFFFF"/>
        </w:rPr>
        <w:t>perspektif</w:t>
      </w:r>
      <w:proofErr w:type="spellEnd"/>
      <w:r w:rsidRPr="00100A4D">
        <w:rPr>
          <w:bCs/>
          <w:shd w:val="clear" w:color="auto" w:fill="FFFFFF"/>
        </w:rPr>
        <w:t xml:space="preserve"> </w:t>
      </w:r>
      <w:proofErr w:type="spellStart"/>
      <w:r w:rsidRPr="00100A4D">
        <w:rPr>
          <w:bCs/>
          <w:shd w:val="clear" w:color="auto" w:fill="FFFFFF"/>
        </w:rPr>
        <w:t>terhadap</w:t>
      </w:r>
      <w:proofErr w:type="spellEnd"/>
      <w:r w:rsidRPr="00100A4D">
        <w:rPr>
          <w:bCs/>
          <w:shd w:val="clear" w:color="auto" w:fill="FFFFFF"/>
        </w:rPr>
        <w:t xml:space="preserve"> </w:t>
      </w:r>
      <w:proofErr w:type="spellStart"/>
      <w:r w:rsidRPr="00100A4D">
        <w:rPr>
          <w:bCs/>
          <w:shd w:val="clear" w:color="auto" w:fill="FFFFFF"/>
        </w:rPr>
        <w:t>fenomena</w:t>
      </w:r>
      <w:proofErr w:type="spellEnd"/>
      <w:r w:rsidRPr="00100A4D">
        <w:rPr>
          <w:bCs/>
          <w:shd w:val="clear" w:color="auto" w:fill="FFFFFF"/>
        </w:rPr>
        <w:t xml:space="preserve"> yang </w:t>
      </w:r>
      <w:proofErr w:type="spellStart"/>
      <w:r w:rsidRPr="00100A4D">
        <w:rPr>
          <w:bCs/>
          <w:shd w:val="clear" w:color="auto" w:fill="FFFFFF"/>
        </w:rPr>
        <w:t>diteliti</w:t>
      </w:r>
      <w:proofErr w:type="spellEnd"/>
      <w:r w:rsidRPr="00100A4D">
        <w:rPr>
          <w:bCs/>
          <w:shd w:val="clear" w:color="auto" w:fill="FFFFFF"/>
        </w:rPr>
        <w:t>.</w:t>
      </w:r>
    </w:p>
    <w:p w14:paraId="1B876FEC" w14:textId="0F10EF52" w:rsidR="00CE794F" w:rsidRDefault="00100A4D" w:rsidP="00CE794F">
      <w:pPr>
        <w:pStyle w:val="IEEEParagraph"/>
        <w:spacing w:line="276" w:lineRule="auto"/>
        <w:ind w:firstLine="360"/>
        <w:rPr>
          <w:bCs/>
          <w:shd w:val="clear" w:color="auto" w:fill="FFFFFF"/>
        </w:rPr>
      </w:pPr>
      <w:proofErr w:type="spellStart"/>
      <w:r w:rsidRPr="00100A4D">
        <w:rPr>
          <w:bCs/>
          <w:shd w:val="clear" w:color="auto" w:fill="FFFFFF"/>
        </w:rPr>
        <w:t>Menurut</w:t>
      </w:r>
      <w:proofErr w:type="spellEnd"/>
      <w:r w:rsidRPr="00100A4D">
        <w:rPr>
          <w:bCs/>
          <w:shd w:val="clear" w:color="auto" w:fill="FFFFFF"/>
        </w:rPr>
        <w:t xml:space="preserve"> </w:t>
      </w:r>
      <w:proofErr w:type="spellStart"/>
      <w:r w:rsidRPr="00100A4D">
        <w:rPr>
          <w:bCs/>
          <w:shd w:val="clear" w:color="auto" w:fill="FFFFFF"/>
        </w:rPr>
        <w:t>Muhadjir</w:t>
      </w:r>
      <w:proofErr w:type="spellEnd"/>
      <w:r w:rsidRPr="00100A4D">
        <w:rPr>
          <w:bCs/>
          <w:shd w:val="clear" w:color="auto" w:fill="FFFFFF"/>
        </w:rPr>
        <w:t xml:space="preserve"> </w:t>
      </w:r>
      <w:proofErr w:type="spellStart"/>
      <w:r w:rsidRPr="00100A4D">
        <w:rPr>
          <w:bCs/>
          <w:shd w:val="clear" w:color="auto" w:fill="FFFFFF"/>
        </w:rPr>
        <w:t>dalam</w:t>
      </w:r>
      <w:proofErr w:type="spellEnd"/>
      <w:r w:rsidRPr="00100A4D">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{"citationItems":[{"id":"ITEM-1","itemData":{"author":[{"dropping-particle":"","family":"Jaenal","given":"Agus","non-dropping-particle":"","parse-names":false,"suffix":""}],"container-title":"Jurnal Tahsinia","id":"ITEM-1","issue":"4","issued":{"date-parts":[["2024"]]},"page":"536-546","title":"Belajar Berhukum Melalui Media Pembelajaran Permainan Tradisional Bagi Anak Usia Dini","type":"article-journal","volume":"5"},"uris":["http://www.mendeley.com/documents/?uuid=80bd86ef-9981-474a-be30-b8749741e6f1"]}],"mendeley":{"formattedCitation":"(Jaenal, 2024)","plainTextFormattedCitation":"(Jaenal, 2024)","previouslyFormattedCitation":"(Jaenal, 2024)"},"properties":{"noteIndex":0},"schema":"https://github.com/citation-style-language/schema/raw/master/csl-citation.json"}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(Jaenal, 2024)</w:t>
      </w:r>
      <w:r w:rsidR="004763A9">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menyatakan</w:t>
      </w:r>
      <w:proofErr w:type="spellEnd"/>
      <w:r w:rsidRPr="00100A4D">
        <w:rPr>
          <w:bCs/>
          <w:shd w:val="clear" w:color="auto" w:fill="FFFFFF"/>
        </w:rPr>
        <w:t xml:space="preserve"> </w:t>
      </w:r>
      <w:proofErr w:type="spellStart"/>
      <w:r w:rsidRPr="00100A4D">
        <w:rPr>
          <w:bCs/>
          <w:shd w:val="clear" w:color="auto" w:fill="FFFFFF"/>
        </w:rPr>
        <w:t>bahwa</w:t>
      </w:r>
      <w:proofErr w:type="spellEnd"/>
      <w:r w:rsidRPr="00100A4D">
        <w:rPr>
          <w:bCs/>
          <w:shd w:val="clear" w:color="auto" w:fill="FFFFFF"/>
        </w:rPr>
        <w:t xml:space="preserve"> </w:t>
      </w:r>
      <w:proofErr w:type="spellStart"/>
      <w:r w:rsidRPr="00100A4D">
        <w:rPr>
          <w:bCs/>
          <w:shd w:val="clear" w:color="auto" w:fill="FFFFFF"/>
        </w:rPr>
        <w:t>analisis</w:t>
      </w:r>
      <w:proofErr w:type="spellEnd"/>
      <w:r w:rsidRPr="00100A4D">
        <w:rPr>
          <w:bCs/>
          <w:shd w:val="clear" w:color="auto" w:fill="FFFFFF"/>
        </w:rPr>
        <w:t xml:space="preserve"> data </w:t>
      </w:r>
      <w:proofErr w:type="spellStart"/>
      <w:r w:rsidRPr="00100A4D">
        <w:rPr>
          <w:bCs/>
          <w:shd w:val="clear" w:color="auto" w:fill="FFFFFF"/>
        </w:rPr>
        <w:t>merupakan</w:t>
      </w:r>
      <w:proofErr w:type="spellEnd"/>
      <w:r w:rsidRPr="00100A4D">
        <w:rPr>
          <w:bCs/>
          <w:shd w:val="clear" w:color="auto" w:fill="FFFFFF"/>
        </w:rPr>
        <w:t xml:space="preserve"> </w:t>
      </w:r>
      <w:proofErr w:type="spellStart"/>
      <w:r w:rsidRPr="00100A4D">
        <w:rPr>
          <w:bCs/>
          <w:shd w:val="clear" w:color="auto" w:fill="FFFFFF"/>
        </w:rPr>
        <w:t>kegiatan</w:t>
      </w:r>
      <w:proofErr w:type="spellEnd"/>
      <w:r w:rsidRPr="00100A4D">
        <w:rPr>
          <w:bCs/>
          <w:shd w:val="clear" w:color="auto" w:fill="FFFFFF"/>
        </w:rPr>
        <w:t xml:space="preserve"> </w:t>
      </w:r>
      <w:proofErr w:type="spellStart"/>
      <w:r w:rsidRPr="00100A4D">
        <w:rPr>
          <w:bCs/>
          <w:shd w:val="clear" w:color="auto" w:fill="FFFFFF"/>
        </w:rPr>
        <w:t>melakukan</w:t>
      </w:r>
      <w:proofErr w:type="spellEnd"/>
      <w:r w:rsidRPr="00100A4D">
        <w:rPr>
          <w:bCs/>
          <w:shd w:val="clear" w:color="auto" w:fill="FFFFFF"/>
        </w:rPr>
        <w:t xml:space="preserve">, </w:t>
      </w:r>
      <w:proofErr w:type="spellStart"/>
      <w:r w:rsidRPr="00100A4D">
        <w:rPr>
          <w:bCs/>
          <w:shd w:val="clear" w:color="auto" w:fill="FFFFFF"/>
        </w:rPr>
        <w:t>mencari</w:t>
      </w:r>
      <w:proofErr w:type="spellEnd"/>
      <w:r w:rsidRPr="00100A4D">
        <w:rPr>
          <w:bCs/>
          <w:shd w:val="clear" w:color="auto" w:fill="FFFFFF"/>
        </w:rPr>
        <w:t xml:space="preserve"> dan </w:t>
      </w:r>
      <w:proofErr w:type="spellStart"/>
      <w:r w:rsidRPr="00100A4D">
        <w:rPr>
          <w:bCs/>
          <w:shd w:val="clear" w:color="auto" w:fill="FFFFFF"/>
        </w:rPr>
        <w:t>menyusun</w:t>
      </w:r>
      <w:proofErr w:type="spellEnd"/>
      <w:r w:rsidRPr="00100A4D">
        <w:rPr>
          <w:bCs/>
          <w:shd w:val="clear" w:color="auto" w:fill="FFFFFF"/>
        </w:rPr>
        <w:t xml:space="preserve"> </w:t>
      </w:r>
      <w:proofErr w:type="spellStart"/>
      <w:r w:rsidRPr="00100A4D">
        <w:rPr>
          <w:bCs/>
          <w:shd w:val="clear" w:color="auto" w:fill="FFFFFF"/>
        </w:rPr>
        <w:t>catatan</w:t>
      </w:r>
      <w:proofErr w:type="spellEnd"/>
      <w:r w:rsidRPr="00100A4D">
        <w:rPr>
          <w:bCs/>
          <w:shd w:val="clear" w:color="auto" w:fill="FFFFFF"/>
        </w:rPr>
        <w:t xml:space="preserve"> </w:t>
      </w:r>
      <w:proofErr w:type="spellStart"/>
      <w:r w:rsidRPr="00100A4D">
        <w:rPr>
          <w:bCs/>
          <w:shd w:val="clear" w:color="auto" w:fill="FFFFFF"/>
        </w:rPr>
        <w:t>temuan</w:t>
      </w:r>
      <w:proofErr w:type="spellEnd"/>
      <w:r w:rsidRPr="00100A4D">
        <w:rPr>
          <w:bCs/>
          <w:shd w:val="clear" w:color="auto" w:fill="FFFFFF"/>
        </w:rPr>
        <w:t xml:space="preserve"> </w:t>
      </w:r>
      <w:proofErr w:type="spellStart"/>
      <w:r w:rsidRPr="00100A4D">
        <w:rPr>
          <w:bCs/>
          <w:shd w:val="clear" w:color="auto" w:fill="FFFFFF"/>
        </w:rPr>
        <w:t>secara</w:t>
      </w:r>
      <w:proofErr w:type="spellEnd"/>
      <w:r w:rsidRPr="00100A4D">
        <w:rPr>
          <w:bCs/>
          <w:shd w:val="clear" w:color="auto" w:fill="FFFFFF"/>
        </w:rPr>
        <w:t xml:space="preserve"> </w:t>
      </w:r>
      <w:proofErr w:type="spellStart"/>
      <w:r w:rsidRPr="00100A4D">
        <w:rPr>
          <w:bCs/>
          <w:shd w:val="clear" w:color="auto" w:fill="FFFFFF"/>
        </w:rPr>
        <w:t>sistematis</w:t>
      </w:r>
      <w:proofErr w:type="spellEnd"/>
      <w:r w:rsidRPr="00100A4D">
        <w:rPr>
          <w:bCs/>
          <w:shd w:val="clear" w:color="auto" w:fill="FFFFFF"/>
        </w:rPr>
        <w:t xml:space="preserve">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pengamatan</w:t>
      </w:r>
      <w:proofErr w:type="spellEnd"/>
      <w:r w:rsidRPr="00100A4D">
        <w:rPr>
          <w:bCs/>
          <w:shd w:val="clear" w:color="auto" w:fill="FFFFFF"/>
        </w:rPr>
        <w:t xml:space="preserve"> dan </w:t>
      </w:r>
      <w:proofErr w:type="spellStart"/>
      <w:r w:rsidRPr="00100A4D">
        <w:rPr>
          <w:bCs/>
          <w:shd w:val="clear" w:color="auto" w:fill="FFFFFF"/>
        </w:rPr>
        <w:t>wawancara</w:t>
      </w:r>
      <w:proofErr w:type="spellEnd"/>
      <w:r w:rsidRPr="00100A4D">
        <w:rPr>
          <w:bCs/>
          <w:shd w:val="clear" w:color="auto" w:fill="FFFFFF"/>
        </w:rPr>
        <w:t xml:space="preserve"> </w:t>
      </w:r>
      <w:proofErr w:type="spellStart"/>
      <w:r w:rsidRPr="00100A4D">
        <w:rPr>
          <w:bCs/>
          <w:shd w:val="clear" w:color="auto" w:fill="FFFFFF"/>
        </w:rPr>
        <w:t>sehingga</w:t>
      </w:r>
      <w:proofErr w:type="spellEnd"/>
      <w:r w:rsidRPr="00100A4D">
        <w:rPr>
          <w:bCs/>
          <w:shd w:val="clear" w:color="auto" w:fill="FFFFFF"/>
        </w:rPr>
        <w:t xml:space="preserve"> </w:t>
      </w:r>
      <w:proofErr w:type="spellStart"/>
      <w:r w:rsidRPr="00100A4D">
        <w:rPr>
          <w:bCs/>
          <w:shd w:val="clear" w:color="auto" w:fill="FFFFFF"/>
        </w:rPr>
        <w:t>peneliti</w:t>
      </w:r>
      <w:proofErr w:type="spellEnd"/>
      <w:r w:rsidRPr="00100A4D">
        <w:rPr>
          <w:bCs/>
          <w:shd w:val="clear" w:color="auto" w:fill="FFFFFF"/>
        </w:rPr>
        <w:t xml:space="preserve"> </w:t>
      </w:r>
      <w:proofErr w:type="spellStart"/>
      <w:r w:rsidRPr="00100A4D">
        <w:rPr>
          <w:bCs/>
          <w:shd w:val="clear" w:color="auto" w:fill="FFFFFF"/>
        </w:rPr>
        <w:t>fokus</w:t>
      </w:r>
      <w:proofErr w:type="spellEnd"/>
      <w:r w:rsidRPr="00100A4D">
        <w:rPr>
          <w:bCs/>
          <w:shd w:val="clear" w:color="auto" w:fill="FFFFFF"/>
        </w:rPr>
        <w:t xml:space="preserve"> </w:t>
      </w:r>
      <w:proofErr w:type="spellStart"/>
      <w:r w:rsidRPr="00100A4D">
        <w:rPr>
          <w:bCs/>
          <w:shd w:val="clear" w:color="auto" w:fill="FFFFFF"/>
        </w:rPr>
        <w:t>terhadap</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yang </w:t>
      </w:r>
      <w:proofErr w:type="spellStart"/>
      <w:r w:rsidRPr="00100A4D">
        <w:rPr>
          <w:bCs/>
          <w:shd w:val="clear" w:color="auto" w:fill="FFFFFF"/>
        </w:rPr>
        <w:t>dikajinya</w:t>
      </w:r>
      <w:proofErr w:type="spellEnd"/>
      <w:r w:rsidRPr="00100A4D">
        <w:rPr>
          <w:bCs/>
          <w:shd w:val="clear" w:color="auto" w:fill="FFFFFF"/>
        </w:rPr>
        <w:t xml:space="preserve">. </w:t>
      </w:r>
      <w:proofErr w:type="spellStart"/>
      <w:r w:rsidRPr="00100A4D">
        <w:rPr>
          <w:bCs/>
          <w:shd w:val="clear" w:color="auto" w:fill="FFFFFF"/>
        </w:rPr>
        <w:t>Setelah</w:t>
      </w:r>
      <w:proofErr w:type="spellEnd"/>
      <w:r w:rsidRPr="00100A4D">
        <w:rPr>
          <w:bCs/>
          <w:shd w:val="clear" w:color="auto" w:fill="FFFFFF"/>
        </w:rPr>
        <w:t xml:space="preserve"> </w:t>
      </w:r>
      <w:proofErr w:type="spellStart"/>
      <w:r w:rsidRPr="00100A4D">
        <w:rPr>
          <w:bCs/>
          <w:shd w:val="clear" w:color="auto" w:fill="FFFFFF"/>
        </w:rPr>
        <w:t>itu</w:t>
      </w:r>
      <w:proofErr w:type="spellEnd"/>
      <w:r w:rsidRPr="00100A4D">
        <w:rPr>
          <w:bCs/>
          <w:shd w:val="clear" w:color="auto" w:fill="FFFFFF"/>
        </w:rPr>
        <w:t xml:space="preserve">, </w:t>
      </w:r>
      <w:proofErr w:type="spellStart"/>
      <w:r w:rsidRPr="00100A4D">
        <w:rPr>
          <w:bCs/>
          <w:shd w:val="clear" w:color="auto" w:fill="FFFFFF"/>
        </w:rPr>
        <w:t>menjadikan</w:t>
      </w:r>
      <w:proofErr w:type="spellEnd"/>
      <w:r w:rsidRPr="00100A4D">
        <w:rPr>
          <w:bCs/>
          <w:shd w:val="clear" w:color="auto" w:fill="FFFFFF"/>
        </w:rPr>
        <w:t xml:space="preserve"> </w:t>
      </w:r>
      <w:proofErr w:type="spellStart"/>
      <w:r w:rsidRPr="00100A4D">
        <w:rPr>
          <w:bCs/>
          <w:shd w:val="clear" w:color="auto" w:fill="FFFFFF"/>
        </w:rPr>
        <w:t>sebuah</w:t>
      </w:r>
      <w:proofErr w:type="spellEnd"/>
      <w:r w:rsidRPr="00100A4D">
        <w:rPr>
          <w:bCs/>
          <w:shd w:val="clear" w:color="auto" w:fill="FFFFFF"/>
        </w:rPr>
        <w:t xml:space="preserve"> </w:t>
      </w:r>
      <w:proofErr w:type="spellStart"/>
      <w:r w:rsidRPr="00100A4D">
        <w:rPr>
          <w:bCs/>
          <w:shd w:val="clear" w:color="auto" w:fill="FFFFFF"/>
        </w:rPr>
        <w:t>bahan</w:t>
      </w:r>
      <w:proofErr w:type="spellEnd"/>
      <w:r w:rsidRPr="00100A4D">
        <w:rPr>
          <w:bCs/>
          <w:shd w:val="clear" w:color="auto" w:fill="FFFFFF"/>
        </w:rPr>
        <w:t xml:space="preserve"> </w:t>
      </w:r>
      <w:proofErr w:type="spellStart"/>
      <w:r w:rsidRPr="00100A4D">
        <w:rPr>
          <w:bCs/>
          <w:shd w:val="clear" w:color="auto" w:fill="FFFFFF"/>
        </w:rPr>
        <w:t>temuan</w:t>
      </w:r>
      <w:proofErr w:type="spellEnd"/>
      <w:r w:rsidRPr="00100A4D">
        <w:rPr>
          <w:bCs/>
          <w:shd w:val="clear" w:color="auto" w:fill="FFFFFF"/>
        </w:rPr>
        <w:t xml:space="preserve"> untuk orang lain, </w:t>
      </w:r>
      <w:proofErr w:type="spellStart"/>
      <w:r w:rsidRPr="00100A4D">
        <w:rPr>
          <w:bCs/>
          <w:shd w:val="clear" w:color="auto" w:fill="FFFFFF"/>
        </w:rPr>
        <w:t>mengedit</w:t>
      </w:r>
      <w:proofErr w:type="spellEnd"/>
      <w:r w:rsidRPr="00100A4D">
        <w:rPr>
          <w:bCs/>
          <w:shd w:val="clear" w:color="auto" w:fill="FFFFFF"/>
        </w:rPr>
        <w:t xml:space="preserve">, </w:t>
      </w:r>
      <w:proofErr w:type="spellStart"/>
      <w:r w:rsidRPr="00100A4D">
        <w:rPr>
          <w:bCs/>
          <w:shd w:val="clear" w:color="auto" w:fill="FFFFFF"/>
        </w:rPr>
        <w:t>mengklasifikasi</w:t>
      </w:r>
      <w:proofErr w:type="spellEnd"/>
      <w:r w:rsidRPr="00100A4D">
        <w:rPr>
          <w:bCs/>
          <w:shd w:val="clear" w:color="auto" w:fill="FFFFFF"/>
        </w:rPr>
        <w:t xml:space="preserve">, dan </w:t>
      </w:r>
      <w:proofErr w:type="spellStart"/>
      <w:r w:rsidRPr="00100A4D">
        <w:rPr>
          <w:bCs/>
          <w:shd w:val="clear" w:color="auto" w:fill="FFFFFF"/>
        </w:rPr>
        <w:t>menyajikannya</w:t>
      </w:r>
      <w:proofErr w:type="spellEnd"/>
      <w:r w:rsidRPr="00100A4D">
        <w:rPr>
          <w:bCs/>
          <w:shd w:val="clear" w:color="auto" w:fill="FFFFFF"/>
        </w:rPr>
        <w:t xml:space="preserve">. Teknik </w:t>
      </w:r>
      <w:proofErr w:type="spellStart"/>
      <w:r w:rsidRPr="00100A4D">
        <w:rPr>
          <w:bCs/>
          <w:shd w:val="clear" w:color="auto" w:fill="FFFFFF"/>
        </w:rPr>
        <w:t>keabsahan</w:t>
      </w:r>
      <w:proofErr w:type="spellEnd"/>
      <w:r w:rsidRPr="00100A4D">
        <w:rPr>
          <w:bCs/>
          <w:shd w:val="clear" w:color="auto" w:fill="FFFFFF"/>
        </w:rPr>
        <w:t xml:space="preserve"> data </w:t>
      </w:r>
      <w:proofErr w:type="spellStart"/>
      <w:r w:rsidRPr="00100A4D">
        <w:rPr>
          <w:bCs/>
          <w:shd w:val="clear" w:color="auto" w:fill="FFFFFF"/>
        </w:rPr>
        <w:t>menggunakan</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w:t>
      </w:r>
      <w:proofErr w:type="spellStart"/>
      <w:r w:rsidRPr="00100A4D">
        <w:rPr>
          <w:bCs/>
          <w:shd w:val="clear" w:color="auto" w:fill="FFFFFF"/>
        </w:rPr>
        <w:t>triangulasi</w:t>
      </w:r>
      <w:proofErr w:type="spellEnd"/>
      <w:r w:rsidRPr="00100A4D">
        <w:rPr>
          <w:bCs/>
          <w:shd w:val="clear" w:color="auto" w:fill="FFFFFF"/>
        </w:rPr>
        <w:t xml:space="preserve"> </w:t>
      </w:r>
      <w:proofErr w:type="spellStart"/>
      <w:r w:rsidRPr="00100A4D">
        <w:rPr>
          <w:bCs/>
          <w:shd w:val="clear" w:color="auto" w:fill="FFFFFF"/>
        </w:rPr>
        <w:t>meliputi</w:t>
      </w:r>
      <w:proofErr w:type="spellEnd"/>
      <w:r w:rsidRPr="00100A4D">
        <w:rPr>
          <w:bCs/>
          <w:shd w:val="clear" w:color="auto" w:fill="FFFFFF"/>
        </w:rPr>
        <w:t xml:space="preserve"> </w:t>
      </w:r>
      <w:proofErr w:type="spellStart"/>
      <w:r w:rsidRPr="00100A4D">
        <w:rPr>
          <w:bCs/>
          <w:shd w:val="clear" w:color="auto" w:fill="FFFFFF"/>
        </w:rPr>
        <w:t>teknik</w:t>
      </w:r>
      <w:proofErr w:type="spellEnd"/>
      <w:r w:rsidRPr="00100A4D">
        <w:rPr>
          <w:bCs/>
          <w:shd w:val="clear" w:color="auto" w:fill="FFFFFF"/>
        </w:rPr>
        <w:t xml:space="preserve"> dan </w:t>
      </w:r>
      <w:proofErr w:type="spellStart"/>
      <w:r w:rsidRPr="00100A4D">
        <w:rPr>
          <w:bCs/>
          <w:shd w:val="clear" w:color="auto" w:fill="FFFFFF"/>
        </w:rPr>
        <w:t>sumber</w:t>
      </w:r>
      <w:proofErr w:type="spellEnd"/>
      <w:r w:rsidRPr="00100A4D">
        <w:rPr>
          <w:bCs/>
          <w:shd w:val="clear" w:color="auto" w:fill="FFFFFF"/>
        </w:rPr>
        <w:t xml:space="preserve">. </w:t>
      </w:r>
      <w:proofErr w:type="spellStart"/>
      <w:r w:rsidRPr="00100A4D">
        <w:rPr>
          <w:bCs/>
          <w:shd w:val="clear" w:color="auto" w:fill="FFFFFF"/>
        </w:rPr>
        <w:t>Analisis</w:t>
      </w:r>
      <w:proofErr w:type="spellEnd"/>
      <w:r w:rsidRPr="00100A4D">
        <w:rPr>
          <w:bCs/>
          <w:shd w:val="clear" w:color="auto" w:fill="FFFFFF"/>
        </w:rPr>
        <w:t xml:space="preserve"> data </w:t>
      </w:r>
      <w:proofErr w:type="spellStart"/>
      <w:r w:rsidRPr="00100A4D">
        <w:rPr>
          <w:bCs/>
          <w:shd w:val="clear" w:color="auto" w:fill="FFFFFF"/>
        </w:rPr>
        <w:t>menggunakan</w:t>
      </w:r>
      <w:proofErr w:type="spellEnd"/>
      <w:r w:rsidRPr="00100A4D">
        <w:rPr>
          <w:bCs/>
          <w:shd w:val="clear" w:color="auto" w:fill="FFFFFF"/>
        </w:rPr>
        <w:t xml:space="preserve"> model Miles dan Huberman </w:t>
      </w:r>
      <w:proofErr w:type="spellStart"/>
      <w:r w:rsidRPr="00100A4D">
        <w:rPr>
          <w:bCs/>
          <w:shd w:val="clear" w:color="auto" w:fill="FFFFFF"/>
        </w:rPr>
        <w:t>dalam</w:t>
      </w:r>
      <w:proofErr w:type="spellEnd"/>
      <w:r w:rsidRPr="00100A4D">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{"citationItems":[{"id":"ITEM-1","itemData":{"author":[{"dropping-particle":"","family":"Erfiyana","given":"Evi","non-dropping-particle":"","parse-names":false,"suffix":""}],"container-title":"Jurnal Karya Inovasi Pengabdian Masyarakat (JKIPM)","id":"ITEM-1","issue":"2","issued":{"date-parts":[["2023"]]},"page":"87-97","title":"Upaya Meningkatkan Peran Aktif Mahasiswa Dalam Membangun Pemberdayaan Kegiatan Di Lingkungan Masyarakat","type":"article-journal","volume":"1"},"uris":["http://www.mendeley.com/documents/?uuid=efc9ff82-87c9-433e-b1ed-b3e35ca08737"]}],"mendeley":{"formattedCitation":"(Erfiyana, 2023)","plainTextFormattedCitation":"(Erfiyana, 2023)","previouslyFormattedCitation":"(Erfiyana, 2023)"},"properties":{"noteIndex":0},"schema":"https://github.com/citation-style-language/schema/raw/master/csl-citation.json"}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(Erfiyana, 2023)</w:t>
      </w:r>
      <w:r w:rsidR="004763A9">
        <w:rPr>
          <w:bCs/>
          <w:shd w:val="clear" w:color="auto" w:fill="FFFFFF"/>
        </w:rPr>
        <w:fldChar w:fldCharType="end"/>
      </w:r>
      <w:r w:rsidRPr="00100A4D">
        <w:rPr>
          <w:bCs/>
          <w:shd w:val="clear" w:color="auto" w:fill="FFFFFF"/>
        </w:rPr>
        <w:t xml:space="preserve"> </w:t>
      </w:r>
      <w:proofErr w:type="spellStart"/>
      <w:r w:rsidRPr="00100A4D">
        <w:rPr>
          <w:bCs/>
          <w:shd w:val="clear" w:color="auto" w:fill="FFFFFF"/>
        </w:rPr>
        <w:t>terdiri</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pengumpulan</w:t>
      </w:r>
      <w:proofErr w:type="spellEnd"/>
      <w:r w:rsidRPr="00100A4D">
        <w:rPr>
          <w:bCs/>
          <w:shd w:val="clear" w:color="auto" w:fill="FFFFFF"/>
        </w:rPr>
        <w:t xml:space="preserve"> data, </w:t>
      </w:r>
      <w:proofErr w:type="spellStart"/>
      <w:r w:rsidRPr="00100A4D">
        <w:rPr>
          <w:bCs/>
          <w:shd w:val="clear" w:color="auto" w:fill="FFFFFF"/>
        </w:rPr>
        <w:t>reduksi</w:t>
      </w:r>
      <w:proofErr w:type="spellEnd"/>
      <w:r w:rsidRPr="00100A4D">
        <w:rPr>
          <w:bCs/>
          <w:shd w:val="clear" w:color="auto" w:fill="FFFFFF"/>
        </w:rPr>
        <w:t xml:space="preserve"> data, </w:t>
      </w:r>
      <w:proofErr w:type="spellStart"/>
      <w:r w:rsidRPr="00100A4D">
        <w:rPr>
          <w:bCs/>
          <w:shd w:val="clear" w:color="auto" w:fill="FFFFFF"/>
        </w:rPr>
        <w:t>penyajian</w:t>
      </w:r>
      <w:proofErr w:type="spellEnd"/>
      <w:r w:rsidRPr="00100A4D">
        <w:rPr>
          <w:bCs/>
          <w:shd w:val="clear" w:color="auto" w:fill="FFFFFF"/>
        </w:rPr>
        <w:t xml:space="preserve"> data, dan </w:t>
      </w:r>
      <w:proofErr w:type="spellStart"/>
      <w:r w:rsidRPr="00100A4D">
        <w:rPr>
          <w:bCs/>
          <w:shd w:val="clear" w:color="auto" w:fill="FFFFFF"/>
        </w:rPr>
        <w:t>penarikan</w:t>
      </w:r>
      <w:proofErr w:type="spellEnd"/>
      <w:r w:rsidRPr="00100A4D">
        <w:rPr>
          <w:bCs/>
          <w:shd w:val="clear" w:color="auto" w:fill="FFFFFF"/>
        </w:rPr>
        <w:t xml:space="preserve"> Kesimpulan.</w:t>
      </w:r>
    </w:p>
    <w:p w14:paraId="39744847" w14:textId="06FD2925" w:rsidR="00CE794F" w:rsidRDefault="00CE794F" w:rsidP="00CE794F">
      <w:pPr>
        <w:pStyle w:val="IEEEParagraph"/>
        <w:spacing w:line="276" w:lineRule="auto"/>
        <w:ind w:firstLine="360"/>
        <w:rPr>
          <w:bCs/>
          <w:shd w:val="clear" w:color="auto" w:fill="FFFFFF"/>
        </w:rPr>
      </w:pPr>
      <w:r w:rsidRPr="00CE794F">
        <w:rPr>
          <w:bCs/>
          <w:shd w:val="clear" w:color="auto" w:fill="FFFFFF"/>
          <w:lang w:val="fi-FI"/>
        </w:rPr>
        <w:t xml:space="preserve">Nasution dalam </w:t>
      </w:r>
      <w:r w:rsidR="004763A9">
        <w:rPr>
          <w:bCs/>
          <w:shd w:val="clear" w:color="auto" w:fill="FFFFFF"/>
          <w:lang w:val="fi-FI"/>
        </w:rPr>
        <w:fldChar w:fldCharType="begin" w:fldLock="1"/>
      </w:r>
      <w:r w:rsidR="004763A9">
        <w:rPr>
          <w:bCs/>
          <w:shd w:val="clear" w:color="auto" w:fill="FFFFFF"/>
          <w:lang w:val="fi-FI"/>
        </w:rPr>
        <w:instrText>ADDIN CSL_CITATION {"citationItems":[{"id":"ITEM-1","itemData":{"author":[{"dropping-particle":"","family":"Gumilar","given":"Dasep","non-dropping-particle":"","parse-names":false,"suffix":""}],"container-title":"Jurnal Tahsinia","id":"ITEM-1","issue":"2","issued":{"date-parts":[["2023"]]},"page":"499-509","title":"Pendidikan kewirausahaan pada mahasiswa dalam rangka mengatasi tingkat pengangguran lulusan perguruan tinggi","type":"article-journal","volume":"4"},"uris":["http://www.mendeley.com/documents/?uuid=bfb2f04c-a0be-4d26-bd4e-117fd89d124a"]}],"mendeley":{"formattedCitation":"(Gumilar, 2023)","plainTextFormattedCitation":"(Gumilar, 2023)","previouslyFormattedCitation":"(Gumilar, 2023)"},"properties":{"noteIndex":0},"schema":"https://github.com/citation-style-language/schema/raw/master/csl-citation.json"}</w:instrText>
      </w:r>
      <w:r w:rsidR="004763A9">
        <w:rPr>
          <w:bCs/>
          <w:shd w:val="clear" w:color="auto" w:fill="FFFFFF"/>
          <w:lang w:val="fi-FI"/>
        </w:rPr>
        <w:fldChar w:fldCharType="separate"/>
      </w:r>
      <w:r w:rsidR="004763A9" w:rsidRPr="004763A9">
        <w:rPr>
          <w:bCs/>
          <w:noProof/>
          <w:shd w:val="clear" w:color="auto" w:fill="FFFFFF"/>
          <w:lang w:val="fi-FI"/>
        </w:rPr>
        <w:t>(Gumilar, 2023)</w:t>
      </w:r>
      <w:r w:rsidR="004763A9">
        <w:rPr>
          <w:bCs/>
          <w:shd w:val="clear" w:color="auto" w:fill="FFFFFF"/>
          <w:lang w:val="fi-FI"/>
        </w:rPr>
        <w:fldChar w:fldCharType="end"/>
      </w:r>
      <w:r w:rsidRPr="00CE794F">
        <w:rPr>
          <w:bCs/>
          <w:shd w:val="clear" w:color="auto" w:fill="FFFFFF"/>
          <w:lang w:val="fi-FI"/>
        </w:rPr>
        <w:t xml:space="preserve"> </w:t>
      </w:r>
      <w:r w:rsidR="00E41A91">
        <w:rPr>
          <w:bCs/>
          <w:shd w:val="clear" w:color="auto" w:fill="FFFFFF"/>
          <w:lang w:val="fi-FI"/>
        </w:rPr>
        <w:t>bahwa a</w:t>
      </w:r>
      <w:r w:rsidRPr="00CE794F">
        <w:rPr>
          <w:bCs/>
          <w:shd w:val="clear" w:color="auto" w:fill="FFFFFF"/>
          <w:lang w:val="fi-FI"/>
        </w:rPr>
        <w:t xml:space="preserve">nalisis data adalah proses penyusunan data supaya dapat diinterpresentasikan data dengan tujuan menempatkn berbagai informasi sesuai dengan fungsinya hingga memiliki makna dan arti yang jelas sesuai dengan tujuan penelitian. </w:t>
      </w:r>
      <w:r w:rsidRPr="00CE794F">
        <w:rPr>
          <w:bCs/>
          <w:shd w:val="clear" w:color="auto" w:fill="FFFFFF"/>
        </w:rPr>
        <w:t xml:space="preserve">Teknik </w:t>
      </w:r>
      <w:proofErr w:type="spellStart"/>
      <w:r w:rsidRPr="00CE794F">
        <w:rPr>
          <w:bCs/>
          <w:shd w:val="clear" w:color="auto" w:fill="FFFFFF"/>
        </w:rPr>
        <w:t>analisis</w:t>
      </w:r>
      <w:proofErr w:type="spellEnd"/>
      <w:r w:rsidRPr="00CE794F">
        <w:rPr>
          <w:bCs/>
          <w:shd w:val="clear" w:color="auto" w:fill="FFFFFF"/>
        </w:rPr>
        <w:t xml:space="preserve"> data </w:t>
      </w:r>
      <w:proofErr w:type="spellStart"/>
      <w:r w:rsidRPr="00CE794F">
        <w:rPr>
          <w:bCs/>
          <w:shd w:val="clear" w:color="auto" w:fill="FFFFFF"/>
        </w:rPr>
        <w:t>dalam</w:t>
      </w:r>
      <w:proofErr w:type="spellEnd"/>
      <w:r w:rsidRPr="00CE794F">
        <w:rPr>
          <w:bCs/>
          <w:shd w:val="clear" w:color="auto" w:fill="FFFFFF"/>
        </w:rPr>
        <w:t xml:space="preserve"> </w:t>
      </w:r>
      <w:proofErr w:type="spellStart"/>
      <w:r w:rsidRPr="00CE794F">
        <w:rPr>
          <w:bCs/>
          <w:shd w:val="clear" w:color="auto" w:fill="FFFFFF"/>
        </w:rPr>
        <w:t>penelitian</w:t>
      </w:r>
      <w:proofErr w:type="spellEnd"/>
      <w:r w:rsidRPr="00CE794F">
        <w:rPr>
          <w:bCs/>
          <w:shd w:val="clear" w:color="auto" w:fill="FFFFFF"/>
        </w:rPr>
        <w:t xml:space="preserve"> </w:t>
      </w:r>
      <w:proofErr w:type="spellStart"/>
      <w:r w:rsidRPr="00CE794F">
        <w:rPr>
          <w:bCs/>
          <w:shd w:val="clear" w:color="auto" w:fill="FFFFFF"/>
        </w:rPr>
        <w:t>ini</w:t>
      </w:r>
      <w:proofErr w:type="spellEnd"/>
      <w:r w:rsidRPr="00CE794F">
        <w:rPr>
          <w:bCs/>
          <w:shd w:val="clear" w:color="auto" w:fill="FFFFFF"/>
        </w:rPr>
        <w:t xml:space="preserve"> </w:t>
      </w:r>
      <w:proofErr w:type="spellStart"/>
      <w:r w:rsidRPr="00CE794F">
        <w:rPr>
          <w:bCs/>
          <w:shd w:val="clear" w:color="auto" w:fill="FFFFFF"/>
        </w:rPr>
        <w:t>menggunakan</w:t>
      </w:r>
      <w:proofErr w:type="spellEnd"/>
      <w:r w:rsidRPr="00CE794F">
        <w:rPr>
          <w:bCs/>
          <w:shd w:val="clear" w:color="auto" w:fill="FFFFFF"/>
        </w:rPr>
        <w:t xml:space="preserve"> </w:t>
      </w:r>
      <w:proofErr w:type="spellStart"/>
      <w:r w:rsidRPr="00CE794F">
        <w:rPr>
          <w:bCs/>
          <w:shd w:val="clear" w:color="auto" w:fill="FFFFFF"/>
        </w:rPr>
        <w:t>analisis</w:t>
      </w:r>
      <w:proofErr w:type="spellEnd"/>
      <w:r w:rsidRPr="00CE794F">
        <w:rPr>
          <w:bCs/>
          <w:shd w:val="clear" w:color="auto" w:fill="FFFFFF"/>
        </w:rPr>
        <w:t xml:space="preserve"> </w:t>
      </w:r>
      <w:proofErr w:type="spellStart"/>
      <w:r w:rsidRPr="00CE794F">
        <w:rPr>
          <w:bCs/>
          <w:shd w:val="clear" w:color="auto" w:fill="FFFFFF"/>
        </w:rPr>
        <w:t>kualitatif</w:t>
      </w:r>
      <w:proofErr w:type="spellEnd"/>
      <w:r w:rsidRPr="00CE794F">
        <w:rPr>
          <w:bCs/>
          <w:shd w:val="clear" w:color="auto" w:fill="FFFFFF"/>
        </w:rPr>
        <w:t xml:space="preserve"> dan </w:t>
      </w:r>
      <w:proofErr w:type="spellStart"/>
      <w:r w:rsidRPr="00CE794F">
        <w:rPr>
          <w:bCs/>
          <w:shd w:val="clear" w:color="auto" w:fill="FFFFFF"/>
        </w:rPr>
        <w:t>analisis</w:t>
      </w:r>
      <w:proofErr w:type="spellEnd"/>
      <w:r w:rsidRPr="00CE794F">
        <w:rPr>
          <w:bCs/>
          <w:shd w:val="clear" w:color="auto" w:fill="FFFFFF"/>
        </w:rPr>
        <w:t xml:space="preserve"> </w:t>
      </w:r>
      <w:proofErr w:type="spellStart"/>
      <w:r w:rsidRPr="00CE794F">
        <w:rPr>
          <w:bCs/>
          <w:shd w:val="clear" w:color="auto" w:fill="FFFFFF"/>
        </w:rPr>
        <w:t>kuantitatif</w:t>
      </w:r>
      <w:proofErr w:type="spellEnd"/>
      <w:r w:rsidRPr="00CE794F">
        <w:rPr>
          <w:bCs/>
          <w:shd w:val="clear" w:color="auto" w:fill="FFFFFF"/>
        </w:rPr>
        <w:t xml:space="preserve">. </w:t>
      </w:r>
      <w:proofErr w:type="spellStart"/>
      <w:r w:rsidRPr="00CE794F">
        <w:rPr>
          <w:bCs/>
          <w:shd w:val="clear" w:color="auto" w:fill="FFFFFF"/>
        </w:rPr>
        <w:t>Analisis</w:t>
      </w:r>
      <w:proofErr w:type="spellEnd"/>
      <w:r w:rsidRPr="00CE794F">
        <w:rPr>
          <w:bCs/>
          <w:shd w:val="clear" w:color="auto" w:fill="FFFFFF"/>
        </w:rPr>
        <w:t xml:space="preserve"> </w:t>
      </w:r>
      <w:proofErr w:type="spellStart"/>
      <w:r w:rsidRPr="00CE794F">
        <w:rPr>
          <w:bCs/>
          <w:shd w:val="clear" w:color="auto" w:fill="FFFFFF"/>
        </w:rPr>
        <w:t>kualitatif</w:t>
      </w:r>
      <w:proofErr w:type="spellEnd"/>
      <w:r w:rsidRPr="00CE794F">
        <w:rPr>
          <w:bCs/>
          <w:shd w:val="clear" w:color="auto" w:fill="FFFFFF"/>
        </w:rPr>
        <w:t xml:space="preserve"> </w:t>
      </w:r>
      <w:proofErr w:type="spellStart"/>
      <w:r w:rsidRPr="00CE794F">
        <w:rPr>
          <w:bCs/>
          <w:shd w:val="clear" w:color="auto" w:fill="FFFFFF"/>
        </w:rPr>
        <w:t>digunakan</w:t>
      </w:r>
      <w:proofErr w:type="spellEnd"/>
      <w:r w:rsidRPr="00CE794F">
        <w:rPr>
          <w:bCs/>
          <w:shd w:val="clear" w:color="auto" w:fill="FFFFFF"/>
        </w:rPr>
        <w:t xml:space="preserve"> untuk </w:t>
      </w:r>
      <w:proofErr w:type="spellStart"/>
      <w:r w:rsidRPr="00CE794F">
        <w:rPr>
          <w:bCs/>
          <w:shd w:val="clear" w:color="auto" w:fill="FFFFFF"/>
        </w:rPr>
        <w:t>menentukan</w:t>
      </w:r>
      <w:proofErr w:type="spellEnd"/>
      <w:r w:rsidRPr="00CE794F">
        <w:rPr>
          <w:bCs/>
          <w:shd w:val="clear" w:color="auto" w:fill="FFFFFF"/>
        </w:rPr>
        <w:t xml:space="preserve"> </w:t>
      </w:r>
      <w:proofErr w:type="spellStart"/>
      <w:r w:rsidRPr="00CE794F">
        <w:rPr>
          <w:bCs/>
          <w:shd w:val="clear" w:color="auto" w:fill="FFFFFF"/>
        </w:rPr>
        <w:t>peningkatan</w:t>
      </w:r>
      <w:proofErr w:type="spellEnd"/>
      <w:r w:rsidRPr="00CE794F">
        <w:rPr>
          <w:bCs/>
          <w:shd w:val="clear" w:color="auto" w:fill="FFFFFF"/>
        </w:rPr>
        <w:t xml:space="preserve"> proses </w:t>
      </w:r>
      <w:proofErr w:type="spellStart"/>
      <w:r w:rsidRPr="00CE794F">
        <w:rPr>
          <w:bCs/>
          <w:shd w:val="clear" w:color="auto" w:fill="FFFFFF"/>
        </w:rPr>
        <w:t>belajar</w:t>
      </w:r>
      <w:proofErr w:type="spellEnd"/>
      <w:r w:rsidRPr="00CE794F">
        <w:rPr>
          <w:bCs/>
          <w:shd w:val="clear" w:color="auto" w:fill="FFFFFF"/>
        </w:rPr>
        <w:t xml:space="preserve"> </w:t>
      </w:r>
      <w:proofErr w:type="spellStart"/>
      <w:r w:rsidRPr="00CE794F">
        <w:rPr>
          <w:bCs/>
          <w:shd w:val="clear" w:color="auto" w:fill="FFFFFF"/>
        </w:rPr>
        <w:t>khususnya</w:t>
      </w:r>
      <w:proofErr w:type="spellEnd"/>
      <w:r w:rsidRPr="00CE794F">
        <w:rPr>
          <w:bCs/>
          <w:shd w:val="clear" w:color="auto" w:fill="FFFFFF"/>
        </w:rPr>
        <w:t xml:space="preserve"> </w:t>
      </w:r>
      <w:proofErr w:type="spellStart"/>
      <w:r w:rsidRPr="00CE794F">
        <w:rPr>
          <w:bCs/>
          <w:shd w:val="clear" w:color="auto" w:fill="FFFFFF"/>
        </w:rPr>
        <w:t>berbagai</w:t>
      </w:r>
      <w:proofErr w:type="spellEnd"/>
      <w:r w:rsidRPr="00CE794F">
        <w:rPr>
          <w:bCs/>
          <w:shd w:val="clear" w:color="auto" w:fill="FFFFFF"/>
        </w:rPr>
        <w:t xml:space="preserve"> </w:t>
      </w:r>
      <w:proofErr w:type="spellStart"/>
      <w:r w:rsidRPr="00CE794F">
        <w:rPr>
          <w:bCs/>
          <w:shd w:val="clear" w:color="auto" w:fill="FFFFFF"/>
        </w:rPr>
        <w:t>tindakan</w:t>
      </w:r>
      <w:proofErr w:type="spellEnd"/>
      <w:r w:rsidRPr="00CE794F">
        <w:rPr>
          <w:bCs/>
          <w:shd w:val="clear" w:color="auto" w:fill="FFFFFF"/>
        </w:rPr>
        <w:t xml:space="preserve"> yang </w:t>
      </w:r>
      <w:proofErr w:type="spellStart"/>
      <w:r w:rsidRPr="00CE794F">
        <w:rPr>
          <w:bCs/>
          <w:shd w:val="clear" w:color="auto" w:fill="FFFFFF"/>
        </w:rPr>
        <w:t>dilakukan</w:t>
      </w:r>
      <w:proofErr w:type="spellEnd"/>
      <w:r w:rsidRPr="00CE794F">
        <w:rPr>
          <w:bCs/>
          <w:shd w:val="clear" w:color="auto" w:fill="FFFFFF"/>
        </w:rPr>
        <w:t xml:space="preserve"> guru, </w:t>
      </w:r>
      <w:proofErr w:type="spellStart"/>
      <w:r w:rsidRPr="00CE794F">
        <w:rPr>
          <w:bCs/>
          <w:shd w:val="clear" w:color="auto" w:fill="FFFFFF"/>
        </w:rPr>
        <w:t>sedangkan</w:t>
      </w:r>
      <w:proofErr w:type="spellEnd"/>
      <w:r w:rsidRPr="00CE794F">
        <w:rPr>
          <w:bCs/>
          <w:shd w:val="clear" w:color="auto" w:fill="FFFFFF"/>
        </w:rPr>
        <w:t xml:space="preserve"> </w:t>
      </w:r>
      <w:proofErr w:type="spellStart"/>
      <w:r w:rsidRPr="00CE794F">
        <w:rPr>
          <w:bCs/>
          <w:shd w:val="clear" w:color="auto" w:fill="FFFFFF"/>
        </w:rPr>
        <w:t>analisis</w:t>
      </w:r>
      <w:proofErr w:type="spellEnd"/>
      <w:r w:rsidRPr="00CE794F">
        <w:rPr>
          <w:bCs/>
          <w:shd w:val="clear" w:color="auto" w:fill="FFFFFF"/>
        </w:rPr>
        <w:t xml:space="preserve"> data </w:t>
      </w:r>
      <w:proofErr w:type="spellStart"/>
      <w:r w:rsidRPr="00CE794F">
        <w:rPr>
          <w:bCs/>
          <w:shd w:val="clear" w:color="auto" w:fill="FFFFFF"/>
        </w:rPr>
        <w:t>kuantitatif</w:t>
      </w:r>
      <w:proofErr w:type="spellEnd"/>
      <w:r w:rsidRPr="00CE794F">
        <w:rPr>
          <w:bCs/>
          <w:shd w:val="clear" w:color="auto" w:fill="FFFFFF"/>
        </w:rPr>
        <w:t xml:space="preserve"> </w:t>
      </w:r>
      <w:proofErr w:type="spellStart"/>
      <w:r w:rsidRPr="00CE794F">
        <w:rPr>
          <w:bCs/>
          <w:shd w:val="clear" w:color="auto" w:fill="FFFFFF"/>
        </w:rPr>
        <w:t>digunakan</w:t>
      </w:r>
      <w:proofErr w:type="spellEnd"/>
      <w:r w:rsidRPr="00CE794F">
        <w:rPr>
          <w:bCs/>
          <w:shd w:val="clear" w:color="auto" w:fill="FFFFFF"/>
        </w:rPr>
        <w:t xml:space="preserve"> untuk </w:t>
      </w:r>
      <w:proofErr w:type="spellStart"/>
      <w:r w:rsidRPr="00CE794F">
        <w:rPr>
          <w:bCs/>
          <w:shd w:val="clear" w:color="auto" w:fill="FFFFFF"/>
        </w:rPr>
        <w:t>menentukan</w:t>
      </w:r>
      <w:proofErr w:type="spellEnd"/>
      <w:r w:rsidRPr="00CE794F">
        <w:rPr>
          <w:bCs/>
          <w:shd w:val="clear" w:color="auto" w:fill="FFFFFF"/>
        </w:rPr>
        <w:t xml:space="preserve"> </w:t>
      </w:r>
      <w:proofErr w:type="spellStart"/>
      <w:r w:rsidR="007B3D16" w:rsidRPr="007B3D16">
        <w:rPr>
          <w:bCs/>
          <w:shd w:val="clear" w:color="auto" w:fill="FFFFFF"/>
        </w:rPr>
        <w:t>upaya</w:t>
      </w:r>
      <w:proofErr w:type="spellEnd"/>
      <w:r w:rsidR="007B3D16" w:rsidRPr="007B3D16">
        <w:rPr>
          <w:bCs/>
          <w:shd w:val="clear" w:color="auto" w:fill="FFFFFF"/>
        </w:rPr>
        <w:t xml:space="preserve"> </w:t>
      </w:r>
      <w:proofErr w:type="spellStart"/>
      <w:r w:rsidR="007B3D16" w:rsidRPr="007B3D16">
        <w:rPr>
          <w:bCs/>
          <w:shd w:val="clear" w:color="auto" w:fill="FFFFFF"/>
        </w:rPr>
        <w:t>meningkatkan</w:t>
      </w:r>
      <w:proofErr w:type="spellEnd"/>
      <w:r w:rsidR="007B3D16" w:rsidRPr="007B3D16">
        <w:rPr>
          <w:bCs/>
          <w:shd w:val="clear" w:color="auto" w:fill="FFFFFF"/>
        </w:rPr>
        <w:t xml:space="preserve"> </w:t>
      </w:r>
      <w:proofErr w:type="spellStart"/>
      <w:r w:rsidR="007B3D16" w:rsidRPr="007B3D16">
        <w:rPr>
          <w:bCs/>
          <w:shd w:val="clear" w:color="auto" w:fill="FFFFFF"/>
        </w:rPr>
        <w:t>pengenalan</w:t>
      </w:r>
      <w:proofErr w:type="spellEnd"/>
      <w:r w:rsidR="007B3D16" w:rsidRPr="007B3D16">
        <w:rPr>
          <w:bCs/>
          <w:shd w:val="clear" w:color="auto" w:fill="FFFFFF"/>
        </w:rPr>
        <w:t xml:space="preserve"> </w:t>
      </w:r>
      <w:proofErr w:type="spellStart"/>
      <w:r w:rsidR="007B3D16" w:rsidRPr="007B3D16">
        <w:rPr>
          <w:bCs/>
          <w:shd w:val="clear" w:color="auto" w:fill="FFFFFF"/>
        </w:rPr>
        <w:t>angka</w:t>
      </w:r>
      <w:proofErr w:type="spellEnd"/>
      <w:r w:rsidR="007B3D16" w:rsidRPr="007B3D16">
        <w:rPr>
          <w:bCs/>
          <w:shd w:val="clear" w:color="auto" w:fill="FFFFFF"/>
        </w:rPr>
        <w:t xml:space="preserve"> pada </w:t>
      </w:r>
      <w:proofErr w:type="spellStart"/>
      <w:r w:rsidR="007B3D16" w:rsidRPr="007B3D16">
        <w:rPr>
          <w:bCs/>
          <w:shd w:val="clear" w:color="auto" w:fill="FFFFFF"/>
        </w:rPr>
        <w:t>anak</w:t>
      </w:r>
      <w:proofErr w:type="spellEnd"/>
      <w:r w:rsidR="007B3D16" w:rsidRPr="007B3D16">
        <w:rPr>
          <w:bCs/>
          <w:shd w:val="clear" w:color="auto" w:fill="FFFFFF"/>
        </w:rPr>
        <w:t xml:space="preserve"> </w:t>
      </w:r>
      <w:proofErr w:type="spellStart"/>
      <w:r w:rsidR="007B3D16" w:rsidRPr="007B3D16">
        <w:rPr>
          <w:bCs/>
          <w:shd w:val="clear" w:color="auto" w:fill="FFFFFF"/>
        </w:rPr>
        <w:t>usia</w:t>
      </w:r>
      <w:proofErr w:type="spellEnd"/>
      <w:r w:rsidR="007B3D16" w:rsidRPr="007B3D16">
        <w:rPr>
          <w:bCs/>
          <w:shd w:val="clear" w:color="auto" w:fill="FFFFFF"/>
        </w:rPr>
        <w:t xml:space="preserve"> 4-5 </w:t>
      </w:r>
      <w:proofErr w:type="spellStart"/>
      <w:r w:rsidR="007B3D16" w:rsidRPr="007B3D16">
        <w:rPr>
          <w:bCs/>
          <w:shd w:val="clear" w:color="auto" w:fill="FFFFFF"/>
        </w:rPr>
        <w:t>tahun</w:t>
      </w:r>
      <w:proofErr w:type="spellEnd"/>
      <w:r w:rsidR="007B3D16" w:rsidRPr="007B3D16">
        <w:rPr>
          <w:bCs/>
          <w:shd w:val="clear" w:color="auto" w:fill="FFFFFF"/>
        </w:rPr>
        <w:t xml:space="preserve"> </w:t>
      </w:r>
      <w:proofErr w:type="spellStart"/>
      <w:r w:rsidR="007B3D16" w:rsidRPr="007B3D16">
        <w:rPr>
          <w:bCs/>
          <w:shd w:val="clear" w:color="auto" w:fill="FFFFFF"/>
        </w:rPr>
        <w:t>melalui</w:t>
      </w:r>
      <w:proofErr w:type="spellEnd"/>
      <w:r w:rsidR="007B3D16" w:rsidRPr="007B3D16">
        <w:rPr>
          <w:bCs/>
          <w:shd w:val="clear" w:color="auto" w:fill="FFFFFF"/>
        </w:rPr>
        <w:t xml:space="preserve"> </w:t>
      </w:r>
      <w:proofErr w:type="spellStart"/>
      <w:r w:rsidR="007B3D16" w:rsidRPr="007B3D16">
        <w:rPr>
          <w:bCs/>
          <w:shd w:val="clear" w:color="auto" w:fill="FFFFFF"/>
        </w:rPr>
        <w:t>permainan</w:t>
      </w:r>
      <w:proofErr w:type="spellEnd"/>
      <w:r w:rsidR="007B3D16" w:rsidRPr="007B3D16">
        <w:rPr>
          <w:bCs/>
          <w:shd w:val="clear" w:color="auto" w:fill="FFFFFF"/>
        </w:rPr>
        <w:t xml:space="preserve"> </w:t>
      </w:r>
      <w:proofErr w:type="spellStart"/>
      <w:r w:rsidR="007B3D16" w:rsidRPr="007B3D16">
        <w:rPr>
          <w:bCs/>
          <w:shd w:val="clear" w:color="auto" w:fill="FFFFFF"/>
        </w:rPr>
        <w:t>lempar</w:t>
      </w:r>
      <w:proofErr w:type="spellEnd"/>
      <w:r w:rsidR="007B3D16" w:rsidRPr="007B3D16">
        <w:rPr>
          <w:bCs/>
          <w:shd w:val="clear" w:color="auto" w:fill="FFFFFF"/>
        </w:rPr>
        <w:t xml:space="preserve"> </w:t>
      </w:r>
      <w:proofErr w:type="spellStart"/>
      <w:r w:rsidR="007B3D16" w:rsidRPr="007B3D16">
        <w:rPr>
          <w:bCs/>
          <w:shd w:val="clear" w:color="auto" w:fill="FFFFFF"/>
        </w:rPr>
        <w:t>dadu</w:t>
      </w:r>
      <w:proofErr w:type="spellEnd"/>
      <w:r w:rsidR="002E6003" w:rsidRPr="00CE794F">
        <w:rPr>
          <w:bCs/>
          <w:shd w:val="clear" w:color="auto" w:fill="FFFFFF"/>
        </w:rPr>
        <w:t>.</w:t>
      </w:r>
      <w:r w:rsidRPr="00CE794F">
        <w:rPr>
          <w:bCs/>
          <w:shd w:val="clear" w:color="auto" w:fill="FFFFFF"/>
          <w:lang w:val="id-ID"/>
        </w:rPr>
        <w:t xml:space="preserve"> </w:t>
      </w:r>
      <w:r w:rsidRPr="00CE794F">
        <w:rPr>
          <w:bCs/>
          <w:shd w:val="clear" w:color="auto" w:fill="FFFFFF"/>
          <w:lang w:val="fi-FI"/>
        </w:rPr>
        <w:t xml:space="preserve">Analisis data yang dilakukan peneliti yaitu melalui observasi pengumpulan data mulai dari awal pembelajaran sampai akhir pembelajaran, catatan lapangan mencatat kondisi dan peristiwa yang terjadi pada saat penelitian dilakukan,wawancara kepada guru kelas serta </w:t>
      </w:r>
      <w:r w:rsidRPr="00CE794F">
        <w:rPr>
          <w:bCs/>
          <w:shd w:val="clear" w:color="auto" w:fill="FFFFFF"/>
          <w:lang w:val="fi-FI"/>
        </w:rPr>
        <w:lastRenderedPageBreak/>
        <w:t xml:space="preserve">orang tua dan dokumentasi selama proses pembelajaran berlangsung, analisis dilakukan melalui tiga tahapan yaitu reduksi data peneliti memilih data yang relevan dengan fokus masalah, penyajian data berupa narasi deskriptif mengenai aktivitas pembelajaran, dan melakukan penarikan kesimpulan berdasarkan pola-pola yang muncul untuk mengetahui </w:t>
      </w:r>
      <w:r w:rsidR="007B3D16" w:rsidRPr="007B3D16">
        <w:rPr>
          <w:bCs/>
          <w:shd w:val="clear" w:color="auto" w:fill="FFFFFF"/>
          <w:lang w:val="fi-FI"/>
        </w:rPr>
        <w:t>upaya meningkatkan pengenalan angka pada anak usia 4-5 tahun melalui permainan lempar dadu</w:t>
      </w:r>
      <w:r w:rsidRPr="00CE794F">
        <w:rPr>
          <w:bCs/>
          <w:shd w:val="clear" w:color="auto" w:fill="FFFFFF"/>
          <w:lang w:val="fi-FI"/>
        </w:rPr>
        <w:t>.</w:t>
      </w:r>
    </w:p>
    <w:p w14:paraId="452AACBA" w14:textId="12754866" w:rsidR="00CE794F" w:rsidRDefault="00100A4D" w:rsidP="00CE794F">
      <w:pPr>
        <w:pStyle w:val="IEEEParagraph"/>
        <w:spacing w:line="276" w:lineRule="auto"/>
        <w:ind w:firstLine="360"/>
        <w:rPr>
          <w:bCs/>
          <w:shd w:val="clear" w:color="auto" w:fill="FFFFFF"/>
        </w:rPr>
      </w:pPr>
      <w:proofErr w:type="spellStart"/>
      <w:r w:rsidRPr="00100A4D">
        <w:rPr>
          <w:bCs/>
          <w:shd w:val="clear" w:color="auto" w:fill="FFFFFF"/>
          <w:lang w:val="en-US"/>
        </w:rPr>
        <w:t>Lutfatul</w:t>
      </w:r>
      <w:proofErr w:type="spellEnd"/>
      <w:r w:rsidRPr="00100A4D">
        <w:rPr>
          <w:bCs/>
          <w:shd w:val="clear" w:color="auto" w:fill="FFFFFF"/>
          <w:lang w:val="en-US"/>
        </w:rPr>
        <w:t xml:space="preserve"> </w:t>
      </w:r>
      <w:proofErr w:type="spellStart"/>
      <w:r w:rsidRPr="00100A4D">
        <w:rPr>
          <w:bCs/>
          <w:shd w:val="clear" w:color="auto" w:fill="FFFFFF"/>
          <w:lang w:val="en-US"/>
        </w:rPr>
        <w:t>dalam</w:t>
      </w:r>
      <w:proofErr w:type="spellEnd"/>
      <w:r w:rsidRPr="00100A4D">
        <w:rPr>
          <w:bCs/>
          <w:shd w:val="clear" w:color="auto" w:fill="FFFFFF"/>
          <w:lang w:val="en-US"/>
        </w:rPr>
        <w:t xml:space="preserve"> </w:t>
      </w:r>
      <w:r w:rsidR="004763A9">
        <w:rPr>
          <w:bCs/>
          <w:shd w:val="clear" w:color="auto" w:fill="FFFFFF"/>
          <w:lang w:val="en-US"/>
        </w:rPr>
        <w:fldChar w:fldCharType="begin" w:fldLock="1"/>
      </w:r>
      <w:r w:rsidR="004763A9">
        <w:rPr>
          <w:bCs/>
          <w:shd w:val="clear" w:color="auto" w:fill="FFFFFF"/>
          <w:lang w:val="en-US"/>
        </w:rPr>
        <w:instrText>ADDIN CSL_CITATION {"citationItems":[{"id":"ITEM-1","itemData":{"author":[{"dropping-particle":"","family":"Muslim","given":"","non-dropping-particle":"","parse-names":false,"suffix":""}],"container-title":"Edukasi Islami: Jurnal Pendidikan Islam","id":"ITEM-1","issue":"1","issued":{"date-parts":[["2023"]]},"page":"917-932","title":"Manajemen Pembelajaran Pendidikan Agama Islam Dalam Mewujudkan Karakter Religius Pada Peserta Didik","type":"article-journal","volume":"12"},"uris":["http://www.mendeley.com/documents/?uuid=8d528049-45b1-4b74-9ac0-d848d5272574"]}],"mendeley":{"formattedCitation":"(Muslim, 2023)","plainTextFormattedCitation":"(Muslim, 2023)","previouslyFormattedCitation":"(Muslim, 2023)"},"properties":{"noteIndex":0},"schema":"https://github.com/citation-style-language/schema/raw/master/csl-citation.json"}</w:instrText>
      </w:r>
      <w:r w:rsidR="004763A9">
        <w:rPr>
          <w:bCs/>
          <w:shd w:val="clear" w:color="auto" w:fill="FFFFFF"/>
          <w:lang w:val="en-US"/>
        </w:rPr>
        <w:fldChar w:fldCharType="separate"/>
      </w:r>
      <w:r w:rsidR="004763A9" w:rsidRPr="004763A9">
        <w:rPr>
          <w:bCs/>
          <w:noProof/>
          <w:shd w:val="clear" w:color="auto" w:fill="FFFFFF"/>
          <w:lang w:val="en-US"/>
        </w:rPr>
        <w:t>(Muslim, 2023)</w:t>
      </w:r>
      <w:r w:rsidR="004763A9">
        <w:rPr>
          <w:bCs/>
          <w:shd w:val="clear" w:color="auto" w:fill="FFFFFF"/>
          <w:lang w:val="en-US"/>
        </w:rPr>
        <w:fldChar w:fldCharType="end"/>
      </w:r>
      <w:r w:rsidRPr="00100A4D">
        <w:rPr>
          <w:bCs/>
          <w:shd w:val="clear" w:color="auto" w:fill="FFFFFF"/>
          <w:lang w:val="en-US"/>
        </w:rPr>
        <w:t xml:space="preserve"> </w:t>
      </w:r>
      <w:proofErr w:type="spellStart"/>
      <w:r w:rsidRPr="00100A4D">
        <w:rPr>
          <w:bCs/>
          <w:shd w:val="clear" w:color="auto" w:fill="FFFFFF"/>
          <w:lang w:val="en-US"/>
        </w:rPr>
        <w:t>menjelaskan</w:t>
      </w:r>
      <w:proofErr w:type="spellEnd"/>
      <w:r w:rsidRPr="00100A4D">
        <w:rPr>
          <w:bCs/>
          <w:shd w:val="clear" w:color="auto" w:fill="FFFFFF"/>
          <w:lang w:val="en-US"/>
        </w:rPr>
        <w:t xml:space="preserve"> </w:t>
      </w:r>
      <w:proofErr w:type="spellStart"/>
      <w:r w:rsidRPr="00100A4D">
        <w:rPr>
          <w:bCs/>
          <w:shd w:val="clear" w:color="auto" w:fill="FFFFFF"/>
          <w:lang w:val="en-US"/>
        </w:rPr>
        <w:t>bahwa</w:t>
      </w:r>
      <w:proofErr w:type="spellEnd"/>
      <w:r w:rsidRPr="00100A4D">
        <w:rPr>
          <w:bCs/>
          <w:shd w:val="clear" w:color="auto" w:fill="FFFFFF"/>
          <w:lang w:val="en-US"/>
        </w:rPr>
        <w:t xml:space="preserve"> </w:t>
      </w:r>
      <w:proofErr w:type="spellStart"/>
      <w:r w:rsidRPr="00100A4D">
        <w:rPr>
          <w:bCs/>
          <w:shd w:val="clear" w:color="auto" w:fill="FFFFFF"/>
          <w:lang w:val="en-US"/>
        </w:rPr>
        <w:t>analisis</w:t>
      </w:r>
      <w:proofErr w:type="spellEnd"/>
      <w:r w:rsidRPr="00100A4D">
        <w:rPr>
          <w:bCs/>
          <w:shd w:val="clear" w:color="auto" w:fill="FFFFFF"/>
          <w:lang w:val="en-US"/>
        </w:rPr>
        <w:t xml:space="preserve"> data </w:t>
      </w:r>
      <w:proofErr w:type="spellStart"/>
      <w:r w:rsidRPr="00100A4D">
        <w:rPr>
          <w:bCs/>
          <w:shd w:val="clear" w:color="auto" w:fill="FFFFFF"/>
          <w:lang w:val="en-US"/>
        </w:rPr>
        <w:t>dilakukan</w:t>
      </w:r>
      <w:proofErr w:type="spellEnd"/>
      <w:r w:rsidRPr="00100A4D">
        <w:rPr>
          <w:bCs/>
          <w:shd w:val="clear" w:color="auto" w:fill="FFFFFF"/>
          <w:lang w:val="en-US"/>
        </w:rPr>
        <w:t xml:space="preserve"> </w:t>
      </w:r>
      <w:proofErr w:type="spellStart"/>
      <w:r w:rsidRPr="00100A4D">
        <w:rPr>
          <w:bCs/>
          <w:shd w:val="clear" w:color="auto" w:fill="FFFFFF"/>
          <w:lang w:val="en-US"/>
        </w:rPr>
        <w:t>secara</w:t>
      </w:r>
      <w:proofErr w:type="spellEnd"/>
      <w:r w:rsidRPr="00100A4D">
        <w:rPr>
          <w:bCs/>
          <w:shd w:val="clear" w:color="auto" w:fill="FFFFFF"/>
          <w:lang w:val="en-US"/>
        </w:rPr>
        <w:t xml:space="preserve"> </w:t>
      </w:r>
      <w:proofErr w:type="spellStart"/>
      <w:r w:rsidRPr="00100A4D">
        <w:rPr>
          <w:bCs/>
          <w:shd w:val="clear" w:color="auto" w:fill="FFFFFF"/>
          <w:lang w:val="en-US"/>
        </w:rPr>
        <w:t>deskriptif</w:t>
      </w:r>
      <w:proofErr w:type="spellEnd"/>
      <w:r w:rsidRPr="00100A4D">
        <w:rPr>
          <w:bCs/>
          <w:shd w:val="clear" w:color="auto" w:fill="FFFFFF"/>
          <w:lang w:val="en-US"/>
        </w:rPr>
        <w:t xml:space="preserve"> </w:t>
      </w:r>
      <w:proofErr w:type="spellStart"/>
      <w:r w:rsidRPr="00100A4D">
        <w:rPr>
          <w:bCs/>
          <w:shd w:val="clear" w:color="auto" w:fill="FFFFFF"/>
          <w:lang w:val="en-US"/>
        </w:rPr>
        <w:t>kualitatif</w:t>
      </w:r>
      <w:proofErr w:type="spellEnd"/>
      <w:r w:rsidRPr="00100A4D">
        <w:rPr>
          <w:bCs/>
          <w:shd w:val="clear" w:color="auto" w:fill="FFFFFF"/>
          <w:lang w:val="en-US"/>
        </w:rPr>
        <w:t xml:space="preserve"> </w:t>
      </w:r>
      <w:proofErr w:type="spellStart"/>
      <w:r w:rsidRPr="00100A4D">
        <w:rPr>
          <w:bCs/>
          <w:shd w:val="clear" w:color="auto" w:fill="FFFFFF"/>
          <w:lang w:val="en-US"/>
        </w:rPr>
        <w:t>dengan</w:t>
      </w:r>
      <w:proofErr w:type="spellEnd"/>
      <w:r w:rsidRPr="00100A4D">
        <w:rPr>
          <w:bCs/>
          <w:shd w:val="clear" w:color="auto" w:fill="FFFFFF"/>
          <w:lang w:val="en-US"/>
        </w:rPr>
        <w:t xml:space="preserve"> </w:t>
      </w:r>
      <w:proofErr w:type="spellStart"/>
      <w:r w:rsidRPr="00100A4D">
        <w:rPr>
          <w:bCs/>
          <w:shd w:val="clear" w:color="auto" w:fill="FFFFFF"/>
          <w:lang w:val="en-US"/>
        </w:rPr>
        <w:t>membandingkan</w:t>
      </w:r>
      <w:proofErr w:type="spellEnd"/>
      <w:r w:rsidRPr="00100A4D">
        <w:rPr>
          <w:bCs/>
          <w:shd w:val="clear" w:color="auto" w:fill="FFFFFF"/>
          <w:lang w:val="en-US"/>
        </w:rPr>
        <w:t xml:space="preserve"> </w:t>
      </w:r>
      <w:proofErr w:type="spellStart"/>
      <w:r w:rsidRPr="00100A4D">
        <w:rPr>
          <w:bCs/>
          <w:shd w:val="clear" w:color="auto" w:fill="FFFFFF"/>
          <w:lang w:val="en-US"/>
        </w:rPr>
        <w:t>hasil</w:t>
      </w:r>
      <w:proofErr w:type="spellEnd"/>
      <w:r w:rsidRPr="00100A4D">
        <w:rPr>
          <w:bCs/>
          <w:shd w:val="clear" w:color="auto" w:fill="FFFFFF"/>
          <w:lang w:val="en-US"/>
        </w:rPr>
        <w:t xml:space="preserve"> </w:t>
      </w:r>
      <w:proofErr w:type="spellStart"/>
      <w:r w:rsidRPr="00100A4D">
        <w:rPr>
          <w:bCs/>
          <w:shd w:val="clear" w:color="auto" w:fill="FFFFFF"/>
          <w:lang w:val="en-US"/>
        </w:rPr>
        <w:t>capaian</w:t>
      </w:r>
      <w:proofErr w:type="spellEnd"/>
      <w:r w:rsidRPr="00100A4D">
        <w:rPr>
          <w:bCs/>
          <w:shd w:val="clear" w:color="auto" w:fill="FFFFFF"/>
          <w:lang w:val="en-US"/>
        </w:rPr>
        <w:t xml:space="preserve"> </w:t>
      </w:r>
      <w:proofErr w:type="spellStart"/>
      <w:r w:rsidRPr="00100A4D">
        <w:rPr>
          <w:bCs/>
          <w:shd w:val="clear" w:color="auto" w:fill="FFFFFF"/>
          <w:lang w:val="en-US"/>
        </w:rPr>
        <w:t>anak</w:t>
      </w:r>
      <w:proofErr w:type="spellEnd"/>
      <w:r w:rsidRPr="00100A4D">
        <w:rPr>
          <w:bCs/>
          <w:shd w:val="clear" w:color="auto" w:fill="FFFFFF"/>
          <w:lang w:val="en-US"/>
        </w:rPr>
        <w:t xml:space="preserve"> pada </w:t>
      </w:r>
      <w:proofErr w:type="spellStart"/>
      <w:r w:rsidRPr="00100A4D">
        <w:rPr>
          <w:bCs/>
          <w:shd w:val="clear" w:color="auto" w:fill="FFFFFF"/>
          <w:lang w:val="en-US"/>
        </w:rPr>
        <w:t>setiap</w:t>
      </w:r>
      <w:proofErr w:type="spellEnd"/>
      <w:r w:rsidRPr="00100A4D">
        <w:rPr>
          <w:bCs/>
          <w:shd w:val="clear" w:color="auto" w:fill="FFFFFF"/>
          <w:lang w:val="en-US"/>
        </w:rPr>
        <w:t xml:space="preserve"> </w:t>
      </w:r>
      <w:proofErr w:type="spellStart"/>
      <w:r w:rsidRPr="00100A4D">
        <w:rPr>
          <w:bCs/>
          <w:shd w:val="clear" w:color="auto" w:fill="FFFFFF"/>
          <w:lang w:val="en-US"/>
        </w:rPr>
        <w:t>indikator</w:t>
      </w:r>
      <w:proofErr w:type="spellEnd"/>
      <w:r w:rsidRPr="00100A4D">
        <w:rPr>
          <w:bCs/>
          <w:shd w:val="clear" w:color="auto" w:fill="FFFFFF"/>
          <w:lang w:val="en-US"/>
        </w:rPr>
        <w:t xml:space="preserve"> di masing-masing </w:t>
      </w:r>
      <w:proofErr w:type="spellStart"/>
      <w:r w:rsidRPr="00100A4D">
        <w:rPr>
          <w:bCs/>
          <w:shd w:val="clear" w:color="auto" w:fill="FFFFFF"/>
          <w:lang w:val="en-US"/>
        </w:rPr>
        <w:t>siklus</w:t>
      </w:r>
      <w:proofErr w:type="spellEnd"/>
      <w:r w:rsidRPr="00100A4D">
        <w:rPr>
          <w:bCs/>
          <w:shd w:val="clear" w:color="auto" w:fill="FFFFFF"/>
          <w:lang w:val="en-US"/>
        </w:rPr>
        <w:t xml:space="preserve">. </w:t>
      </w:r>
      <w:proofErr w:type="spellStart"/>
      <w:r w:rsidRPr="00100A4D">
        <w:rPr>
          <w:bCs/>
          <w:shd w:val="clear" w:color="auto" w:fill="FFFFFF"/>
          <w:lang w:val="en-US"/>
        </w:rPr>
        <w:t>Perubahan</w:t>
      </w:r>
      <w:proofErr w:type="spellEnd"/>
      <w:r w:rsidRPr="00100A4D">
        <w:rPr>
          <w:bCs/>
          <w:shd w:val="clear" w:color="auto" w:fill="FFFFFF"/>
          <w:lang w:val="en-US"/>
        </w:rPr>
        <w:t xml:space="preserve"> </w:t>
      </w:r>
      <w:proofErr w:type="spellStart"/>
      <w:r w:rsidRPr="00100A4D">
        <w:rPr>
          <w:bCs/>
          <w:shd w:val="clear" w:color="auto" w:fill="FFFFFF"/>
          <w:lang w:val="en-US"/>
        </w:rPr>
        <w:t>capaian</w:t>
      </w:r>
      <w:proofErr w:type="spellEnd"/>
      <w:r w:rsidRPr="00100A4D">
        <w:rPr>
          <w:bCs/>
          <w:shd w:val="clear" w:color="auto" w:fill="FFFFFF"/>
          <w:lang w:val="en-US"/>
        </w:rPr>
        <w:t xml:space="preserve"> </w:t>
      </w:r>
      <w:proofErr w:type="spellStart"/>
      <w:r w:rsidRPr="00100A4D">
        <w:rPr>
          <w:bCs/>
          <w:shd w:val="clear" w:color="auto" w:fill="FFFFFF"/>
          <w:lang w:val="en-US"/>
        </w:rPr>
        <w:t>dijadikan</w:t>
      </w:r>
      <w:proofErr w:type="spellEnd"/>
      <w:r w:rsidRPr="00100A4D">
        <w:rPr>
          <w:bCs/>
          <w:shd w:val="clear" w:color="auto" w:fill="FFFFFF"/>
          <w:lang w:val="en-US"/>
        </w:rPr>
        <w:t xml:space="preserve"> </w:t>
      </w:r>
      <w:proofErr w:type="spellStart"/>
      <w:r w:rsidRPr="00100A4D">
        <w:rPr>
          <w:bCs/>
          <w:shd w:val="clear" w:color="auto" w:fill="FFFFFF"/>
          <w:lang w:val="en-US"/>
        </w:rPr>
        <w:t>dasar</w:t>
      </w:r>
      <w:proofErr w:type="spellEnd"/>
      <w:r w:rsidRPr="00100A4D">
        <w:rPr>
          <w:bCs/>
          <w:shd w:val="clear" w:color="auto" w:fill="FFFFFF"/>
          <w:lang w:val="en-US"/>
        </w:rPr>
        <w:t xml:space="preserve"> untuk </w:t>
      </w:r>
      <w:proofErr w:type="spellStart"/>
      <w:r w:rsidRPr="00100A4D">
        <w:rPr>
          <w:bCs/>
          <w:shd w:val="clear" w:color="auto" w:fill="FFFFFF"/>
          <w:lang w:val="en-US"/>
        </w:rPr>
        <w:t>mengevaluasi</w:t>
      </w:r>
      <w:proofErr w:type="spellEnd"/>
      <w:r w:rsidRPr="00100A4D">
        <w:rPr>
          <w:bCs/>
          <w:shd w:val="clear" w:color="auto" w:fill="FFFFFF"/>
          <w:lang w:val="en-US"/>
        </w:rPr>
        <w:t xml:space="preserve"> </w:t>
      </w:r>
      <w:proofErr w:type="spellStart"/>
      <w:r w:rsidRPr="00100A4D">
        <w:rPr>
          <w:bCs/>
          <w:shd w:val="clear" w:color="auto" w:fill="FFFFFF"/>
          <w:lang w:val="en-US"/>
        </w:rPr>
        <w:t>efektivitas</w:t>
      </w:r>
      <w:proofErr w:type="spellEnd"/>
      <w:r w:rsidRPr="00100A4D">
        <w:rPr>
          <w:bCs/>
          <w:shd w:val="clear" w:color="auto" w:fill="FFFFFF"/>
          <w:lang w:val="en-US"/>
        </w:rPr>
        <w:t xml:space="preserve"> </w:t>
      </w:r>
      <w:proofErr w:type="spellStart"/>
      <w:r w:rsidRPr="00100A4D">
        <w:rPr>
          <w:bCs/>
          <w:shd w:val="clear" w:color="auto" w:fill="FFFFFF"/>
          <w:lang w:val="en-US"/>
        </w:rPr>
        <w:t>tindakan</w:t>
      </w:r>
      <w:proofErr w:type="spellEnd"/>
      <w:r w:rsidRPr="00100A4D">
        <w:rPr>
          <w:bCs/>
          <w:shd w:val="clear" w:color="auto" w:fill="FFFFFF"/>
          <w:lang w:val="en-US"/>
        </w:rPr>
        <w:t xml:space="preserve"> yang </w:t>
      </w:r>
      <w:proofErr w:type="spellStart"/>
      <w:r w:rsidRPr="00100A4D">
        <w:rPr>
          <w:bCs/>
          <w:shd w:val="clear" w:color="auto" w:fill="FFFFFF"/>
          <w:lang w:val="en-US"/>
        </w:rPr>
        <w:t>dilakukan</w:t>
      </w:r>
      <w:proofErr w:type="spellEnd"/>
      <w:r w:rsidRPr="00100A4D">
        <w:rPr>
          <w:bCs/>
          <w:shd w:val="clear" w:color="auto" w:fill="FFFFFF"/>
          <w:lang w:val="en-US"/>
        </w:rPr>
        <w:t xml:space="preserve">. </w:t>
      </w:r>
      <w:proofErr w:type="spellStart"/>
      <w:r w:rsidRPr="00100A4D">
        <w:rPr>
          <w:bCs/>
          <w:shd w:val="clear" w:color="auto" w:fill="FFFFFF"/>
          <w:lang w:val="en-US"/>
        </w:rPr>
        <w:t>Validitas</w:t>
      </w:r>
      <w:proofErr w:type="spellEnd"/>
      <w:r w:rsidRPr="00100A4D">
        <w:rPr>
          <w:bCs/>
          <w:shd w:val="clear" w:color="auto" w:fill="FFFFFF"/>
          <w:lang w:val="en-US"/>
        </w:rPr>
        <w:t xml:space="preserve"> data </w:t>
      </w:r>
      <w:proofErr w:type="spellStart"/>
      <w:r w:rsidRPr="00100A4D">
        <w:rPr>
          <w:bCs/>
          <w:shd w:val="clear" w:color="auto" w:fill="FFFFFF"/>
          <w:lang w:val="en-US"/>
        </w:rPr>
        <w:t>diuji</w:t>
      </w:r>
      <w:proofErr w:type="spellEnd"/>
      <w:r w:rsidRPr="00100A4D">
        <w:rPr>
          <w:bCs/>
          <w:shd w:val="clear" w:color="auto" w:fill="FFFFFF"/>
          <w:lang w:val="en-US"/>
        </w:rPr>
        <w:t xml:space="preserve"> </w:t>
      </w:r>
      <w:proofErr w:type="spellStart"/>
      <w:r w:rsidRPr="00100A4D">
        <w:rPr>
          <w:bCs/>
          <w:shd w:val="clear" w:color="auto" w:fill="FFFFFF"/>
          <w:lang w:val="en-US"/>
        </w:rPr>
        <w:t>melalui</w:t>
      </w:r>
      <w:proofErr w:type="spellEnd"/>
      <w:r w:rsidRPr="00100A4D">
        <w:rPr>
          <w:bCs/>
          <w:shd w:val="clear" w:color="auto" w:fill="FFFFFF"/>
          <w:lang w:val="en-US"/>
        </w:rPr>
        <w:t xml:space="preserve"> </w:t>
      </w:r>
      <w:proofErr w:type="spellStart"/>
      <w:r w:rsidRPr="00100A4D">
        <w:rPr>
          <w:bCs/>
          <w:shd w:val="clear" w:color="auto" w:fill="FFFFFF"/>
          <w:lang w:val="en-US"/>
        </w:rPr>
        <w:t>teknik</w:t>
      </w:r>
      <w:proofErr w:type="spellEnd"/>
      <w:r w:rsidRPr="00100A4D">
        <w:rPr>
          <w:bCs/>
          <w:shd w:val="clear" w:color="auto" w:fill="FFFFFF"/>
          <w:lang w:val="en-US"/>
        </w:rPr>
        <w:t xml:space="preserve"> </w:t>
      </w:r>
      <w:proofErr w:type="spellStart"/>
      <w:r w:rsidRPr="00100A4D">
        <w:rPr>
          <w:bCs/>
          <w:shd w:val="clear" w:color="auto" w:fill="FFFFFF"/>
          <w:lang w:val="en-US"/>
        </w:rPr>
        <w:t>triangulasi</w:t>
      </w:r>
      <w:proofErr w:type="spellEnd"/>
      <w:r w:rsidRPr="00100A4D">
        <w:rPr>
          <w:bCs/>
          <w:shd w:val="clear" w:color="auto" w:fill="FFFFFF"/>
          <w:lang w:val="en-US"/>
        </w:rPr>
        <w:t xml:space="preserve"> </w:t>
      </w:r>
      <w:proofErr w:type="spellStart"/>
      <w:r w:rsidRPr="00100A4D">
        <w:rPr>
          <w:bCs/>
          <w:shd w:val="clear" w:color="auto" w:fill="FFFFFF"/>
          <w:lang w:val="en-US"/>
        </w:rPr>
        <w:t>sumber</w:t>
      </w:r>
      <w:proofErr w:type="spellEnd"/>
      <w:r w:rsidRPr="00100A4D">
        <w:rPr>
          <w:bCs/>
          <w:shd w:val="clear" w:color="auto" w:fill="FFFFFF"/>
          <w:lang w:val="en-US"/>
        </w:rPr>
        <w:t xml:space="preserve"> dan </w:t>
      </w:r>
      <w:proofErr w:type="spellStart"/>
      <w:r w:rsidRPr="00100A4D">
        <w:rPr>
          <w:bCs/>
          <w:shd w:val="clear" w:color="auto" w:fill="FFFFFF"/>
          <w:lang w:val="en-US"/>
        </w:rPr>
        <w:t>metode</w:t>
      </w:r>
      <w:proofErr w:type="spellEnd"/>
      <w:r w:rsidRPr="00100A4D">
        <w:rPr>
          <w:bCs/>
          <w:shd w:val="clear" w:color="auto" w:fill="FFFFFF"/>
          <w:lang w:val="en-US"/>
        </w:rPr>
        <w:t xml:space="preserve">, untuk </w:t>
      </w:r>
      <w:proofErr w:type="spellStart"/>
      <w:r w:rsidRPr="00100A4D">
        <w:rPr>
          <w:bCs/>
          <w:shd w:val="clear" w:color="auto" w:fill="FFFFFF"/>
          <w:lang w:val="en-US"/>
        </w:rPr>
        <w:t>memastikan</w:t>
      </w:r>
      <w:proofErr w:type="spellEnd"/>
      <w:r w:rsidRPr="00100A4D">
        <w:rPr>
          <w:bCs/>
          <w:shd w:val="clear" w:color="auto" w:fill="FFFFFF"/>
          <w:lang w:val="en-US"/>
        </w:rPr>
        <w:t xml:space="preserve"> </w:t>
      </w:r>
      <w:proofErr w:type="spellStart"/>
      <w:r w:rsidRPr="00100A4D">
        <w:rPr>
          <w:bCs/>
          <w:shd w:val="clear" w:color="auto" w:fill="FFFFFF"/>
          <w:lang w:val="en-US"/>
        </w:rPr>
        <w:t>bahwa</w:t>
      </w:r>
      <w:proofErr w:type="spellEnd"/>
      <w:r w:rsidRPr="00100A4D">
        <w:rPr>
          <w:bCs/>
          <w:shd w:val="clear" w:color="auto" w:fill="FFFFFF"/>
          <w:lang w:val="en-US"/>
        </w:rPr>
        <w:t xml:space="preserve"> </w:t>
      </w:r>
      <w:proofErr w:type="spellStart"/>
      <w:r w:rsidRPr="00100A4D">
        <w:rPr>
          <w:bCs/>
          <w:shd w:val="clear" w:color="auto" w:fill="FFFFFF"/>
          <w:lang w:val="en-US"/>
        </w:rPr>
        <w:t>hasil</w:t>
      </w:r>
      <w:proofErr w:type="spellEnd"/>
      <w:r w:rsidRPr="00100A4D">
        <w:rPr>
          <w:bCs/>
          <w:shd w:val="clear" w:color="auto" w:fill="FFFFFF"/>
          <w:lang w:val="en-US"/>
        </w:rPr>
        <w:t xml:space="preserve"> yang </w:t>
      </w:r>
      <w:proofErr w:type="spellStart"/>
      <w:r w:rsidRPr="00100A4D">
        <w:rPr>
          <w:bCs/>
          <w:shd w:val="clear" w:color="auto" w:fill="FFFFFF"/>
          <w:lang w:val="en-US"/>
        </w:rPr>
        <w:t>diperoleh</w:t>
      </w:r>
      <w:proofErr w:type="spellEnd"/>
      <w:r w:rsidRPr="00100A4D">
        <w:rPr>
          <w:bCs/>
          <w:shd w:val="clear" w:color="auto" w:fill="FFFFFF"/>
          <w:lang w:val="en-US"/>
        </w:rPr>
        <w:t xml:space="preserve"> </w:t>
      </w:r>
      <w:proofErr w:type="spellStart"/>
      <w:r w:rsidRPr="00100A4D">
        <w:rPr>
          <w:bCs/>
          <w:shd w:val="clear" w:color="auto" w:fill="FFFFFF"/>
          <w:lang w:val="en-US"/>
        </w:rPr>
        <w:t>benar-benar</w:t>
      </w:r>
      <w:proofErr w:type="spellEnd"/>
      <w:r w:rsidRPr="00100A4D">
        <w:rPr>
          <w:bCs/>
          <w:shd w:val="clear" w:color="auto" w:fill="FFFFFF"/>
          <w:lang w:val="en-US"/>
        </w:rPr>
        <w:t xml:space="preserve"> </w:t>
      </w:r>
      <w:proofErr w:type="spellStart"/>
      <w:r w:rsidRPr="00100A4D">
        <w:rPr>
          <w:bCs/>
          <w:shd w:val="clear" w:color="auto" w:fill="FFFFFF"/>
          <w:lang w:val="en-US"/>
        </w:rPr>
        <w:t>mencerminkan</w:t>
      </w:r>
      <w:proofErr w:type="spellEnd"/>
      <w:r w:rsidRPr="00100A4D">
        <w:rPr>
          <w:bCs/>
          <w:shd w:val="clear" w:color="auto" w:fill="FFFFFF"/>
          <w:lang w:val="en-US"/>
        </w:rPr>
        <w:t xml:space="preserve"> </w:t>
      </w:r>
      <w:proofErr w:type="spellStart"/>
      <w:r w:rsidR="007B3D16" w:rsidRPr="007B3D16">
        <w:rPr>
          <w:bCs/>
          <w:shd w:val="clear" w:color="auto" w:fill="FFFFFF"/>
          <w:lang w:val="en-US"/>
        </w:rPr>
        <w:t>upaya</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meningkatkan</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pengenalan</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angka</w:t>
      </w:r>
      <w:proofErr w:type="spellEnd"/>
      <w:r w:rsidR="007B3D16" w:rsidRPr="007B3D16">
        <w:rPr>
          <w:bCs/>
          <w:shd w:val="clear" w:color="auto" w:fill="FFFFFF"/>
          <w:lang w:val="en-US"/>
        </w:rPr>
        <w:t xml:space="preserve"> pada </w:t>
      </w:r>
      <w:proofErr w:type="spellStart"/>
      <w:r w:rsidR="007B3D16" w:rsidRPr="007B3D16">
        <w:rPr>
          <w:bCs/>
          <w:shd w:val="clear" w:color="auto" w:fill="FFFFFF"/>
          <w:lang w:val="en-US"/>
        </w:rPr>
        <w:t>anak</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usia</w:t>
      </w:r>
      <w:proofErr w:type="spellEnd"/>
      <w:r w:rsidR="007B3D16" w:rsidRPr="007B3D16">
        <w:rPr>
          <w:bCs/>
          <w:shd w:val="clear" w:color="auto" w:fill="FFFFFF"/>
          <w:lang w:val="en-US"/>
        </w:rPr>
        <w:t xml:space="preserve"> 4-5 </w:t>
      </w:r>
      <w:proofErr w:type="spellStart"/>
      <w:r w:rsidR="007B3D16" w:rsidRPr="007B3D16">
        <w:rPr>
          <w:bCs/>
          <w:shd w:val="clear" w:color="auto" w:fill="FFFFFF"/>
          <w:lang w:val="en-US"/>
        </w:rPr>
        <w:t>tahun</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melalui</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permainan</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lempar</w:t>
      </w:r>
      <w:proofErr w:type="spellEnd"/>
      <w:r w:rsidR="007B3D16" w:rsidRPr="007B3D16">
        <w:rPr>
          <w:bCs/>
          <w:shd w:val="clear" w:color="auto" w:fill="FFFFFF"/>
          <w:lang w:val="en-US"/>
        </w:rPr>
        <w:t xml:space="preserve"> </w:t>
      </w:r>
      <w:proofErr w:type="spellStart"/>
      <w:r w:rsidR="007B3D16" w:rsidRPr="007B3D16">
        <w:rPr>
          <w:bCs/>
          <w:shd w:val="clear" w:color="auto" w:fill="FFFFFF"/>
          <w:lang w:val="en-US"/>
        </w:rPr>
        <w:t>dadu</w:t>
      </w:r>
      <w:proofErr w:type="spellEnd"/>
      <w:r w:rsidRPr="00100A4D">
        <w:rPr>
          <w:bCs/>
          <w:shd w:val="clear" w:color="auto" w:fill="FFFFFF"/>
          <w:lang w:val="en-US"/>
        </w:rPr>
        <w:t>.</w:t>
      </w:r>
    </w:p>
    <w:p w14:paraId="1A467F20" w14:textId="2D62CAED" w:rsidR="008B0140" w:rsidRDefault="00100A4D" w:rsidP="008B0140">
      <w:pPr>
        <w:pStyle w:val="IEEEParagraph"/>
        <w:spacing w:line="276" w:lineRule="auto"/>
        <w:ind w:firstLine="360"/>
        <w:rPr>
          <w:shd w:val="clear" w:color="auto" w:fill="FFFFFF"/>
        </w:rPr>
      </w:pPr>
      <w:proofErr w:type="spellStart"/>
      <w:r w:rsidRPr="00100A4D">
        <w:rPr>
          <w:bCs/>
          <w:shd w:val="clear" w:color="auto" w:fill="FFFFFF"/>
        </w:rPr>
        <w:t>Analisis</w:t>
      </w:r>
      <w:proofErr w:type="spellEnd"/>
      <w:r w:rsidRPr="00100A4D">
        <w:rPr>
          <w:bCs/>
          <w:shd w:val="clear" w:color="auto" w:fill="FFFFFF"/>
        </w:rPr>
        <w:t xml:space="preserve"> data pada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ini</w:t>
      </w:r>
      <w:proofErr w:type="spellEnd"/>
      <w:r w:rsidRPr="00100A4D">
        <w:rPr>
          <w:bCs/>
          <w:shd w:val="clear" w:color="auto" w:fill="FFFFFF"/>
        </w:rPr>
        <w:t xml:space="preserve"> </w:t>
      </w:r>
      <w:proofErr w:type="spellStart"/>
      <w:r w:rsidRPr="00100A4D">
        <w:rPr>
          <w:bCs/>
          <w:shd w:val="clear" w:color="auto" w:fill="FFFFFF"/>
        </w:rPr>
        <w:t>dilakukan</w:t>
      </w:r>
      <w:proofErr w:type="spellEnd"/>
      <w:r w:rsidRPr="00100A4D">
        <w:rPr>
          <w:bCs/>
          <w:shd w:val="clear" w:color="auto" w:fill="FFFFFF"/>
        </w:rPr>
        <w:t xml:space="preserve"> </w:t>
      </w:r>
      <w:proofErr w:type="spellStart"/>
      <w:r w:rsidRPr="00100A4D">
        <w:rPr>
          <w:bCs/>
          <w:shd w:val="clear" w:color="auto" w:fill="FFFFFF"/>
        </w:rPr>
        <w:t>sejak</w:t>
      </w:r>
      <w:proofErr w:type="spellEnd"/>
      <w:r w:rsidRPr="00100A4D">
        <w:rPr>
          <w:bCs/>
          <w:shd w:val="clear" w:color="auto" w:fill="FFFFFF"/>
        </w:rPr>
        <w:t xml:space="preserve"> </w:t>
      </w:r>
      <w:proofErr w:type="spellStart"/>
      <w:r w:rsidRPr="00100A4D">
        <w:rPr>
          <w:bCs/>
          <w:shd w:val="clear" w:color="auto" w:fill="FFFFFF"/>
        </w:rPr>
        <w:t>penelitian</w:t>
      </w:r>
      <w:proofErr w:type="spellEnd"/>
      <w:r w:rsidRPr="00100A4D">
        <w:rPr>
          <w:bCs/>
          <w:shd w:val="clear" w:color="auto" w:fill="FFFFFF"/>
        </w:rPr>
        <w:t xml:space="preserve"> </w:t>
      </w:r>
      <w:proofErr w:type="spellStart"/>
      <w:r w:rsidRPr="00100A4D">
        <w:rPr>
          <w:bCs/>
          <w:shd w:val="clear" w:color="auto" w:fill="FFFFFF"/>
        </w:rPr>
        <w:t>dimulai</w:t>
      </w:r>
      <w:proofErr w:type="spellEnd"/>
      <w:r w:rsidRPr="00100A4D">
        <w:rPr>
          <w:bCs/>
          <w:shd w:val="clear" w:color="auto" w:fill="FFFFFF"/>
        </w:rPr>
        <w:t xml:space="preserve">. Data </w:t>
      </w:r>
      <w:proofErr w:type="spellStart"/>
      <w:r w:rsidRPr="00100A4D">
        <w:rPr>
          <w:bCs/>
          <w:shd w:val="clear" w:color="auto" w:fill="FFFFFF"/>
        </w:rPr>
        <w:t>dianalisis</w:t>
      </w:r>
      <w:proofErr w:type="spellEnd"/>
      <w:r w:rsidRPr="00100A4D">
        <w:rPr>
          <w:bCs/>
          <w:shd w:val="clear" w:color="auto" w:fill="FFFFFF"/>
        </w:rPr>
        <w:t xml:space="preserve"> </w:t>
      </w:r>
      <w:proofErr w:type="spellStart"/>
      <w:r w:rsidRPr="00100A4D">
        <w:rPr>
          <w:bCs/>
          <w:shd w:val="clear" w:color="auto" w:fill="FFFFFF"/>
        </w:rPr>
        <w:t>dengan</w:t>
      </w:r>
      <w:proofErr w:type="spellEnd"/>
      <w:r w:rsidRPr="00100A4D">
        <w:rPr>
          <w:bCs/>
          <w:shd w:val="clear" w:color="auto" w:fill="FFFFFF"/>
        </w:rPr>
        <w:t xml:space="preserve"> </w:t>
      </w:r>
      <w:proofErr w:type="spellStart"/>
      <w:r w:rsidRPr="00100A4D">
        <w:rPr>
          <w:bCs/>
          <w:shd w:val="clear" w:color="auto" w:fill="FFFFFF"/>
        </w:rPr>
        <w:t>pendekatan</w:t>
      </w:r>
      <w:proofErr w:type="spellEnd"/>
      <w:r w:rsidRPr="00100A4D">
        <w:rPr>
          <w:bCs/>
          <w:shd w:val="clear" w:color="auto" w:fill="FFFFFF"/>
        </w:rPr>
        <w:t xml:space="preserve"> </w:t>
      </w:r>
      <w:proofErr w:type="spellStart"/>
      <w:r w:rsidRPr="00100A4D">
        <w:rPr>
          <w:bCs/>
          <w:shd w:val="clear" w:color="auto" w:fill="FFFFFF"/>
        </w:rPr>
        <w:t>deskriptif</w:t>
      </w:r>
      <w:proofErr w:type="spellEnd"/>
      <w:r w:rsidRPr="00100A4D">
        <w:rPr>
          <w:bCs/>
          <w:shd w:val="clear" w:color="auto" w:fill="FFFFFF"/>
        </w:rPr>
        <w:t xml:space="preserve">, </w:t>
      </w:r>
      <w:proofErr w:type="spellStart"/>
      <w:r w:rsidRPr="00100A4D">
        <w:rPr>
          <w:bCs/>
          <w:shd w:val="clear" w:color="auto" w:fill="FFFFFF"/>
        </w:rPr>
        <w:t>yakni</w:t>
      </w:r>
      <w:proofErr w:type="spellEnd"/>
      <w:r w:rsidRPr="00100A4D">
        <w:rPr>
          <w:bCs/>
          <w:shd w:val="clear" w:color="auto" w:fill="FFFFFF"/>
        </w:rPr>
        <w:t xml:space="preserve"> </w:t>
      </w:r>
      <w:proofErr w:type="spellStart"/>
      <w:r w:rsidRPr="00100A4D">
        <w:rPr>
          <w:bCs/>
          <w:shd w:val="clear" w:color="auto" w:fill="FFFFFF"/>
        </w:rPr>
        <w:t>menjelaskan</w:t>
      </w:r>
      <w:proofErr w:type="spellEnd"/>
      <w:r w:rsidRPr="00100A4D">
        <w:rPr>
          <w:bCs/>
          <w:shd w:val="clear" w:color="auto" w:fill="FFFFFF"/>
        </w:rPr>
        <w:t xml:space="preserve"> </w:t>
      </w:r>
      <w:proofErr w:type="spellStart"/>
      <w:r w:rsidRPr="00100A4D">
        <w:rPr>
          <w:bCs/>
          <w:shd w:val="clear" w:color="auto" w:fill="FFFFFF"/>
        </w:rPr>
        <w:t>pelaksanaan</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w:t>
      </w:r>
      <w:proofErr w:type="spellStart"/>
      <w:r w:rsidRPr="00100A4D">
        <w:rPr>
          <w:bCs/>
          <w:shd w:val="clear" w:color="auto" w:fill="FFFFFF"/>
        </w:rPr>
        <w:t>tahapan</w:t>
      </w:r>
      <w:proofErr w:type="spellEnd"/>
      <w:r w:rsidRPr="00100A4D">
        <w:rPr>
          <w:bCs/>
          <w:shd w:val="clear" w:color="auto" w:fill="FFFFFF"/>
        </w:rPr>
        <w:t xml:space="preserve"> </w:t>
      </w:r>
      <w:proofErr w:type="spellStart"/>
      <w:r w:rsidRPr="00100A4D">
        <w:rPr>
          <w:bCs/>
          <w:shd w:val="clear" w:color="auto" w:fill="FFFFFF"/>
        </w:rPr>
        <w:t>kegiatan</w:t>
      </w:r>
      <w:proofErr w:type="spellEnd"/>
      <w:r w:rsidRPr="00100A4D">
        <w:rPr>
          <w:bCs/>
          <w:shd w:val="clear" w:color="auto" w:fill="FFFFFF"/>
        </w:rPr>
        <w:t xml:space="preserve">, </w:t>
      </w:r>
      <w:proofErr w:type="spellStart"/>
      <w:r w:rsidRPr="00100A4D">
        <w:rPr>
          <w:bCs/>
          <w:shd w:val="clear" w:color="auto" w:fill="FFFFFF"/>
        </w:rPr>
        <w:t>serta</w:t>
      </w:r>
      <w:proofErr w:type="spellEnd"/>
      <w:r w:rsidRPr="00100A4D">
        <w:rPr>
          <w:bCs/>
          <w:shd w:val="clear" w:color="auto" w:fill="FFFFFF"/>
        </w:rPr>
        <w:t xml:space="preserve"> </w:t>
      </w:r>
      <w:proofErr w:type="spellStart"/>
      <w:r w:rsidRPr="00100A4D">
        <w:rPr>
          <w:bCs/>
          <w:shd w:val="clear" w:color="auto" w:fill="FFFFFF"/>
        </w:rPr>
        <w:t>hasil</w:t>
      </w:r>
      <w:proofErr w:type="spellEnd"/>
      <w:r w:rsidRPr="00100A4D">
        <w:rPr>
          <w:bCs/>
          <w:shd w:val="clear" w:color="auto" w:fill="FFFFFF"/>
        </w:rPr>
        <w:t xml:space="preserve"> yang </w:t>
      </w:r>
      <w:proofErr w:type="spellStart"/>
      <w:r w:rsidRPr="00100A4D">
        <w:rPr>
          <w:bCs/>
          <w:shd w:val="clear" w:color="auto" w:fill="FFFFFF"/>
        </w:rPr>
        <w:t>diperoleh</w:t>
      </w:r>
      <w:proofErr w:type="spellEnd"/>
      <w:r w:rsidRPr="00100A4D">
        <w:rPr>
          <w:bCs/>
          <w:shd w:val="clear" w:color="auto" w:fill="FFFFFF"/>
        </w:rPr>
        <w:t xml:space="preserve"> </w:t>
      </w:r>
      <w:proofErr w:type="spellStart"/>
      <w:r w:rsidRPr="00100A4D">
        <w:rPr>
          <w:bCs/>
          <w:shd w:val="clear" w:color="auto" w:fill="FFFFFF"/>
        </w:rPr>
        <w:t>dari</w:t>
      </w:r>
      <w:proofErr w:type="spellEnd"/>
      <w:r w:rsidRPr="00100A4D">
        <w:rPr>
          <w:bCs/>
          <w:shd w:val="clear" w:color="auto" w:fill="FFFFFF"/>
        </w:rPr>
        <w:t xml:space="preserve"> </w:t>
      </w:r>
      <w:proofErr w:type="spellStart"/>
      <w:r w:rsidRPr="00100A4D">
        <w:rPr>
          <w:bCs/>
          <w:shd w:val="clear" w:color="auto" w:fill="FFFFFF"/>
        </w:rPr>
        <w:t>setiap</w:t>
      </w:r>
      <w:proofErr w:type="spellEnd"/>
      <w:r w:rsidRPr="00100A4D">
        <w:rPr>
          <w:bCs/>
          <w:shd w:val="clear" w:color="auto" w:fill="FFFFFF"/>
        </w:rPr>
        <w:t xml:space="preserve"> </w:t>
      </w:r>
      <w:proofErr w:type="spellStart"/>
      <w:r w:rsidRPr="00100A4D">
        <w:rPr>
          <w:bCs/>
          <w:shd w:val="clear" w:color="auto" w:fill="FFFFFF"/>
        </w:rPr>
        <w:t>tindakan</w:t>
      </w:r>
      <w:proofErr w:type="spellEnd"/>
      <w:r w:rsidRPr="00100A4D">
        <w:rPr>
          <w:bCs/>
          <w:shd w:val="clear" w:color="auto" w:fill="FFFFFF"/>
        </w:rPr>
        <w:t xml:space="preserve">. Proses </w:t>
      </w:r>
      <w:proofErr w:type="spellStart"/>
      <w:r w:rsidRPr="00100A4D">
        <w:rPr>
          <w:bCs/>
          <w:shd w:val="clear" w:color="auto" w:fill="FFFFFF"/>
        </w:rPr>
        <w:t>analisis</w:t>
      </w:r>
      <w:proofErr w:type="spellEnd"/>
      <w:r w:rsidRPr="00100A4D">
        <w:rPr>
          <w:bCs/>
          <w:shd w:val="clear" w:color="auto" w:fill="FFFFFF"/>
        </w:rPr>
        <w:t xml:space="preserve"> </w:t>
      </w:r>
      <w:proofErr w:type="spellStart"/>
      <w:r w:rsidRPr="00100A4D">
        <w:rPr>
          <w:bCs/>
          <w:shd w:val="clear" w:color="auto" w:fill="FFFFFF"/>
        </w:rPr>
        <w:t>difokuskan</w:t>
      </w:r>
      <w:proofErr w:type="spellEnd"/>
      <w:r w:rsidRPr="00100A4D">
        <w:rPr>
          <w:bCs/>
          <w:shd w:val="clear" w:color="auto" w:fill="FFFFFF"/>
        </w:rPr>
        <w:t xml:space="preserve"> pada </w:t>
      </w:r>
      <w:proofErr w:type="spellStart"/>
      <w:r w:rsidRPr="00100A4D">
        <w:rPr>
          <w:bCs/>
          <w:shd w:val="clear" w:color="auto" w:fill="FFFFFF"/>
        </w:rPr>
        <w:t>kelompok</w:t>
      </w:r>
      <w:proofErr w:type="spellEnd"/>
      <w:r w:rsidRPr="00100A4D">
        <w:rPr>
          <w:bCs/>
          <w:shd w:val="clear" w:color="auto" w:fill="FFFFFF"/>
        </w:rPr>
        <w:t xml:space="preserve"> yang </w:t>
      </w:r>
      <w:proofErr w:type="spellStart"/>
      <w:r w:rsidRPr="00100A4D">
        <w:rPr>
          <w:bCs/>
          <w:shd w:val="clear" w:color="auto" w:fill="FFFFFF"/>
        </w:rPr>
        <w:t>telah</w:t>
      </w:r>
      <w:proofErr w:type="spellEnd"/>
      <w:r w:rsidRPr="00100A4D">
        <w:rPr>
          <w:bCs/>
          <w:shd w:val="clear" w:color="auto" w:fill="FFFFFF"/>
        </w:rPr>
        <w:t xml:space="preserve"> </w:t>
      </w:r>
      <w:proofErr w:type="spellStart"/>
      <w:r w:rsidRPr="00100A4D">
        <w:rPr>
          <w:bCs/>
          <w:shd w:val="clear" w:color="auto" w:fill="FFFFFF"/>
        </w:rPr>
        <w:t>ditentukan</w:t>
      </w:r>
      <w:proofErr w:type="spellEnd"/>
      <w:r w:rsidRPr="00100A4D">
        <w:rPr>
          <w:bCs/>
          <w:shd w:val="clear" w:color="auto" w:fill="FFFFFF"/>
        </w:rPr>
        <w:t xml:space="preserve">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observasi</w:t>
      </w:r>
      <w:proofErr w:type="spellEnd"/>
      <w:r w:rsidRPr="00100A4D">
        <w:rPr>
          <w:bCs/>
          <w:shd w:val="clear" w:color="auto" w:fill="FFFFFF"/>
        </w:rPr>
        <w:t xml:space="preserve">. Data yang </w:t>
      </w:r>
      <w:proofErr w:type="spellStart"/>
      <w:r w:rsidRPr="00100A4D">
        <w:rPr>
          <w:bCs/>
          <w:shd w:val="clear" w:color="auto" w:fill="FFFFFF"/>
        </w:rPr>
        <w:t>diperoleh</w:t>
      </w:r>
      <w:proofErr w:type="spellEnd"/>
      <w:r w:rsidRPr="00100A4D">
        <w:rPr>
          <w:bCs/>
          <w:shd w:val="clear" w:color="auto" w:fill="FFFFFF"/>
        </w:rPr>
        <w:t xml:space="preserve"> </w:t>
      </w:r>
      <w:proofErr w:type="spellStart"/>
      <w:r w:rsidRPr="00100A4D">
        <w:rPr>
          <w:bCs/>
          <w:shd w:val="clear" w:color="auto" w:fill="FFFFFF"/>
        </w:rPr>
        <w:t>melalui</w:t>
      </w:r>
      <w:proofErr w:type="spellEnd"/>
      <w:r w:rsidRPr="00100A4D">
        <w:rPr>
          <w:bCs/>
          <w:shd w:val="clear" w:color="auto" w:fill="FFFFFF"/>
        </w:rPr>
        <w:t xml:space="preserve"> </w:t>
      </w:r>
      <w:proofErr w:type="spellStart"/>
      <w:r w:rsidRPr="00100A4D">
        <w:rPr>
          <w:bCs/>
          <w:shd w:val="clear" w:color="auto" w:fill="FFFFFF"/>
        </w:rPr>
        <w:t>instrumen</w:t>
      </w:r>
      <w:proofErr w:type="spellEnd"/>
      <w:r w:rsidRPr="00100A4D">
        <w:rPr>
          <w:bCs/>
          <w:shd w:val="clear" w:color="auto" w:fill="FFFFFF"/>
        </w:rPr>
        <w:t xml:space="preserve"> </w:t>
      </w:r>
      <w:proofErr w:type="spellStart"/>
      <w:r w:rsidRPr="00100A4D">
        <w:rPr>
          <w:bCs/>
          <w:shd w:val="clear" w:color="auto" w:fill="FFFFFF"/>
        </w:rPr>
        <w:t>penilaian</w:t>
      </w:r>
      <w:proofErr w:type="spellEnd"/>
      <w:r w:rsidRPr="00100A4D">
        <w:rPr>
          <w:bCs/>
          <w:shd w:val="clear" w:color="auto" w:fill="FFFFFF"/>
        </w:rPr>
        <w:t xml:space="preserve"> dan </w:t>
      </w:r>
      <w:proofErr w:type="spellStart"/>
      <w:r w:rsidRPr="00100A4D">
        <w:rPr>
          <w:bCs/>
          <w:shd w:val="clear" w:color="auto" w:fill="FFFFFF"/>
        </w:rPr>
        <w:t>observasi</w:t>
      </w:r>
      <w:proofErr w:type="spellEnd"/>
      <w:r w:rsidRPr="00100A4D">
        <w:rPr>
          <w:bCs/>
          <w:shd w:val="clear" w:color="auto" w:fill="FFFFFF"/>
        </w:rPr>
        <w:t xml:space="preserve"> </w:t>
      </w:r>
      <w:proofErr w:type="spellStart"/>
      <w:r w:rsidRPr="00100A4D">
        <w:rPr>
          <w:bCs/>
          <w:shd w:val="clear" w:color="auto" w:fill="FFFFFF"/>
        </w:rPr>
        <w:t>selama</w:t>
      </w:r>
      <w:proofErr w:type="spellEnd"/>
      <w:r w:rsidRPr="00100A4D">
        <w:rPr>
          <w:bCs/>
          <w:shd w:val="clear" w:color="auto" w:fill="FFFFFF"/>
        </w:rPr>
        <w:t xml:space="preserve"> </w:t>
      </w:r>
      <w:proofErr w:type="spellStart"/>
      <w:r w:rsidRPr="00100A4D">
        <w:rPr>
          <w:bCs/>
          <w:shd w:val="clear" w:color="auto" w:fill="FFFFFF"/>
        </w:rPr>
        <w:t>kegiatan</w:t>
      </w:r>
      <w:proofErr w:type="spellEnd"/>
      <w:r w:rsidRPr="00100A4D">
        <w:rPr>
          <w:bCs/>
          <w:shd w:val="clear" w:color="auto" w:fill="FFFFFF"/>
        </w:rPr>
        <w:t xml:space="preserve"> </w:t>
      </w:r>
      <w:proofErr w:type="spellStart"/>
      <w:r w:rsidRPr="00100A4D">
        <w:rPr>
          <w:bCs/>
          <w:shd w:val="clear" w:color="auto" w:fill="FFFFFF"/>
        </w:rPr>
        <w:t>belajar</w:t>
      </w:r>
      <w:proofErr w:type="spellEnd"/>
      <w:r w:rsidRPr="00100A4D">
        <w:rPr>
          <w:bCs/>
          <w:shd w:val="clear" w:color="auto" w:fill="FFFFFF"/>
        </w:rPr>
        <w:t xml:space="preserve"> </w:t>
      </w:r>
      <w:proofErr w:type="spellStart"/>
      <w:r w:rsidRPr="00100A4D">
        <w:rPr>
          <w:bCs/>
          <w:shd w:val="clear" w:color="auto" w:fill="FFFFFF"/>
        </w:rPr>
        <w:t>mengajar</w:t>
      </w:r>
      <w:proofErr w:type="spellEnd"/>
      <w:r w:rsidRPr="00100A4D">
        <w:rPr>
          <w:bCs/>
          <w:shd w:val="clear" w:color="auto" w:fill="FFFFFF"/>
        </w:rPr>
        <w:t xml:space="preserve"> </w:t>
      </w:r>
      <w:proofErr w:type="spellStart"/>
      <w:r w:rsidRPr="00100A4D">
        <w:rPr>
          <w:bCs/>
          <w:shd w:val="clear" w:color="auto" w:fill="FFFFFF"/>
        </w:rPr>
        <w:t>kemudian</w:t>
      </w:r>
      <w:proofErr w:type="spellEnd"/>
      <w:r w:rsidRPr="00100A4D">
        <w:rPr>
          <w:bCs/>
          <w:shd w:val="clear" w:color="auto" w:fill="FFFFFF"/>
        </w:rPr>
        <w:t xml:space="preserve"> </w:t>
      </w:r>
      <w:proofErr w:type="spellStart"/>
      <w:r w:rsidRPr="00100A4D">
        <w:rPr>
          <w:bCs/>
          <w:shd w:val="clear" w:color="auto" w:fill="FFFFFF"/>
        </w:rPr>
        <w:t>dihitung</w:t>
      </w:r>
      <w:proofErr w:type="spellEnd"/>
      <w:r w:rsidRPr="00100A4D">
        <w:rPr>
          <w:bCs/>
          <w:shd w:val="clear" w:color="auto" w:fill="FFFFFF"/>
        </w:rPr>
        <w:t xml:space="preserve"> </w:t>
      </w:r>
      <w:proofErr w:type="spellStart"/>
      <w:r w:rsidRPr="00100A4D">
        <w:rPr>
          <w:bCs/>
          <w:shd w:val="clear" w:color="auto" w:fill="FFFFFF"/>
        </w:rPr>
        <w:t>menggunakan</w:t>
      </w:r>
      <w:proofErr w:type="spellEnd"/>
      <w:r w:rsidRPr="00100A4D">
        <w:rPr>
          <w:bCs/>
          <w:shd w:val="clear" w:color="auto" w:fill="FFFFFF"/>
        </w:rPr>
        <w:t xml:space="preserve"> rata-rata </w:t>
      </w:r>
      <w:proofErr w:type="spellStart"/>
      <w:r w:rsidRPr="00100A4D">
        <w:rPr>
          <w:bCs/>
          <w:shd w:val="clear" w:color="auto" w:fill="FFFFFF"/>
        </w:rPr>
        <w:t>skor</w:t>
      </w:r>
      <w:proofErr w:type="spellEnd"/>
      <w:r w:rsidRPr="00100A4D">
        <w:rPr>
          <w:bCs/>
          <w:shd w:val="clear" w:color="auto" w:fill="FFFFFF"/>
        </w:rPr>
        <w:t xml:space="preserve"> dan </w:t>
      </w:r>
      <w:proofErr w:type="spellStart"/>
      <w:r w:rsidRPr="00100A4D">
        <w:rPr>
          <w:bCs/>
          <w:shd w:val="clear" w:color="auto" w:fill="FFFFFF"/>
        </w:rPr>
        <w:t>persentase</w:t>
      </w:r>
      <w:proofErr w:type="spellEnd"/>
      <w:r w:rsidR="004763A9">
        <w:rPr>
          <w:bCs/>
          <w:shd w:val="clear" w:color="auto" w:fill="FFFFFF"/>
        </w:rPr>
        <w:t xml:space="preserve"> </w:t>
      </w:r>
      <w:r w:rsidR="004763A9">
        <w:rPr>
          <w:bCs/>
          <w:shd w:val="clear" w:color="auto" w:fill="FFFFFF"/>
        </w:rPr>
        <w:fldChar w:fldCharType="begin" w:fldLock="1"/>
      </w:r>
      <w:r w:rsidR="004763A9">
        <w:rPr>
          <w:bCs/>
          <w:shd w:val="clear" w:color="auto" w:fill="FFFFFF"/>
        </w:rPr>
        <w:instrText>ADDIN CSL_CITATION {"citationItems":[{"id":"ITEM-1","itemData":{"author":[{"dropping-particle":"","family":"Saepudin","given":"Saepudin","non-dropping-particle":"","parse-names":false,"suffix":""}],"container-title":"Jurnal Al-Amar","id":"ITEM-1","issue":"1","issued":{"date-parts":[["2024"]]},"page":"88–103","title":"Strategi Pengawas Pendidikan Agama Islam Dalam Meningkatkan Profesionalisme Guru Pendidikan Agama Islam (PAI) di Sekolah Dasar.","type":"article-journal","volume":"5"},"uris":["http://www.mendeley.com/documents/?uuid=4c072972-7600-4f83-9872-522782db3a9f"]}],"mendeley":{"formattedCitation":"(Saepudin, 2024)","plainTextFormattedCitation":"(Saepudin, 2024)","previouslyFormattedCitation":"(Saepudin, 2024)"},"properties":{"noteIndex":0},"schema":"https://github.com/citation-style-language/schema/raw/master/csl-citation.json"}</w:instrText>
      </w:r>
      <w:r w:rsidR="004763A9">
        <w:rPr>
          <w:bCs/>
          <w:shd w:val="clear" w:color="auto" w:fill="FFFFFF"/>
        </w:rPr>
        <w:fldChar w:fldCharType="separate"/>
      </w:r>
      <w:r w:rsidR="004763A9" w:rsidRPr="004763A9">
        <w:rPr>
          <w:bCs/>
          <w:noProof/>
          <w:shd w:val="clear" w:color="auto" w:fill="FFFFFF"/>
        </w:rPr>
        <w:t>(Saepudin, 2024)</w:t>
      </w:r>
      <w:r w:rsidR="004763A9">
        <w:rPr>
          <w:bCs/>
          <w:shd w:val="clear" w:color="auto" w:fill="FFFFFF"/>
        </w:rPr>
        <w:fldChar w:fldCharType="end"/>
      </w:r>
      <w:r w:rsidR="00CE794F">
        <w:rPr>
          <w:shd w:val="clear" w:color="auto" w:fill="FFFFFF"/>
        </w:rPr>
        <w:t>.</w:t>
      </w:r>
    </w:p>
    <w:p w14:paraId="209528ED" w14:textId="524B9FE3" w:rsidR="00BA563A" w:rsidRDefault="008B0140" w:rsidP="00BA563A">
      <w:pPr>
        <w:pStyle w:val="IEEEParagraph"/>
        <w:spacing w:line="276" w:lineRule="auto"/>
        <w:ind w:firstLine="360"/>
        <w:rPr>
          <w:shd w:val="clear" w:color="auto" w:fill="FFFFFF"/>
          <w:lang w:val="en-US"/>
        </w:rPr>
      </w:pPr>
      <w:r w:rsidRPr="008B0140">
        <w:rPr>
          <w:shd w:val="clear" w:color="auto" w:fill="FFFFFF"/>
          <w:lang w:val="en-US"/>
        </w:rPr>
        <w:t xml:space="preserve">Dalam </w:t>
      </w:r>
      <w:proofErr w:type="spellStart"/>
      <w:r w:rsidRPr="008B0140">
        <w:rPr>
          <w:shd w:val="clear" w:color="auto" w:fill="FFFFFF"/>
          <w:lang w:val="en-US"/>
        </w:rPr>
        <w:t>penelitian</w:t>
      </w:r>
      <w:proofErr w:type="spellEnd"/>
      <w:r w:rsidRPr="008B0140">
        <w:rPr>
          <w:shd w:val="clear" w:color="auto" w:fill="FFFFFF"/>
          <w:lang w:val="en-US"/>
        </w:rPr>
        <w:t xml:space="preserve"> </w:t>
      </w:r>
      <w:proofErr w:type="spellStart"/>
      <w:r w:rsidRPr="008B0140">
        <w:rPr>
          <w:shd w:val="clear" w:color="auto" w:fill="FFFFFF"/>
          <w:lang w:val="en-US"/>
        </w:rPr>
        <w:t>ini</w:t>
      </w:r>
      <w:proofErr w:type="spellEnd"/>
      <w:r w:rsidRPr="008B0140">
        <w:rPr>
          <w:shd w:val="clear" w:color="auto" w:fill="FFFFFF"/>
          <w:lang w:val="en-US"/>
        </w:rPr>
        <w:t xml:space="preserve"> </w:t>
      </w:r>
      <w:proofErr w:type="spellStart"/>
      <w:r w:rsidRPr="008B0140">
        <w:rPr>
          <w:shd w:val="clear" w:color="auto" w:fill="FFFFFF"/>
          <w:lang w:val="en-US"/>
        </w:rPr>
        <w:t>digunakan</w:t>
      </w:r>
      <w:proofErr w:type="spellEnd"/>
      <w:r w:rsidRPr="008B0140">
        <w:rPr>
          <w:shd w:val="clear" w:color="auto" w:fill="FFFFFF"/>
          <w:lang w:val="en-US"/>
        </w:rPr>
        <w:t xml:space="preserve"> dua </w:t>
      </w:r>
      <w:proofErr w:type="spellStart"/>
      <w:r w:rsidRPr="008B0140">
        <w:rPr>
          <w:shd w:val="clear" w:color="auto" w:fill="FFFFFF"/>
          <w:lang w:val="en-US"/>
        </w:rPr>
        <w:t>jenis</w:t>
      </w:r>
      <w:proofErr w:type="spellEnd"/>
      <w:r w:rsidRPr="008B0140">
        <w:rPr>
          <w:shd w:val="clear" w:color="auto" w:fill="FFFFFF"/>
          <w:lang w:val="en-US"/>
        </w:rPr>
        <w:t xml:space="preserve"> </w:t>
      </w:r>
      <w:proofErr w:type="spellStart"/>
      <w:r w:rsidRPr="008B0140">
        <w:rPr>
          <w:shd w:val="clear" w:color="auto" w:fill="FFFFFF"/>
          <w:lang w:val="en-US"/>
        </w:rPr>
        <w:t>teknik</w:t>
      </w:r>
      <w:proofErr w:type="spellEnd"/>
      <w:r w:rsidRPr="008B0140">
        <w:rPr>
          <w:shd w:val="clear" w:color="auto" w:fill="FFFFFF"/>
          <w:lang w:val="en-US"/>
        </w:rPr>
        <w:t xml:space="preserve"> </w:t>
      </w:r>
      <w:proofErr w:type="spellStart"/>
      <w:r w:rsidRPr="008B0140">
        <w:rPr>
          <w:shd w:val="clear" w:color="auto" w:fill="FFFFFF"/>
          <w:lang w:val="en-US"/>
        </w:rPr>
        <w:t>analisis</w:t>
      </w:r>
      <w:proofErr w:type="spellEnd"/>
      <w:r w:rsidRPr="008B0140">
        <w:rPr>
          <w:shd w:val="clear" w:color="auto" w:fill="FFFFFF"/>
          <w:lang w:val="en-US"/>
        </w:rPr>
        <w:t xml:space="preserve"> data, </w:t>
      </w:r>
      <w:proofErr w:type="spellStart"/>
      <w:r w:rsidRPr="008B0140">
        <w:rPr>
          <w:shd w:val="clear" w:color="auto" w:fill="FFFFFF"/>
          <w:lang w:val="en-US"/>
        </w:rPr>
        <w:t>yaitu</w:t>
      </w:r>
      <w:proofErr w:type="spellEnd"/>
      <w:r w:rsidRPr="008B0140">
        <w:rPr>
          <w:shd w:val="clear" w:color="auto" w:fill="FFFFFF"/>
          <w:lang w:val="en-US"/>
        </w:rPr>
        <w:t xml:space="preserve"> </w:t>
      </w:r>
      <w:proofErr w:type="spellStart"/>
      <w:r w:rsidRPr="008B0140">
        <w:rPr>
          <w:shd w:val="clear" w:color="auto" w:fill="FFFFFF"/>
          <w:lang w:val="en-US"/>
        </w:rPr>
        <w:t>analisis</w:t>
      </w:r>
      <w:proofErr w:type="spellEnd"/>
      <w:r w:rsidRPr="008B0140">
        <w:rPr>
          <w:shd w:val="clear" w:color="auto" w:fill="FFFFFF"/>
          <w:lang w:val="en-US"/>
        </w:rPr>
        <w:t xml:space="preserve"> </w:t>
      </w:r>
      <w:proofErr w:type="spellStart"/>
      <w:r w:rsidRPr="008B0140">
        <w:rPr>
          <w:shd w:val="clear" w:color="auto" w:fill="FFFFFF"/>
          <w:lang w:val="en-US"/>
        </w:rPr>
        <w:t>kualitatif</w:t>
      </w:r>
      <w:proofErr w:type="spellEnd"/>
      <w:r w:rsidRPr="008B0140">
        <w:rPr>
          <w:shd w:val="clear" w:color="auto" w:fill="FFFFFF"/>
          <w:lang w:val="en-US"/>
        </w:rPr>
        <w:t xml:space="preserve"> dan </w:t>
      </w:r>
      <w:proofErr w:type="spellStart"/>
      <w:r w:rsidRPr="008B0140">
        <w:rPr>
          <w:shd w:val="clear" w:color="auto" w:fill="FFFFFF"/>
          <w:lang w:val="en-US"/>
        </w:rPr>
        <w:t>analisis</w:t>
      </w:r>
      <w:proofErr w:type="spellEnd"/>
      <w:r w:rsidRPr="008B0140">
        <w:rPr>
          <w:shd w:val="clear" w:color="auto" w:fill="FFFFFF"/>
          <w:lang w:val="en-US"/>
        </w:rPr>
        <w:t xml:space="preserve"> </w:t>
      </w:r>
      <w:proofErr w:type="spellStart"/>
      <w:r w:rsidRPr="008B0140">
        <w:rPr>
          <w:shd w:val="clear" w:color="auto" w:fill="FFFFFF"/>
          <w:lang w:val="en-US"/>
        </w:rPr>
        <w:t>kuantitatif</w:t>
      </w:r>
      <w:proofErr w:type="spellEnd"/>
      <w:r w:rsidRPr="008B0140">
        <w:rPr>
          <w:shd w:val="clear" w:color="auto" w:fill="FFFFFF"/>
          <w:lang w:val="en-US"/>
        </w:rPr>
        <w:t xml:space="preserve">. Data </w:t>
      </w:r>
      <w:proofErr w:type="spellStart"/>
      <w:r w:rsidRPr="008B0140">
        <w:rPr>
          <w:shd w:val="clear" w:color="auto" w:fill="FFFFFF"/>
          <w:lang w:val="en-US"/>
        </w:rPr>
        <w:t>kuantitatif</w:t>
      </w:r>
      <w:proofErr w:type="spellEnd"/>
      <w:r w:rsidRPr="008B0140">
        <w:rPr>
          <w:shd w:val="clear" w:color="auto" w:fill="FFFFFF"/>
          <w:lang w:val="en-US"/>
        </w:rPr>
        <w:t xml:space="preserve"> </w:t>
      </w:r>
      <w:proofErr w:type="spellStart"/>
      <w:r w:rsidRPr="008B0140">
        <w:rPr>
          <w:shd w:val="clear" w:color="auto" w:fill="FFFFFF"/>
          <w:lang w:val="en-US"/>
        </w:rPr>
        <w:t>dianalisis</w:t>
      </w:r>
      <w:proofErr w:type="spellEnd"/>
      <w:r w:rsidRPr="008B0140">
        <w:rPr>
          <w:shd w:val="clear" w:color="auto" w:fill="FFFFFF"/>
          <w:lang w:val="en-US"/>
        </w:rPr>
        <w:t xml:space="preserve"> </w:t>
      </w:r>
      <w:proofErr w:type="spellStart"/>
      <w:r w:rsidRPr="008B0140">
        <w:rPr>
          <w:shd w:val="clear" w:color="auto" w:fill="FFFFFF"/>
          <w:lang w:val="en-US"/>
        </w:rPr>
        <w:t>dengan</w:t>
      </w:r>
      <w:proofErr w:type="spellEnd"/>
      <w:r w:rsidRPr="008B0140">
        <w:rPr>
          <w:shd w:val="clear" w:color="auto" w:fill="FFFFFF"/>
          <w:lang w:val="en-US"/>
        </w:rPr>
        <w:t xml:space="preserve"> </w:t>
      </w:r>
      <w:proofErr w:type="spellStart"/>
      <w:r w:rsidRPr="008B0140">
        <w:rPr>
          <w:shd w:val="clear" w:color="auto" w:fill="FFFFFF"/>
          <w:lang w:val="en-US"/>
        </w:rPr>
        <w:t>membandingkan</w:t>
      </w:r>
      <w:proofErr w:type="spellEnd"/>
      <w:r w:rsidRPr="008B0140">
        <w:rPr>
          <w:shd w:val="clear" w:color="auto" w:fill="FFFFFF"/>
          <w:lang w:val="en-US"/>
        </w:rPr>
        <w:t xml:space="preserve"> </w:t>
      </w:r>
      <w:proofErr w:type="spellStart"/>
      <w:r w:rsidRPr="008B0140">
        <w:rPr>
          <w:shd w:val="clear" w:color="auto" w:fill="FFFFFF"/>
          <w:lang w:val="en-US"/>
        </w:rPr>
        <w:t>hasil</w:t>
      </w:r>
      <w:proofErr w:type="spellEnd"/>
      <w:r w:rsidRPr="008B0140">
        <w:rPr>
          <w:shd w:val="clear" w:color="auto" w:fill="FFFFFF"/>
          <w:lang w:val="en-US"/>
        </w:rPr>
        <w:t xml:space="preserve"> </w:t>
      </w:r>
      <w:proofErr w:type="spellStart"/>
      <w:r w:rsidRPr="008B0140">
        <w:rPr>
          <w:shd w:val="clear" w:color="auto" w:fill="FFFFFF"/>
          <w:lang w:val="en-US"/>
        </w:rPr>
        <w:t>persentase</w:t>
      </w:r>
      <w:proofErr w:type="spellEnd"/>
      <w:r w:rsidRPr="008B0140">
        <w:rPr>
          <w:shd w:val="clear" w:color="auto" w:fill="FFFFFF"/>
          <w:lang w:val="en-US"/>
        </w:rPr>
        <w:t xml:space="preserve"> </w:t>
      </w:r>
      <w:proofErr w:type="spellStart"/>
      <w:r w:rsidRPr="008B0140">
        <w:rPr>
          <w:shd w:val="clear" w:color="auto" w:fill="FFFFFF"/>
          <w:lang w:val="en-US"/>
        </w:rPr>
        <w:t>skor</w:t>
      </w:r>
      <w:proofErr w:type="spellEnd"/>
      <w:r w:rsidRPr="008B0140">
        <w:rPr>
          <w:shd w:val="clear" w:color="auto" w:fill="FFFFFF"/>
          <w:lang w:val="en-US"/>
        </w:rPr>
        <w:t xml:space="preserve"> yang </w:t>
      </w:r>
      <w:proofErr w:type="spellStart"/>
      <w:r w:rsidRPr="008B0140">
        <w:rPr>
          <w:shd w:val="clear" w:color="auto" w:fill="FFFFFF"/>
          <w:lang w:val="en-US"/>
        </w:rPr>
        <w:t>diperoleh</w:t>
      </w:r>
      <w:proofErr w:type="spellEnd"/>
      <w:r w:rsidRPr="008B0140">
        <w:rPr>
          <w:shd w:val="clear" w:color="auto" w:fill="FFFFFF"/>
          <w:lang w:val="en-US"/>
        </w:rPr>
        <w:t xml:space="preserve"> pada </w:t>
      </w:r>
      <w:proofErr w:type="spellStart"/>
      <w:r w:rsidRPr="008B0140">
        <w:rPr>
          <w:shd w:val="clear" w:color="auto" w:fill="FFFFFF"/>
          <w:lang w:val="en-US"/>
        </w:rPr>
        <w:t>tahap</w:t>
      </w:r>
      <w:proofErr w:type="spellEnd"/>
      <w:r w:rsidRPr="008B0140">
        <w:rPr>
          <w:shd w:val="clear" w:color="auto" w:fill="FFFFFF"/>
          <w:lang w:val="en-US"/>
        </w:rPr>
        <w:t xml:space="preserve"> </w:t>
      </w:r>
      <w:proofErr w:type="spellStart"/>
      <w:r w:rsidRPr="008B0140">
        <w:rPr>
          <w:shd w:val="clear" w:color="auto" w:fill="FFFFFF"/>
          <w:lang w:val="en-US"/>
        </w:rPr>
        <w:t>pra-siklus</w:t>
      </w:r>
      <w:proofErr w:type="spellEnd"/>
      <w:r w:rsidRPr="008B0140">
        <w:rPr>
          <w:shd w:val="clear" w:color="auto" w:fill="FFFFFF"/>
          <w:lang w:val="en-US"/>
        </w:rPr>
        <w:t xml:space="preserve">, </w:t>
      </w:r>
      <w:proofErr w:type="spellStart"/>
      <w:r w:rsidRPr="008B0140">
        <w:rPr>
          <w:shd w:val="clear" w:color="auto" w:fill="FFFFFF"/>
          <w:lang w:val="en-US"/>
        </w:rPr>
        <w:t>siklus</w:t>
      </w:r>
      <w:proofErr w:type="spellEnd"/>
      <w:r w:rsidRPr="008B0140">
        <w:rPr>
          <w:shd w:val="clear" w:color="auto" w:fill="FFFFFF"/>
          <w:lang w:val="en-US"/>
        </w:rPr>
        <w:t xml:space="preserve"> I, dan </w:t>
      </w:r>
      <w:proofErr w:type="spellStart"/>
      <w:r w:rsidRPr="008B0140">
        <w:rPr>
          <w:shd w:val="clear" w:color="auto" w:fill="FFFFFF"/>
          <w:lang w:val="en-US"/>
        </w:rPr>
        <w:t>siklus</w:t>
      </w:r>
      <w:proofErr w:type="spellEnd"/>
      <w:r w:rsidRPr="008B0140">
        <w:rPr>
          <w:shd w:val="clear" w:color="auto" w:fill="FFFFFF"/>
          <w:lang w:val="en-US"/>
        </w:rPr>
        <w:t xml:space="preserve"> II. Data </w:t>
      </w:r>
      <w:proofErr w:type="spellStart"/>
      <w:r w:rsidRPr="008B0140">
        <w:rPr>
          <w:shd w:val="clear" w:color="auto" w:fill="FFFFFF"/>
          <w:lang w:val="en-US"/>
        </w:rPr>
        <w:t>pra-siklus</w:t>
      </w:r>
      <w:proofErr w:type="spellEnd"/>
      <w:r w:rsidRPr="008B0140">
        <w:rPr>
          <w:shd w:val="clear" w:color="auto" w:fill="FFFFFF"/>
          <w:lang w:val="en-US"/>
        </w:rPr>
        <w:t xml:space="preserve"> </w:t>
      </w:r>
      <w:proofErr w:type="spellStart"/>
      <w:r w:rsidRPr="008B0140">
        <w:rPr>
          <w:shd w:val="clear" w:color="auto" w:fill="FFFFFF"/>
          <w:lang w:val="en-US"/>
        </w:rPr>
        <w:t>diambil</w:t>
      </w:r>
      <w:proofErr w:type="spellEnd"/>
      <w:r w:rsidRPr="008B0140">
        <w:rPr>
          <w:shd w:val="clear" w:color="auto" w:fill="FFFFFF"/>
          <w:lang w:val="en-US"/>
        </w:rPr>
        <w:t xml:space="preserve"> </w:t>
      </w:r>
      <w:proofErr w:type="spellStart"/>
      <w:r w:rsidRPr="008B0140">
        <w:rPr>
          <w:shd w:val="clear" w:color="auto" w:fill="FFFFFF"/>
          <w:lang w:val="en-US"/>
        </w:rPr>
        <w:t>dari</w:t>
      </w:r>
      <w:proofErr w:type="spellEnd"/>
      <w:r w:rsidRPr="008B0140">
        <w:rPr>
          <w:shd w:val="clear" w:color="auto" w:fill="FFFFFF"/>
          <w:lang w:val="en-US"/>
        </w:rPr>
        <w:t xml:space="preserve"> </w:t>
      </w:r>
      <w:proofErr w:type="spellStart"/>
      <w:r w:rsidRPr="008B0140">
        <w:rPr>
          <w:shd w:val="clear" w:color="auto" w:fill="FFFFFF"/>
          <w:lang w:val="en-US"/>
        </w:rPr>
        <w:t>hasil</w:t>
      </w:r>
      <w:proofErr w:type="spellEnd"/>
      <w:r w:rsidRPr="008B0140">
        <w:rPr>
          <w:shd w:val="clear" w:color="auto" w:fill="FFFFFF"/>
          <w:lang w:val="en-US"/>
        </w:rPr>
        <w:t xml:space="preserve"> </w:t>
      </w:r>
      <w:proofErr w:type="spellStart"/>
      <w:r w:rsidRPr="008B0140">
        <w:rPr>
          <w:shd w:val="clear" w:color="auto" w:fill="FFFFFF"/>
          <w:lang w:val="en-US"/>
        </w:rPr>
        <w:t>observasi</w:t>
      </w:r>
      <w:proofErr w:type="spellEnd"/>
      <w:r w:rsidRPr="008B0140">
        <w:rPr>
          <w:shd w:val="clear" w:color="auto" w:fill="FFFFFF"/>
          <w:lang w:val="en-US"/>
        </w:rPr>
        <w:t xml:space="preserve"> </w:t>
      </w:r>
      <w:proofErr w:type="spellStart"/>
      <w:r w:rsidRPr="008B0140">
        <w:rPr>
          <w:shd w:val="clear" w:color="auto" w:fill="FFFFFF"/>
          <w:lang w:val="en-US"/>
        </w:rPr>
        <w:t>sebelum</w:t>
      </w:r>
      <w:proofErr w:type="spellEnd"/>
      <w:r w:rsidRPr="008B0140">
        <w:rPr>
          <w:shd w:val="clear" w:color="auto" w:fill="FFFFFF"/>
          <w:lang w:val="en-US"/>
        </w:rPr>
        <w:t xml:space="preserve"> </w:t>
      </w:r>
      <w:proofErr w:type="spellStart"/>
      <w:r w:rsidRPr="008B0140">
        <w:rPr>
          <w:shd w:val="clear" w:color="auto" w:fill="FFFFFF"/>
          <w:lang w:val="en-US"/>
        </w:rPr>
        <w:t>tindakan</w:t>
      </w:r>
      <w:proofErr w:type="spellEnd"/>
      <w:r w:rsidRPr="008B0140">
        <w:rPr>
          <w:shd w:val="clear" w:color="auto" w:fill="FFFFFF"/>
          <w:lang w:val="en-US"/>
        </w:rPr>
        <w:t xml:space="preserve"> </w:t>
      </w:r>
      <w:proofErr w:type="spellStart"/>
      <w:r w:rsidRPr="008B0140">
        <w:rPr>
          <w:shd w:val="clear" w:color="auto" w:fill="FFFFFF"/>
          <w:lang w:val="en-US"/>
        </w:rPr>
        <w:t>pembelajaran</w:t>
      </w:r>
      <w:proofErr w:type="spellEnd"/>
      <w:r w:rsidRPr="008B0140">
        <w:rPr>
          <w:shd w:val="clear" w:color="auto" w:fill="FFFFFF"/>
          <w:lang w:val="en-US"/>
        </w:rPr>
        <w:t xml:space="preserve"> </w:t>
      </w:r>
      <w:proofErr w:type="spellStart"/>
      <w:r w:rsidRPr="008B0140">
        <w:rPr>
          <w:shd w:val="clear" w:color="auto" w:fill="FFFFFF"/>
          <w:lang w:val="en-US"/>
        </w:rPr>
        <w:t>dilakukan</w:t>
      </w:r>
      <w:proofErr w:type="spellEnd"/>
      <w:r w:rsidRPr="008B0140">
        <w:rPr>
          <w:shd w:val="clear" w:color="auto" w:fill="FFFFFF"/>
          <w:lang w:val="en-US"/>
        </w:rPr>
        <w:t xml:space="preserve"> pada </w:t>
      </w:r>
      <w:proofErr w:type="spellStart"/>
      <w:r w:rsidRPr="008B0140">
        <w:rPr>
          <w:shd w:val="clear" w:color="auto" w:fill="FFFFFF"/>
          <w:lang w:val="en-US"/>
        </w:rPr>
        <w:t>siklus</w:t>
      </w:r>
      <w:proofErr w:type="spellEnd"/>
      <w:r w:rsidRPr="008B0140">
        <w:rPr>
          <w:shd w:val="clear" w:color="auto" w:fill="FFFFFF"/>
          <w:lang w:val="en-US"/>
        </w:rPr>
        <w:t xml:space="preserve"> I dan II. </w:t>
      </w:r>
      <w:proofErr w:type="spellStart"/>
      <w:r w:rsidRPr="008B0140">
        <w:rPr>
          <w:shd w:val="clear" w:color="auto" w:fill="FFFFFF"/>
          <w:lang w:val="en-US"/>
        </w:rPr>
        <w:t>Analisis</w:t>
      </w:r>
      <w:proofErr w:type="spellEnd"/>
      <w:r w:rsidRPr="008B0140">
        <w:rPr>
          <w:shd w:val="clear" w:color="auto" w:fill="FFFFFF"/>
          <w:lang w:val="en-US"/>
        </w:rPr>
        <w:t xml:space="preserve"> </w:t>
      </w:r>
      <w:proofErr w:type="spellStart"/>
      <w:r w:rsidRPr="008B0140">
        <w:rPr>
          <w:shd w:val="clear" w:color="auto" w:fill="FFFFFF"/>
          <w:lang w:val="en-US"/>
        </w:rPr>
        <w:t>kuantitatif</w:t>
      </w:r>
      <w:proofErr w:type="spellEnd"/>
      <w:r w:rsidRPr="008B0140">
        <w:rPr>
          <w:shd w:val="clear" w:color="auto" w:fill="FFFFFF"/>
          <w:lang w:val="en-US"/>
        </w:rPr>
        <w:t xml:space="preserve"> </w:t>
      </w:r>
      <w:proofErr w:type="spellStart"/>
      <w:r w:rsidRPr="008B0140">
        <w:rPr>
          <w:shd w:val="clear" w:color="auto" w:fill="FFFFFF"/>
          <w:lang w:val="en-US"/>
        </w:rPr>
        <w:t>dilakukan</w:t>
      </w:r>
      <w:proofErr w:type="spellEnd"/>
      <w:r w:rsidRPr="008B0140">
        <w:rPr>
          <w:shd w:val="clear" w:color="auto" w:fill="FFFFFF"/>
          <w:lang w:val="en-US"/>
        </w:rPr>
        <w:t xml:space="preserve"> </w:t>
      </w:r>
      <w:proofErr w:type="spellStart"/>
      <w:r w:rsidRPr="008B0140">
        <w:rPr>
          <w:shd w:val="clear" w:color="auto" w:fill="FFFFFF"/>
          <w:lang w:val="en-US"/>
        </w:rPr>
        <w:t>menggunakan</w:t>
      </w:r>
      <w:proofErr w:type="spellEnd"/>
      <w:r w:rsidRPr="008B0140">
        <w:rPr>
          <w:shd w:val="clear" w:color="auto" w:fill="FFFFFF"/>
          <w:lang w:val="en-US"/>
        </w:rPr>
        <w:t xml:space="preserve"> </w:t>
      </w:r>
      <w:proofErr w:type="spellStart"/>
      <w:r w:rsidRPr="008B0140">
        <w:rPr>
          <w:shd w:val="clear" w:color="auto" w:fill="FFFFFF"/>
          <w:lang w:val="en-US"/>
        </w:rPr>
        <w:t>statistik</w:t>
      </w:r>
      <w:proofErr w:type="spellEnd"/>
      <w:r w:rsidRPr="008B0140">
        <w:rPr>
          <w:shd w:val="clear" w:color="auto" w:fill="FFFFFF"/>
          <w:lang w:val="en-US"/>
        </w:rPr>
        <w:t xml:space="preserve"> </w:t>
      </w:r>
      <w:proofErr w:type="spellStart"/>
      <w:r w:rsidRPr="008B0140">
        <w:rPr>
          <w:shd w:val="clear" w:color="auto" w:fill="FFFFFF"/>
          <w:lang w:val="en-US"/>
        </w:rPr>
        <w:t>deskriptif</w:t>
      </w:r>
      <w:proofErr w:type="spellEnd"/>
      <w:r w:rsidRPr="008B0140">
        <w:rPr>
          <w:shd w:val="clear" w:color="auto" w:fill="FFFFFF"/>
          <w:lang w:val="en-US"/>
        </w:rPr>
        <w:t xml:space="preserve"> yang </w:t>
      </w:r>
      <w:proofErr w:type="spellStart"/>
      <w:r w:rsidRPr="008B0140">
        <w:rPr>
          <w:shd w:val="clear" w:color="auto" w:fill="FFFFFF"/>
          <w:lang w:val="en-US"/>
        </w:rPr>
        <w:t>disajikan</w:t>
      </w:r>
      <w:proofErr w:type="spellEnd"/>
      <w:r w:rsidRPr="008B0140">
        <w:rPr>
          <w:shd w:val="clear" w:color="auto" w:fill="FFFFFF"/>
          <w:lang w:val="en-US"/>
        </w:rPr>
        <w:t xml:space="preserve"> </w:t>
      </w:r>
      <w:proofErr w:type="spellStart"/>
      <w:r w:rsidRPr="008B0140">
        <w:rPr>
          <w:shd w:val="clear" w:color="auto" w:fill="FFFFFF"/>
          <w:lang w:val="en-US"/>
        </w:rPr>
        <w:t>dalam</w:t>
      </w:r>
      <w:proofErr w:type="spellEnd"/>
      <w:r w:rsidRPr="008B0140">
        <w:rPr>
          <w:shd w:val="clear" w:color="auto" w:fill="FFFFFF"/>
          <w:lang w:val="en-US"/>
        </w:rPr>
        <w:t xml:space="preserve"> </w:t>
      </w:r>
      <w:proofErr w:type="spellStart"/>
      <w:r w:rsidRPr="008B0140">
        <w:rPr>
          <w:shd w:val="clear" w:color="auto" w:fill="FFFFFF"/>
          <w:lang w:val="en-US"/>
        </w:rPr>
        <w:t>bentuk</w:t>
      </w:r>
      <w:proofErr w:type="spellEnd"/>
      <w:r w:rsidRPr="008B0140">
        <w:rPr>
          <w:shd w:val="clear" w:color="auto" w:fill="FFFFFF"/>
          <w:lang w:val="en-US"/>
        </w:rPr>
        <w:t xml:space="preserve"> </w:t>
      </w:r>
      <w:proofErr w:type="spellStart"/>
      <w:r w:rsidRPr="008B0140">
        <w:rPr>
          <w:shd w:val="clear" w:color="auto" w:fill="FFFFFF"/>
          <w:lang w:val="en-US"/>
        </w:rPr>
        <w:t>tabel</w:t>
      </w:r>
      <w:proofErr w:type="spellEnd"/>
      <w:r w:rsidRPr="008B0140">
        <w:rPr>
          <w:shd w:val="clear" w:color="auto" w:fill="FFFFFF"/>
          <w:lang w:val="en-US"/>
        </w:rPr>
        <w:t xml:space="preserve"> </w:t>
      </w:r>
      <w:proofErr w:type="spellStart"/>
      <w:r w:rsidRPr="008B0140">
        <w:rPr>
          <w:shd w:val="clear" w:color="auto" w:fill="FFFFFF"/>
          <w:lang w:val="en-US"/>
        </w:rPr>
        <w:t>atau</w:t>
      </w:r>
      <w:proofErr w:type="spellEnd"/>
      <w:r w:rsidRPr="008B0140">
        <w:rPr>
          <w:shd w:val="clear" w:color="auto" w:fill="FFFFFF"/>
          <w:lang w:val="en-US"/>
        </w:rPr>
        <w:t xml:space="preserve"> </w:t>
      </w:r>
      <w:proofErr w:type="spellStart"/>
      <w:r w:rsidRPr="008B0140">
        <w:rPr>
          <w:shd w:val="clear" w:color="auto" w:fill="FFFFFF"/>
          <w:lang w:val="en-US"/>
        </w:rPr>
        <w:t>grafik</w:t>
      </w:r>
      <w:proofErr w:type="spellEnd"/>
      <w:r w:rsidRPr="008B0140">
        <w:rPr>
          <w:shd w:val="clear" w:color="auto" w:fill="FFFFFF"/>
          <w:lang w:val="en-US"/>
        </w:rPr>
        <w:t xml:space="preserve">. Hal </w:t>
      </w:r>
      <w:proofErr w:type="spellStart"/>
      <w:r w:rsidRPr="008B0140">
        <w:rPr>
          <w:shd w:val="clear" w:color="auto" w:fill="FFFFFF"/>
          <w:lang w:val="en-US"/>
        </w:rPr>
        <w:t>ini</w:t>
      </w:r>
      <w:proofErr w:type="spellEnd"/>
      <w:r w:rsidRPr="008B0140">
        <w:rPr>
          <w:shd w:val="clear" w:color="auto" w:fill="FFFFFF"/>
          <w:lang w:val="en-US"/>
        </w:rPr>
        <w:t xml:space="preserve"> </w:t>
      </w:r>
      <w:proofErr w:type="spellStart"/>
      <w:r w:rsidRPr="008B0140">
        <w:rPr>
          <w:shd w:val="clear" w:color="auto" w:fill="FFFFFF"/>
          <w:lang w:val="en-US"/>
        </w:rPr>
        <w:t>sejalan</w:t>
      </w:r>
      <w:proofErr w:type="spellEnd"/>
      <w:r w:rsidRPr="008B0140">
        <w:rPr>
          <w:shd w:val="clear" w:color="auto" w:fill="FFFFFF"/>
          <w:lang w:val="en-US"/>
        </w:rPr>
        <w:t xml:space="preserve"> </w:t>
      </w:r>
      <w:proofErr w:type="spellStart"/>
      <w:r w:rsidRPr="008B0140">
        <w:rPr>
          <w:shd w:val="clear" w:color="auto" w:fill="FFFFFF"/>
          <w:lang w:val="en-US"/>
        </w:rPr>
        <w:t>dengan</w:t>
      </w:r>
      <w:proofErr w:type="spellEnd"/>
      <w:r w:rsidRPr="008B0140">
        <w:rPr>
          <w:shd w:val="clear" w:color="auto" w:fill="FFFFFF"/>
          <w:lang w:val="en-US"/>
        </w:rPr>
        <w:t xml:space="preserve"> </w:t>
      </w:r>
      <w:proofErr w:type="spellStart"/>
      <w:r w:rsidRPr="008B0140">
        <w:rPr>
          <w:shd w:val="clear" w:color="auto" w:fill="FFFFFF"/>
          <w:lang w:val="en-US"/>
        </w:rPr>
        <w:t>pendapat</w:t>
      </w:r>
      <w:proofErr w:type="spellEnd"/>
      <w:r w:rsidRPr="008B0140">
        <w:rPr>
          <w:shd w:val="clear" w:color="auto" w:fill="FFFFFF"/>
          <w:lang w:val="en-US"/>
        </w:rPr>
        <w:t xml:space="preserve"> </w:t>
      </w:r>
      <w:proofErr w:type="spellStart"/>
      <w:r w:rsidRPr="008B0140">
        <w:rPr>
          <w:shd w:val="clear" w:color="auto" w:fill="FFFFFF"/>
          <w:lang w:val="en-US"/>
        </w:rPr>
        <w:t>Sugiyono</w:t>
      </w:r>
      <w:proofErr w:type="spellEnd"/>
      <w:r w:rsidR="00BA3A64">
        <w:rPr>
          <w:shd w:val="clear" w:color="auto" w:fill="FFFFFF"/>
          <w:lang w:val="en-US"/>
        </w:rPr>
        <w:t xml:space="preserve"> </w:t>
      </w:r>
      <w:proofErr w:type="spellStart"/>
      <w:r w:rsidRPr="008B0140">
        <w:rPr>
          <w:shd w:val="clear" w:color="auto" w:fill="FFFFFF"/>
          <w:lang w:val="en-US"/>
        </w:rPr>
        <w:t>dalam</w:t>
      </w:r>
      <w:proofErr w:type="spellEnd"/>
      <w:r w:rsidRPr="008B0140">
        <w:rPr>
          <w:shd w:val="clear" w:color="auto" w:fill="FFFFFF"/>
          <w:lang w:val="en-US"/>
        </w:rPr>
        <w:t xml:space="preserve"> </w:t>
      </w:r>
      <w:r w:rsidR="004763A9">
        <w:rPr>
          <w:shd w:val="clear" w:color="auto" w:fill="FFFFFF"/>
          <w:lang w:val="en-US"/>
        </w:rPr>
        <w:fldChar w:fldCharType="begin" w:fldLock="1"/>
      </w:r>
      <w:r w:rsidR="00CB50CF">
        <w:rPr>
          <w:shd w:val="clear" w:color="auto" w:fill="FFFFFF"/>
          <w:lang w:val="en-US"/>
        </w:rPr>
        <w:instrText>ADDIN CSL_CITATION {"citationItems":[{"id":"ITEM-1","itemData":{"author":[{"dropping-particle":"","family":"Uswatiyah","given":"Wiwi","non-dropping-particle":"","parse-names":false,"suffix":""}],"container-title":"JPPI (Jurnal Penelitian Pendidikan Indonesia)","id":"ITEM-1","issue":"9","issued":{"date-parts":[["2023"]]},"page":"100 - 107","title":"Instilling religious character values in elementary school students through Islamic religious education learning","type":"article-journal","volume":"9"},"uris":["http://www.mendeley.com/documents/?uuid=e7994979-d420-45dc-bed2-1d730dee825c"]}],"mendeley":{"formattedCitation":"(Uswatiyah, 2023)","plainTextFormattedCitation":"(Uswatiyah, 2023)","previouslyFormattedCitation":"(Uswatiyah, 2023)"},"properties":{"noteIndex":0},"schema":"https://github.com/citation-style-language/schema/raw/master/csl-citation.json"}</w:instrText>
      </w:r>
      <w:r w:rsidR="004763A9">
        <w:rPr>
          <w:shd w:val="clear" w:color="auto" w:fill="FFFFFF"/>
          <w:lang w:val="en-US"/>
        </w:rPr>
        <w:fldChar w:fldCharType="separate"/>
      </w:r>
      <w:r w:rsidR="004763A9" w:rsidRPr="004763A9">
        <w:rPr>
          <w:noProof/>
          <w:shd w:val="clear" w:color="auto" w:fill="FFFFFF"/>
          <w:lang w:val="en-US"/>
        </w:rPr>
        <w:t>(Uswatiyah, 2023)</w:t>
      </w:r>
      <w:r w:rsidR="004763A9">
        <w:rPr>
          <w:shd w:val="clear" w:color="auto" w:fill="FFFFFF"/>
          <w:lang w:val="en-US"/>
        </w:rPr>
        <w:fldChar w:fldCharType="end"/>
      </w:r>
      <w:r w:rsidRPr="008B0140">
        <w:rPr>
          <w:shd w:val="clear" w:color="auto" w:fill="FFFFFF"/>
          <w:lang w:val="en-US"/>
        </w:rPr>
        <w:t xml:space="preserve"> yang </w:t>
      </w:r>
      <w:proofErr w:type="spellStart"/>
      <w:r w:rsidRPr="008B0140">
        <w:rPr>
          <w:shd w:val="clear" w:color="auto" w:fill="FFFFFF"/>
          <w:lang w:val="en-US"/>
        </w:rPr>
        <w:t>menyatakan</w:t>
      </w:r>
      <w:proofErr w:type="spellEnd"/>
      <w:r w:rsidRPr="008B0140">
        <w:rPr>
          <w:shd w:val="clear" w:color="auto" w:fill="FFFFFF"/>
          <w:lang w:val="en-US"/>
        </w:rPr>
        <w:t xml:space="preserve"> </w:t>
      </w:r>
      <w:proofErr w:type="spellStart"/>
      <w:r w:rsidRPr="008B0140">
        <w:rPr>
          <w:shd w:val="clear" w:color="auto" w:fill="FFFFFF"/>
          <w:lang w:val="en-US"/>
        </w:rPr>
        <w:t>bahwa</w:t>
      </w:r>
      <w:proofErr w:type="spellEnd"/>
      <w:r w:rsidRPr="008B0140">
        <w:rPr>
          <w:shd w:val="clear" w:color="auto" w:fill="FFFFFF"/>
          <w:lang w:val="en-US"/>
        </w:rPr>
        <w:t xml:space="preserve"> data </w:t>
      </w:r>
      <w:proofErr w:type="spellStart"/>
      <w:r w:rsidRPr="008B0140">
        <w:rPr>
          <w:shd w:val="clear" w:color="auto" w:fill="FFFFFF"/>
          <w:lang w:val="en-US"/>
        </w:rPr>
        <w:t>penelitian</w:t>
      </w:r>
      <w:proofErr w:type="spellEnd"/>
      <w:r w:rsidRPr="008B0140">
        <w:rPr>
          <w:shd w:val="clear" w:color="auto" w:fill="FFFFFF"/>
          <w:lang w:val="en-US"/>
        </w:rPr>
        <w:t xml:space="preserve"> </w:t>
      </w:r>
      <w:proofErr w:type="spellStart"/>
      <w:r w:rsidRPr="008B0140">
        <w:rPr>
          <w:shd w:val="clear" w:color="auto" w:fill="FFFFFF"/>
          <w:lang w:val="en-US"/>
        </w:rPr>
        <w:t>dapat</w:t>
      </w:r>
      <w:proofErr w:type="spellEnd"/>
      <w:r w:rsidRPr="008B0140">
        <w:rPr>
          <w:shd w:val="clear" w:color="auto" w:fill="FFFFFF"/>
          <w:lang w:val="en-US"/>
        </w:rPr>
        <w:t xml:space="preserve"> </w:t>
      </w:r>
      <w:proofErr w:type="spellStart"/>
      <w:r w:rsidRPr="008B0140">
        <w:rPr>
          <w:shd w:val="clear" w:color="auto" w:fill="FFFFFF"/>
          <w:lang w:val="en-US"/>
        </w:rPr>
        <w:t>dianalisis</w:t>
      </w:r>
      <w:proofErr w:type="spellEnd"/>
      <w:r w:rsidRPr="008B0140">
        <w:rPr>
          <w:shd w:val="clear" w:color="auto" w:fill="FFFFFF"/>
          <w:lang w:val="en-US"/>
        </w:rPr>
        <w:t xml:space="preserve"> </w:t>
      </w:r>
      <w:proofErr w:type="spellStart"/>
      <w:r w:rsidRPr="008B0140">
        <w:rPr>
          <w:shd w:val="clear" w:color="auto" w:fill="FFFFFF"/>
          <w:lang w:val="en-US"/>
        </w:rPr>
        <w:t>secara</w:t>
      </w:r>
      <w:proofErr w:type="spellEnd"/>
      <w:r w:rsidRPr="008B0140">
        <w:rPr>
          <w:shd w:val="clear" w:color="auto" w:fill="FFFFFF"/>
          <w:lang w:val="en-US"/>
        </w:rPr>
        <w:t xml:space="preserve"> </w:t>
      </w:r>
      <w:proofErr w:type="spellStart"/>
      <w:r w:rsidRPr="008B0140">
        <w:rPr>
          <w:shd w:val="clear" w:color="auto" w:fill="FFFFFF"/>
          <w:lang w:val="en-US"/>
        </w:rPr>
        <w:t>deskriptif</w:t>
      </w:r>
      <w:proofErr w:type="spellEnd"/>
      <w:r w:rsidRPr="008B0140">
        <w:rPr>
          <w:shd w:val="clear" w:color="auto" w:fill="FFFFFF"/>
          <w:lang w:val="en-US"/>
        </w:rPr>
        <w:t xml:space="preserve"> </w:t>
      </w:r>
      <w:proofErr w:type="spellStart"/>
      <w:r w:rsidRPr="008B0140">
        <w:rPr>
          <w:shd w:val="clear" w:color="auto" w:fill="FFFFFF"/>
          <w:lang w:val="en-US"/>
        </w:rPr>
        <w:t>melalui</w:t>
      </w:r>
      <w:proofErr w:type="spellEnd"/>
      <w:r w:rsidRPr="008B0140">
        <w:rPr>
          <w:shd w:val="clear" w:color="auto" w:fill="FFFFFF"/>
          <w:lang w:val="en-US"/>
        </w:rPr>
        <w:t xml:space="preserve"> </w:t>
      </w:r>
      <w:proofErr w:type="spellStart"/>
      <w:r w:rsidRPr="008B0140">
        <w:rPr>
          <w:shd w:val="clear" w:color="auto" w:fill="FFFFFF"/>
          <w:lang w:val="en-US"/>
        </w:rPr>
        <w:t>perhitungan</w:t>
      </w:r>
      <w:proofErr w:type="spellEnd"/>
      <w:r w:rsidRPr="008B0140">
        <w:rPr>
          <w:shd w:val="clear" w:color="auto" w:fill="FFFFFF"/>
          <w:lang w:val="en-US"/>
        </w:rPr>
        <w:t xml:space="preserve"> </w:t>
      </w:r>
      <w:proofErr w:type="spellStart"/>
      <w:r w:rsidRPr="008B0140">
        <w:rPr>
          <w:shd w:val="clear" w:color="auto" w:fill="FFFFFF"/>
          <w:lang w:val="en-US"/>
        </w:rPr>
        <w:t>persentase</w:t>
      </w:r>
      <w:proofErr w:type="spellEnd"/>
      <w:r w:rsidRPr="008B0140">
        <w:rPr>
          <w:shd w:val="clear" w:color="auto" w:fill="FFFFFF"/>
          <w:lang w:val="en-US"/>
        </w:rPr>
        <w:t xml:space="preserve"> untuk </w:t>
      </w:r>
      <w:proofErr w:type="spellStart"/>
      <w:r w:rsidRPr="008B0140">
        <w:rPr>
          <w:shd w:val="clear" w:color="auto" w:fill="FFFFFF"/>
          <w:lang w:val="en-US"/>
        </w:rPr>
        <w:t>mengetahui</w:t>
      </w:r>
      <w:proofErr w:type="spellEnd"/>
      <w:r w:rsidRPr="008B0140">
        <w:rPr>
          <w:shd w:val="clear" w:color="auto" w:fill="FFFFFF"/>
          <w:lang w:val="en-US"/>
        </w:rPr>
        <w:t xml:space="preserve"> </w:t>
      </w:r>
      <w:proofErr w:type="spellStart"/>
      <w:r w:rsidR="007B3D16" w:rsidRPr="007B3D16">
        <w:rPr>
          <w:shd w:val="clear" w:color="auto" w:fill="FFFFFF"/>
          <w:lang w:val="en-US"/>
        </w:rPr>
        <w:t>upaya</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meningkatkan</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pengenalan</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angka</w:t>
      </w:r>
      <w:proofErr w:type="spellEnd"/>
      <w:r w:rsidR="007B3D16" w:rsidRPr="007B3D16">
        <w:rPr>
          <w:shd w:val="clear" w:color="auto" w:fill="FFFFFF"/>
          <w:lang w:val="en-US"/>
        </w:rPr>
        <w:t xml:space="preserve"> pada </w:t>
      </w:r>
      <w:proofErr w:type="spellStart"/>
      <w:r w:rsidR="007B3D16" w:rsidRPr="007B3D16">
        <w:rPr>
          <w:shd w:val="clear" w:color="auto" w:fill="FFFFFF"/>
          <w:lang w:val="en-US"/>
        </w:rPr>
        <w:t>anak</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usia</w:t>
      </w:r>
      <w:proofErr w:type="spellEnd"/>
      <w:r w:rsidR="007B3D16" w:rsidRPr="007B3D16">
        <w:rPr>
          <w:shd w:val="clear" w:color="auto" w:fill="FFFFFF"/>
          <w:lang w:val="en-US"/>
        </w:rPr>
        <w:t xml:space="preserve"> 4-5 </w:t>
      </w:r>
      <w:proofErr w:type="spellStart"/>
      <w:r w:rsidR="007B3D16" w:rsidRPr="007B3D16">
        <w:rPr>
          <w:shd w:val="clear" w:color="auto" w:fill="FFFFFF"/>
          <w:lang w:val="en-US"/>
        </w:rPr>
        <w:t>tahun</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melalui</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permainan</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lempar</w:t>
      </w:r>
      <w:proofErr w:type="spellEnd"/>
      <w:r w:rsidR="007B3D16" w:rsidRPr="007B3D16">
        <w:rPr>
          <w:shd w:val="clear" w:color="auto" w:fill="FFFFFF"/>
          <w:lang w:val="en-US"/>
        </w:rPr>
        <w:t xml:space="preserve"> </w:t>
      </w:r>
      <w:proofErr w:type="spellStart"/>
      <w:r w:rsidR="007B3D16" w:rsidRPr="007B3D16">
        <w:rPr>
          <w:shd w:val="clear" w:color="auto" w:fill="FFFFFF"/>
          <w:lang w:val="en-US"/>
        </w:rPr>
        <w:t>dadu</w:t>
      </w:r>
      <w:proofErr w:type="spellEnd"/>
      <w:r w:rsidRPr="008B0140">
        <w:rPr>
          <w:shd w:val="clear" w:color="auto" w:fill="FFFFFF"/>
          <w:lang w:val="en-US"/>
        </w:rPr>
        <w:t>.</w:t>
      </w:r>
    </w:p>
    <w:p w14:paraId="7B3B3389" w14:textId="77777777" w:rsidR="005351AE" w:rsidRPr="00B31CDC" w:rsidRDefault="005351AE" w:rsidP="00BB64E7">
      <w:pPr>
        <w:pStyle w:val="IEEEParagraph"/>
        <w:spacing w:line="276" w:lineRule="auto"/>
        <w:ind w:firstLine="360"/>
        <w:rPr>
          <w:lang w:val="sv-SE"/>
        </w:rPr>
      </w:pPr>
    </w:p>
    <w:p w14:paraId="547F050D" w14:textId="77777777" w:rsidR="00E70EE3" w:rsidRPr="00B31CDC" w:rsidRDefault="00E70EE3" w:rsidP="00BB64E7">
      <w:pPr>
        <w:pStyle w:val="IEEEHeading1"/>
        <w:numPr>
          <w:ilvl w:val="0"/>
          <w:numId w:val="11"/>
        </w:numPr>
        <w:spacing w:before="0" w:after="0" w:line="276" w:lineRule="auto"/>
        <w:jc w:val="left"/>
        <w:rPr>
          <w:b/>
          <w:iCs/>
          <w:sz w:val="25"/>
          <w:szCs w:val="25"/>
          <w:lang w:val="en-US"/>
        </w:rPr>
      </w:pPr>
      <w:r w:rsidRPr="00B31CDC">
        <w:rPr>
          <w:b/>
          <w:iCs/>
          <w:sz w:val="25"/>
          <w:szCs w:val="25"/>
          <w:lang w:val="id-ID"/>
        </w:rPr>
        <w:t>HASIL</w:t>
      </w:r>
      <w:r w:rsidR="0000069A" w:rsidRPr="00B31CDC">
        <w:rPr>
          <w:b/>
          <w:iCs/>
          <w:sz w:val="25"/>
          <w:szCs w:val="25"/>
          <w:lang w:val="en-US"/>
        </w:rPr>
        <w:t xml:space="preserve"> DAN PEMBAHASAN</w:t>
      </w:r>
    </w:p>
    <w:p w14:paraId="1F3CFF86" w14:textId="48FED588" w:rsidR="001F7AB8" w:rsidRDefault="001F7AB8" w:rsidP="001F7AB8">
      <w:pPr>
        <w:pStyle w:val="IEEEParagraph"/>
        <w:spacing w:line="276" w:lineRule="auto"/>
        <w:ind w:firstLine="360"/>
        <w:rPr>
          <w:shd w:val="clear" w:color="auto" w:fill="FFFFFF"/>
          <w:lang w:val="en-US"/>
        </w:rPr>
      </w:pPr>
      <w:r w:rsidRPr="001F7AB8">
        <w:rPr>
          <w:shd w:val="clear" w:color="auto" w:fill="FFFFFF"/>
          <w:lang w:val="id-ID"/>
        </w:rPr>
        <w:t xml:space="preserve">Sebelum melaksanakan penelitian tindakan kelas, peneliti mengadakan kegiatan awal untuk mengetahui kondisi awal. Tindakan ini sangat diperlukan agar peneliti dapat mengukur sejauh mana tingkat keberhasilan penelitian tindakan kelas ini. Kegiatan pra siklus ini dilakukan dengan menggunakan lembar observasi, selain melakukan pengamatan, penelitian juga dilakukan penilaian terhadap aktifitas yang dilakukan anak dalam kegiatan pembelajaran. Observasi pra siklus dilaksanakan pada hari </w:t>
      </w:r>
      <w:proofErr w:type="spellStart"/>
      <w:r w:rsidRPr="001F7AB8">
        <w:rPr>
          <w:shd w:val="clear" w:color="auto" w:fill="FFFFFF"/>
          <w:lang w:val="en-US"/>
        </w:rPr>
        <w:t>senin</w:t>
      </w:r>
      <w:proofErr w:type="spellEnd"/>
      <w:r w:rsidRPr="001F7AB8">
        <w:rPr>
          <w:shd w:val="clear" w:color="auto" w:fill="FFFFFF"/>
          <w:lang w:val="en-US"/>
        </w:rPr>
        <w:t xml:space="preserve"> 26 2025 </w:t>
      </w:r>
      <w:proofErr w:type="spellStart"/>
      <w:r w:rsidRPr="001F7AB8">
        <w:rPr>
          <w:shd w:val="clear" w:color="auto" w:fill="FFFFFF"/>
          <w:lang w:val="en-US"/>
        </w:rPr>
        <w:t>penelitian</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dilakukan</w:t>
      </w:r>
      <w:proofErr w:type="spellEnd"/>
      <w:r w:rsidRPr="001F7AB8">
        <w:rPr>
          <w:shd w:val="clear" w:color="auto" w:fill="FFFFFF"/>
          <w:lang w:val="en-US"/>
        </w:rPr>
        <w:t xml:space="preserve"> di PAUD </w:t>
      </w:r>
      <w:proofErr w:type="spellStart"/>
      <w:r w:rsidRPr="001F7AB8">
        <w:rPr>
          <w:shd w:val="clear" w:color="auto" w:fill="FFFFFF"/>
          <w:lang w:val="en-US"/>
        </w:rPr>
        <w:t>Assalafiyah</w:t>
      </w:r>
      <w:proofErr w:type="spellEnd"/>
      <w:r w:rsidRPr="001F7AB8">
        <w:rPr>
          <w:shd w:val="clear" w:color="auto" w:fill="FFFFFF"/>
          <w:lang w:val="en-US"/>
        </w:rPr>
        <w:t xml:space="preserve"> </w:t>
      </w:r>
      <w:proofErr w:type="spellStart"/>
      <w:r w:rsidRPr="001F7AB8">
        <w:rPr>
          <w:shd w:val="clear" w:color="auto" w:fill="FFFFFF"/>
          <w:lang w:val="en-US"/>
        </w:rPr>
        <w:t>dibantu</w:t>
      </w:r>
      <w:proofErr w:type="spellEnd"/>
      <w:r w:rsidRPr="001F7AB8">
        <w:rPr>
          <w:shd w:val="clear" w:color="auto" w:fill="FFFFFF"/>
          <w:lang w:val="en-US"/>
        </w:rPr>
        <w:t xml:space="preserve"> oleh guru </w:t>
      </w:r>
      <w:proofErr w:type="spellStart"/>
      <w:r w:rsidRPr="001F7AB8">
        <w:rPr>
          <w:shd w:val="clear" w:color="auto" w:fill="FFFFFF"/>
          <w:lang w:val="en-US"/>
        </w:rPr>
        <w:t>kelas</w:t>
      </w:r>
      <w:proofErr w:type="spellEnd"/>
      <w:r w:rsidRPr="001F7AB8">
        <w:rPr>
          <w:shd w:val="clear" w:color="auto" w:fill="FFFFFF"/>
          <w:lang w:val="en-US"/>
        </w:rPr>
        <w:t xml:space="preserve"> </w:t>
      </w:r>
      <w:proofErr w:type="spellStart"/>
      <w:r w:rsidRPr="001F7AB8">
        <w:rPr>
          <w:shd w:val="clear" w:color="auto" w:fill="FFFFFF"/>
          <w:lang w:val="en-US"/>
        </w:rPr>
        <w:t>kelompok</w:t>
      </w:r>
      <w:proofErr w:type="spellEnd"/>
      <w:r w:rsidRPr="001F7AB8">
        <w:rPr>
          <w:shd w:val="clear" w:color="auto" w:fill="FFFFFF"/>
          <w:lang w:val="en-US"/>
        </w:rPr>
        <w:t xml:space="preserve"> A</w:t>
      </w:r>
      <w:r w:rsidRPr="001F7AB8">
        <w:rPr>
          <w:shd w:val="clear" w:color="auto" w:fill="FFFFFF"/>
          <w:lang w:val="id-ID"/>
        </w:rPr>
        <w:t xml:space="preserve">. </w:t>
      </w:r>
    </w:p>
    <w:p w14:paraId="561EEE2D" w14:textId="619282DF" w:rsidR="001F7AB8" w:rsidRDefault="001F7AB8" w:rsidP="001F7AB8">
      <w:pPr>
        <w:pStyle w:val="IEEEParagraph"/>
        <w:spacing w:line="276" w:lineRule="auto"/>
        <w:ind w:firstLine="360"/>
        <w:rPr>
          <w:shd w:val="clear" w:color="auto" w:fill="FFFFFF"/>
          <w:lang w:val="id-ID"/>
        </w:rPr>
      </w:pPr>
      <w:r w:rsidRPr="001F7AB8">
        <w:rPr>
          <w:shd w:val="clear" w:color="auto" w:fill="FFFFFF"/>
          <w:lang w:val="id-ID"/>
        </w:rPr>
        <w:t xml:space="preserve">Hasil pengamatan awal kemampuan kognitif anak kelompok A PAUD Assalafiyah masih sangat rendah. </w:t>
      </w:r>
      <w:proofErr w:type="spellStart"/>
      <w:r w:rsidRPr="001F7AB8">
        <w:rPr>
          <w:shd w:val="clear" w:color="auto" w:fill="FFFFFF"/>
        </w:rPr>
        <w:t>Menurut</w:t>
      </w:r>
      <w:proofErr w:type="spellEnd"/>
      <w:r w:rsidRPr="001F7AB8">
        <w:rPr>
          <w:shd w:val="clear" w:color="auto" w:fill="FFFFFF"/>
        </w:rPr>
        <w:t xml:space="preserve"> Piaget </w:t>
      </w:r>
      <w:proofErr w:type="spellStart"/>
      <w:r w:rsidRPr="001F7AB8">
        <w:rPr>
          <w:shd w:val="clear" w:color="auto" w:fill="FFFFFF"/>
        </w:rPr>
        <w:t>kemampuan</w:t>
      </w:r>
      <w:proofErr w:type="spellEnd"/>
      <w:r w:rsidRPr="001F7AB8">
        <w:rPr>
          <w:shd w:val="clear" w:color="auto" w:fill="FFFFFF"/>
        </w:rPr>
        <w:t xml:space="preserve"> </w:t>
      </w:r>
      <w:proofErr w:type="spellStart"/>
      <w:r w:rsidRPr="001F7AB8">
        <w:rPr>
          <w:shd w:val="clear" w:color="auto" w:fill="FFFFFF"/>
        </w:rPr>
        <w:t>kognitif</w:t>
      </w:r>
      <w:proofErr w:type="spellEnd"/>
      <w:r w:rsidRPr="001F7AB8">
        <w:rPr>
          <w:shd w:val="clear" w:color="auto" w:fill="FFFFFF"/>
        </w:rPr>
        <w:t xml:space="preserve"> </w:t>
      </w:r>
      <w:proofErr w:type="spellStart"/>
      <w:r w:rsidRPr="001F7AB8">
        <w:rPr>
          <w:shd w:val="clear" w:color="auto" w:fill="FFFFFF"/>
        </w:rPr>
        <w:t>merupakan</w:t>
      </w:r>
      <w:proofErr w:type="spellEnd"/>
      <w:r w:rsidRPr="001F7AB8">
        <w:rPr>
          <w:shd w:val="clear" w:color="auto" w:fill="FFFFFF"/>
        </w:rPr>
        <w:t xml:space="preserve"> </w:t>
      </w:r>
      <w:proofErr w:type="spellStart"/>
      <w:r w:rsidRPr="001F7AB8">
        <w:rPr>
          <w:shd w:val="clear" w:color="auto" w:fill="FFFFFF"/>
        </w:rPr>
        <w:t>kemampuan</w:t>
      </w:r>
      <w:proofErr w:type="spellEnd"/>
      <w:r w:rsidRPr="001F7AB8">
        <w:rPr>
          <w:shd w:val="clear" w:color="auto" w:fill="FFFFFF"/>
        </w:rPr>
        <w:t xml:space="preserve"> </w:t>
      </w:r>
      <w:proofErr w:type="spellStart"/>
      <w:r w:rsidRPr="001F7AB8">
        <w:rPr>
          <w:shd w:val="clear" w:color="auto" w:fill="FFFFFF"/>
        </w:rPr>
        <w:t>seseorang</w:t>
      </w:r>
      <w:proofErr w:type="spellEnd"/>
      <w:r w:rsidRPr="001F7AB8">
        <w:rPr>
          <w:shd w:val="clear" w:color="auto" w:fill="FFFFFF"/>
        </w:rPr>
        <w:t xml:space="preserve"> </w:t>
      </w:r>
      <w:proofErr w:type="spellStart"/>
      <w:r w:rsidRPr="001F7AB8">
        <w:rPr>
          <w:shd w:val="clear" w:color="auto" w:fill="FFFFFF"/>
        </w:rPr>
        <w:t>merasakan</w:t>
      </w:r>
      <w:proofErr w:type="spellEnd"/>
      <w:r w:rsidRPr="001F7AB8">
        <w:rPr>
          <w:shd w:val="clear" w:color="auto" w:fill="FFFFFF"/>
        </w:rPr>
        <w:t xml:space="preserve"> dan </w:t>
      </w:r>
      <w:proofErr w:type="spellStart"/>
      <w:r w:rsidRPr="001F7AB8">
        <w:rPr>
          <w:shd w:val="clear" w:color="auto" w:fill="FFFFFF"/>
        </w:rPr>
        <w:t>mengingat</w:t>
      </w:r>
      <w:proofErr w:type="spellEnd"/>
      <w:r w:rsidRPr="001F7AB8">
        <w:rPr>
          <w:shd w:val="clear" w:color="auto" w:fill="FFFFFF"/>
        </w:rPr>
        <w:t xml:space="preserve">, </w:t>
      </w:r>
      <w:proofErr w:type="spellStart"/>
      <w:r w:rsidRPr="001F7AB8">
        <w:rPr>
          <w:shd w:val="clear" w:color="auto" w:fill="FFFFFF"/>
        </w:rPr>
        <w:t>serta</w:t>
      </w:r>
      <w:proofErr w:type="spellEnd"/>
      <w:r w:rsidRPr="001F7AB8">
        <w:rPr>
          <w:shd w:val="clear" w:color="auto" w:fill="FFFFFF"/>
        </w:rPr>
        <w:t xml:space="preserve"> </w:t>
      </w:r>
      <w:proofErr w:type="spellStart"/>
      <w:r w:rsidRPr="001F7AB8">
        <w:rPr>
          <w:shd w:val="clear" w:color="auto" w:fill="FFFFFF"/>
        </w:rPr>
        <w:t>membuat</w:t>
      </w:r>
      <w:proofErr w:type="spellEnd"/>
      <w:r w:rsidRPr="001F7AB8">
        <w:rPr>
          <w:shd w:val="clear" w:color="auto" w:fill="FFFFFF"/>
        </w:rPr>
        <w:t xml:space="preserve"> </w:t>
      </w:r>
      <w:proofErr w:type="spellStart"/>
      <w:r w:rsidRPr="001F7AB8">
        <w:rPr>
          <w:shd w:val="clear" w:color="auto" w:fill="FFFFFF"/>
        </w:rPr>
        <w:t>alasan</w:t>
      </w:r>
      <w:proofErr w:type="spellEnd"/>
      <w:r w:rsidRPr="001F7AB8">
        <w:rPr>
          <w:shd w:val="clear" w:color="auto" w:fill="FFFFFF"/>
        </w:rPr>
        <w:t xml:space="preserve"> untuk </w:t>
      </w:r>
      <w:proofErr w:type="spellStart"/>
      <w:r w:rsidRPr="001F7AB8">
        <w:rPr>
          <w:shd w:val="clear" w:color="auto" w:fill="FFFFFF"/>
        </w:rPr>
        <w:t>berimajinasi</w:t>
      </w:r>
      <w:proofErr w:type="spellEnd"/>
      <w:r w:rsidRPr="001F7AB8">
        <w:rPr>
          <w:shd w:val="clear" w:color="auto" w:fill="FFFFFF"/>
        </w:rPr>
        <w:t xml:space="preserve">. </w:t>
      </w:r>
      <w:proofErr w:type="spellStart"/>
      <w:r w:rsidRPr="001F7AB8">
        <w:rPr>
          <w:shd w:val="clear" w:color="auto" w:fill="FFFFFF"/>
        </w:rPr>
        <w:t>Perkembangan</w:t>
      </w:r>
      <w:proofErr w:type="spellEnd"/>
      <w:r w:rsidRPr="001F7AB8">
        <w:rPr>
          <w:shd w:val="clear" w:color="auto" w:fill="FFFFFF"/>
        </w:rPr>
        <w:t xml:space="preserve"> </w:t>
      </w:r>
      <w:proofErr w:type="spellStart"/>
      <w:r w:rsidRPr="001F7AB8">
        <w:rPr>
          <w:shd w:val="clear" w:color="auto" w:fill="FFFFFF"/>
        </w:rPr>
        <w:t>kognitif</w:t>
      </w:r>
      <w:proofErr w:type="spellEnd"/>
      <w:r w:rsidRPr="001F7AB8">
        <w:rPr>
          <w:shd w:val="clear" w:color="auto" w:fill="FFFFFF"/>
        </w:rPr>
        <w:t xml:space="preserve"> </w:t>
      </w:r>
      <w:proofErr w:type="spellStart"/>
      <w:r w:rsidRPr="001F7AB8">
        <w:rPr>
          <w:shd w:val="clear" w:color="auto" w:fill="FFFFFF"/>
        </w:rPr>
        <w:t>tidak</w:t>
      </w:r>
      <w:proofErr w:type="spellEnd"/>
      <w:r w:rsidRPr="001F7AB8">
        <w:rPr>
          <w:shd w:val="clear" w:color="auto" w:fill="FFFFFF"/>
        </w:rPr>
        <w:t xml:space="preserve"> </w:t>
      </w:r>
      <w:proofErr w:type="spellStart"/>
      <w:r w:rsidRPr="001F7AB8">
        <w:rPr>
          <w:shd w:val="clear" w:color="auto" w:fill="FFFFFF"/>
        </w:rPr>
        <w:t>hanya</w:t>
      </w:r>
      <w:proofErr w:type="spellEnd"/>
      <w:r w:rsidRPr="001F7AB8">
        <w:rPr>
          <w:shd w:val="clear" w:color="auto" w:fill="FFFFFF"/>
        </w:rPr>
        <w:t xml:space="preserve"> </w:t>
      </w:r>
      <w:proofErr w:type="spellStart"/>
      <w:r w:rsidRPr="001F7AB8">
        <w:rPr>
          <w:shd w:val="clear" w:color="auto" w:fill="FFFFFF"/>
        </w:rPr>
        <w:t>meliputi</w:t>
      </w:r>
      <w:proofErr w:type="spellEnd"/>
      <w:r w:rsidRPr="001F7AB8">
        <w:rPr>
          <w:shd w:val="clear" w:color="auto" w:fill="FFFFFF"/>
        </w:rPr>
        <w:t xml:space="preserve"> </w:t>
      </w:r>
      <w:proofErr w:type="spellStart"/>
      <w:r w:rsidRPr="001F7AB8">
        <w:rPr>
          <w:shd w:val="clear" w:color="auto" w:fill="FFFFFF"/>
        </w:rPr>
        <w:t>matematika</w:t>
      </w:r>
      <w:proofErr w:type="spellEnd"/>
      <w:r w:rsidRPr="001F7AB8">
        <w:rPr>
          <w:shd w:val="clear" w:color="auto" w:fill="FFFFFF"/>
        </w:rPr>
        <w:t xml:space="preserve"> dan </w:t>
      </w:r>
      <w:proofErr w:type="spellStart"/>
      <w:r w:rsidRPr="001F7AB8">
        <w:rPr>
          <w:shd w:val="clear" w:color="auto" w:fill="FFFFFF"/>
        </w:rPr>
        <w:t>sains</w:t>
      </w:r>
      <w:proofErr w:type="spellEnd"/>
      <w:r w:rsidRPr="001F7AB8">
        <w:rPr>
          <w:shd w:val="clear" w:color="auto" w:fill="FFFFFF"/>
        </w:rPr>
        <w:t xml:space="preserve">, </w:t>
      </w:r>
      <w:proofErr w:type="spellStart"/>
      <w:r w:rsidRPr="001F7AB8">
        <w:rPr>
          <w:shd w:val="clear" w:color="auto" w:fill="FFFFFF"/>
        </w:rPr>
        <w:t>namun</w:t>
      </w:r>
      <w:proofErr w:type="spellEnd"/>
      <w:r w:rsidRPr="001F7AB8">
        <w:rPr>
          <w:shd w:val="clear" w:color="auto" w:fill="FFFFFF"/>
        </w:rPr>
        <w:t xml:space="preserve"> juga </w:t>
      </w:r>
      <w:proofErr w:type="spellStart"/>
      <w:r w:rsidRPr="001F7AB8">
        <w:rPr>
          <w:shd w:val="clear" w:color="auto" w:fill="FFFFFF"/>
        </w:rPr>
        <w:t>pemecahan</w:t>
      </w:r>
      <w:proofErr w:type="spellEnd"/>
      <w:r>
        <w:rPr>
          <w:shd w:val="clear" w:color="auto" w:fill="FFFFFF"/>
        </w:rPr>
        <w:t xml:space="preserve"> </w:t>
      </w:r>
      <w:r w:rsidRPr="001F7AB8">
        <w:rPr>
          <w:shd w:val="clear" w:color="auto" w:fill="FFFFFF"/>
        </w:rPr>
        <w:fldChar w:fldCharType="begin" w:fldLock="1"/>
      </w:r>
      <w:r w:rsidR="00D622FB">
        <w:rPr>
          <w:shd w:val="clear" w:color="auto" w:fill="FFFFFF"/>
        </w:rPr>
        <w:instrText>ADDIN CSL_CITATION {"citationItems":[{"id":"ITEM-1","itemData":{"author":[{"dropping-particle":"","family":"Veronica","given":"Nina","non-dropping-particle":"","parse-names":false,"suffix":""}],"container-title":"PEDAGOGI: Jurnal Anak Usia Dini dan Pendidikan Anak Usia Dini","id":"ITEM-1","issued":{"date-parts":[["2018"]]},"page":"49-55","title":"PERMAINAN EDUKATIF DAN PERKEMBANGAN KOGNITIF ANAK USIA DINI","type":"article-journal","volume":"4"},"uris":["http://www.mendeley.com/documents/?uuid=218cf73f-9dfe-4482-b7a5-7096333f7645","http://www.mendeley.com/documents/?uuid=c834f095-44ad-41d3-afc2-fba1b16ed9dd"]}],"mendeley":{"formattedCitation":"(Veronica, 2018)","plainTextFormattedCitation":"(Veronica, 2018)","previouslyFormattedCitation":"(Veronica, 2018)"},"properties":{"noteIndex":0},"schema":"https://github.com/citation-style-language/schema/raw/master/csl-citation.json"}</w:instrText>
      </w:r>
      <w:r w:rsidRPr="001F7AB8">
        <w:rPr>
          <w:shd w:val="clear" w:color="auto" w:fill="FFFFFF"/>
        </w:rPr>
        <w:fldChar w:fldCharType="separate"/>
      </w:r>
      <w:r w:rsidRPr="001F7AB8">
        <w:rPr>
          <w:noProof/>
          <w:shd w:val="clear" w:color="auto" w:fill="FFFFFF"/>
        </w:rPr>
        <w:t>(Veronica, 2018)</w:t>
      </w:r>
      <w:r w:rsidRPr="001F7AB8">
        <w:rPr>
          <w:shd w:val="clear" w:color="auto" w:fill="FFFFFF"/>
          <w:lang w:val="en-US"/>
        </w:rPr>
        <w:fldChar w:fldCharType="end"/>
      </w:r>
      <w:r w:rsidRPr="001F7AB8">
        <w:rPr>
          <w:shd w:val="clear" w:color="auto" w:fill="FFFFFF"/>
        </w:rPr>
        <w:t xml:space="preserve">. </w:t>
      </w:r>
      <w:r w:rsidRPr="001F7AB8">
        <w:rPr>
          <w:shd w:val="clear" w:color="auto" w:fill="FFFFFF"/>
          <w:lang w:val="id-ID"/>
        </w:rPr>
        <w:t xml:space="preserve">Kemampuan kognitif anak dalam berhitung masih kurang,  dari 21 anak didik, 15 diantara nya terkadang ada beberapa anak didik yang masih kesulitan untuk mengikuti pembelajaran dan ada juga anak didik yang masih </w:t>
      </w:r>
      <w:r w:rsidRPr="001F7AB8">
        <w:rPr>
          <w:shd w:val="clear" w:color="auto" w:fill="FFFFFF"/>
          <w:lang w:val="id-ID"/>
        </w:rPr>
        <w:lastRenderedPageBreak/>
        <w:t xml:space="preserve">menanyakan misal angka 9 itu yang gimana sih ibu dan anak kesulitan menulis di papan tulis angka 1-10. </w:t>
      </w:r>
      <w:r w:rsidRPr="001F7AB8">
        <w:rPr>
          <w:shd w:val="clear" w:color="auto" w:fill="FFFFFF"/>
        </w:rPr>
        <w:t xml:space="preserve">Hanya </w:t>
      </w:r>
      <w:r w:rsidRPr="001F7AB8">
        <w:rPr>
          <w:shd w:val="clear" w:color="auto" w:fill="FFFFFF"/>
          <w:lang w:val="id-ID"/>
        </w:rPr>
        <w:t xml:space="preserve">40% </w:t>
      </w:r>
      <w:proofErr w:type="spellStart"/>
      <w:r w:rsidRPr="001F7AB8">
        <w:rPr>
          <w:shd w:val="clear" w:color="auto" w:fill="FFFFFF"/>
        </w:rPr>
        <w:t>anak</w:t>
      </w:r>
      <w:proofErr w:type="spellEnd"/>
      <w:r w:rsidRPr="001F7AB8">
        <w:rPr>
          <w:shd w:val="clear" w:color="auto" w:fill="FFFFFF"/>
        </w:rPr>
        <w:t xml:space="preserve"> yang </w:t>
      </w:r>
      <w:proofErr w:type="spellStart"/>
      <w:r w:rsidRPr="001F7AB8">
        <w:rPr>
          <w:shd w:val="clear" w:color="auto" w:fill="FFFFFF"/>
        </w:rPr>
        <w:t>mampu</w:t>
      </w:r>
      <w:proofErr w:type="spellEnd"/>
      <w:r w:rsidRPr="001F7AB8">
        <w:rPr>
          <w:shd w:val="clear" w:color="auto" w:fill="FFFFFF"/>
        </w:rPr>
        <w:t xml:space="preserve"> </w:t>
      </w:r>
      <w:proofErr w:type="spellStart"/>
      <w:r w:rsidRPr="001F7AB8">
        <w:rPr>
          <w:shd w:val="clear" w:color="auto" w:fill="FFFFFF"/>
        </w:rPr>
        <w:t>melakukan</w:t>
      </w:r>
      <w:proofErr w:type="spellEnd"/>
      <w:r w:rsidRPr="001F7AB8">
        <w:rPr>
          <w:shd w:val="clear" w:color="auto" w:fill="FFFFFF"/>
        </w:rPr>
        <w:t xml:space="preserve"> </w:t>
      </w:r>
      <w:proofErr w:type="spellStart"/>
      <w:r w:rsidRPr="001F7AB8">
        <w:rPr>
          <w:shd w:val="clear" w:color="auto" w:fill="FFFFFF"/>
        </w:rPr>
        <w:t>secara</w:t>
      </w:r>
      <w:proofErr w:type="spellEnd"/>
      <w:r w:rsidRPr="001F7AB8">
        <w:rPr>
          <w:shd w:val="clear" w:color="auto" w:fill="FFFFFF"/>
        </w:rPr>
        <w:t xml:space="preserve"> </w:t>
      </w:r>
      <w:proofErr w:type="spellStart"/>
      <w:r w:rsidRPr="001F7AB8">
        <w:rPr>
          <w:shd w:val="clear" w:color="auto" w:fill="FFFFFF"/>
        </w:rPr>
        <w:t>mandiri</w:t>
      </w:r>
      <w:proofErr w:type="spellEnd"/>
      <w:r w:rsidRPr="001F7AB8">
        <w:rPr>
          <w:shd w:val="clear" w:color="auto" w:fill="FFFFFF"/>
        </w:rPr>
        <w:t xml:space="preserve"> dan </w:t>
      </w:r>
      <w:r w:rsidRPr="001F7AB8">
        <w:rPr>
          <w:shd w:val="clear" w:color="auto" w:fill="FFFFFF"/>
          <w:lang w:val="id-ID"/>
        </w:rPr>
        <w:t xml:space="preserve">60% anak masih memerlukam </w:t>
      </w:r>
      <w:proofErr w:type="spellStart"/>
      <w:r w:rsidRPr="001F7AB8">
        <w:rPr>
          <w:shd w:val="clear" w:color="auto" w:fill="FFFFFF"/>
        </w:rPr>
        <w:t>bantuan</w:t>
      </w:r>
      <w:proofErr w:type="spellEnd"/>
      <w:r w:rsidRPr="001F7AB8">
        <w:rPr>
          <w:shd w:val="clear" w:color="auto" w:fill="FFFFFF"/>
        </w:rPr>
        <w:t xml:space="preserve"> </w:t>
      </w:r>
      <w:proofErr w:type="spellStart"/>
      <w:r w:rsidRPr="001F7AB8">
        <w:rPr>
          <w:shd w:val="clear" w:color="auto" w:fill="FFFFFF"/>
        </w:rPr>
        <w:t>dari</w:t>
      </w:r>
      <w:proofErr w:type="spellEnd"/>
      <w:r w:rsidRPr="001F7AB8">
        <w:rPr>
          <w:shd w:val="clear" w:color="auto" w:fill="FFFFFF"/>
        </w:rPr>
        <w:t xml:space="preserve"> guru. </w:t>
      </w:r>
      <w:r w:rsidRPr="001F7AB8">
        <w:rPr>
          <w:shd w:val="clear" w:color="auto" w:fill="FFFFFF"/>
          <w:lang w:val="id-ID"/>
        </w:rPr>
        <w:t xml:space="preserve">Berdasarkan hasil dari pra siklus dapat dilihat pada tabel dibawah ini sebagai berikut: </w:t>
      </w:r>
    </w:p>
    <w:p w14:paraId="3B3E5EAD" w14:textId="57D1E018" w:rsidR="00AD73E8" w:rsidRDefault="00AD73E8" w:rsidP="00AD73E8">
      <w:pPr>
        <w:pStyle w:val="IEEEParagraph"/>
        <w:spacing w:line="276" w:lineRule="auto"/>
        <w:ind w:firstLine="360"/>
        <w:jc w:val="center"/>
        <w:rPr>
          <w:shd w:val="clear" w:color="auto" w:fill="FFFFFF"/>
          <w:lang w:val="id-ID"/>
        </w:rPr>
      </w:pPr>
      <w:r w:rsidRPr="00AD73E8">
        <w:rPr>
          <w:shd w:val="clear" w:color="auto" w:fill="FFFFFF"/>
          <w:lang w:val="id-ID"/>
        </w:rPr>
        <w:t xml:space="preserve">Tabel </w:t>
      </w:r>
      <w:r w:rsidRPr="00AD73E8">
        <w:rPr>
          <w:shd w:val="clear" w:color="auto" w:fill="FFFFFF"/>
          <w:lang w:val="id-ID"/>
        </w:rPr>
        <w:t xml:space="preserve">1. </w:t>
      </w:r>
      <w:r w:rsidRPr="00AD73E8">
        <w:rPr>
          <w:shd w:val="clear" w:color="auto" w:fill="FFFFFF"/>
          <w:lang w:val="id-ID"/>
        </w:rPr>
        <w:t xml:space="preserve">Hasil </w:t>
      </w:r>
      <w:r w:rsidRPr="00AD73E8">
        <w:rPr>
          <w:shd w:val="clear" w:color="auto" w:fill="FFFFFF"/>
          <w:lang w:val="id-ID"/>
        </w:rPr>
        <w:t>Observasi Pra Siklus</w:t>
      </w:r>
    </w:p>
    <w:tbl>
      <w:tblPr>
        <w:tblpPr w:leftFromText="180" w:rightFromText="180" w:vertAnchor="text" w:horzAnchor="page"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83"/>
        <w:gridCol w:w="627"/>
        <w:gridCol w:w="491"/>
        <w:gridCol w:w="362"/>
        <w:gridCol w:w="414"/>
        <w:gridCol w:w="7"/>
        <w:gridCol w:w="540"/>
        <w:gridCol w:w="507"/>
        <w:gridCol w:w="408"/>
        <w:gridCol w:w="616"/>
        <w:gridCol w:w="1814"/>
      </w:tblGrid>
      <w:tr w:rsidR="00AD73E8" w14:paraId="2486B4CD" w14:textId="77777777" w:rsidTr="00AD73E8">
        <w:trPr>
          <w:trHeight w:val="255"/>
        </w:trPr>
        <w:tc>
          <w:tcPr>
            <w:tcW w:w="561" w:type="dxa"/>
            <w:vMerge w:val="restart"/>
            <w:shd w:val="clear" w:color="auto" w:fill="C5D3FF"/>
            <w:vAlign w:val="center"/>
          </w:tcPr>
          <w:p w14:paraId="476F933A" w14:textId="77777777" w:rsidR="00AD73E8" w:rsidRPr="004C6BB6" w:rsidRDefault="00AD73E8" w:rsidP="009A0588">
            <w:pPr>
              <w:spacing w:line="276" w:lineRule="auto"/>
              <w:rPr>
                <w:sz w:val="22"/>
                <w:szCs w:val="22"/>
                <w:lang w:val="id-ID"/>
              </w:rPr>
            </w:pPr>
            <w:r w:rsidRPr="004C6BB6">
              <w:rPr>
                <w:sz w:val="22"/>
                <w:szCs w:val="22"/>
                <w:lang w:val="id-ID"/>
              </w:rPr>
              <w:t>No</w:t>
            </w:r>
          </w:p>
          <w:p w14:paraId="1E6FE2A0" w14:textId="77777777" w:rsidR="00AD73E8" w:rsidRPr="004C6BB6" w:rsidRDefault="00AD73E8" w:rsidP="009A0588">
            <w:pPr>
              <w:spacing w:line="276" w:lineRule="auto"/>
              <w:jc w:val="center"/>
              <w:rPr>
                <w:sz w:val="22"/>
                <w:szCs w:val="22"/>
                <w:lang w:val="id-ID"/>
              </w:rPr>
            </w:pPr>
          </w:p>
        </w:tc>
        <w:tc>
          <w:tcPr>
            <w:tcW w:w="1983" w:type="dxa"/>
            <w:vMerge w:val="restart"/>
            <w:shd w:val="clear" w:color="auto" w:fill="C5D3FF"/>
            <w:vAlign w:val="center"/>
          </w:tcPr>
          <w:p w14:paraId="4555E3B3" w14:textId="77777777" w:rsidR="00AD73E8" w:rsidRPr="00D712D7" w:rsidRDefault="00AD73E8" w:rsidP="009A0588">
            <w:pPr>
              <w:spacing w:line="276" w:lineRule="auto"/>
              <w:rPr>
                <w:sz w:val="22"/>
                <w:szCs w:val="22"/>
                <w:lang w:val="id-ID"/>
              </w:rPr>
            </w:pPr>
            <w:r w:rsidRPr="00D712D7">
              <w:rPr>
                <w:sz w:val="22"/>
                <w:szCs w:val="22"/>
                <w:lang w:val="id-ID"/>
              </w:rPr>
              <w:t>Nama</w:t>
            </w:r>
          </w:p>
        </w:tc>
        <w:tc>
          <w:tcPr>
            <w:tcW w:w="1901" w:type="dxa"/>
            <w:gridSpan w:val="5"/>
            <w:shd w:val="clear" w:color="auto" w:fill="C5D3FF"/>
            <w:vAlign w:val="center"/>
          </w:tcPr>
          <w:p w14:paraId="0B0D2020" w14:textId="77777777" w:rsidR="00AD73E8" w:rsidRPr="00D712D7" w:rsidRDefault="00AD73E8" w:rsidP="009A0588">
            <w:pPr>
              <w:spacing w:line="276" w:lineRule="auto"/>
              <w:rPr>
                <w:sz w:val="22"/>
                <w:szCs w:val="22"/>
                <w:lang w:val="id-ID"/>
              </w:rPr>
            </w:pPr>
            <w:r w:rsidRPr="00D712D7">
              <w:rPr>
                <w:sz w:val="22"/>
                <w:szCs w:val="22"/>
                <w:lang w:val="id-ID"/>
              </w:rPr>
              <w:t xml:space="preserve">Membilang </w:t>
            </w:r>
          </w:p>
        </w:tc>
        <w:tc>
          <w:tcPr>
            <w:tcW w:w="2071" w:type="dxa"/>
            <w:gridSpan w:val="4"/>
            <w:shd w:val="clear" w:color="auto" w:fill="C5D3FF"/>
            <w:vAlign w:val="center"/>
          </w:tcPr>
          <w:p w14:paraId="119613CA" w14:textId="77777777" w:rsidR="00AD73E8" w:rsidRPr="00D712D7" w:rsidRDefault="00AD73E8" w:rsidP="009A0588">
            <w:pPr>
              <w:spacing w:line="276" w:lineRule="auto"/>
              <w:jc w:val="center"/>
              <w:rPr>
                <w:sz w:val="22"/>
                <w:szCs w:val="22"/>
                <w:lang w:val="id-ID"/>
              </w:rPr>
            </w:pPr>
            <w:r w:rsidRPr="00D712D7">
              <w:rPr>
                <w:sz w:val="22"/>
                <w:szCs w:val="22"/>
                <w:lang w:val="id-ID"/>
              </w:rPr>
              <w:t xml:space="preserve">Menyebutkan Lambang </w:t>
            </w:r>
          </w:p>
        </w:tc>
        <w:tc>
          <w:tcPr>
            <w:tcW w:w="1814" w:type="dxa"/>
            <w:shd w:val="clear" w:color="auto" w:fill="C5D3FF"/>
          </w:tcPr>
          <w:p w14:paraId="4581EDA5" w14:textId="77777777" w:rsidR="00AD73E8" w:rsidRPr="00D712D7" w:rsidRDefault="00AD73E8" w:rsidP="009A0588">
            <w:pPr>
              <w:spacing w:line="276" w:lineRule="auto"/>
              <w:jc w:val="center"/>
              <w:rPr>
                <w:sz w:val="22"/>
                <w:szCs w:val="22"/>
                <w:lang w:val="id-ID"/>
              </w:rPr>
            </w:pPr>
            <w:r w:rsidRPr="00D712D7">
              <w:rPr>
                <w:sz w:val="22"/>
                <w:szCs w:val="22"/>
                <w:lang w:val="id-ID"/>
              </w:rPr>
              <w:t>Jumlah</w:t>
            </w:r>
          </w:p>
        </w:tc>
      </w:tr>
      <w:tr w:rsidR="00AD73E8" w14:paraId="0622CA7E" w14:textId="77777777" w:rsidTr="00AD73E8">
        <w:trPr>
          <w:trHeight w:val="61"/>
        </w:trPr>
        <w:tc>
          <w:tcPr>
            <w:tcW w:w="561" w:type="dxa"/>
            <w:vMerge/>
            <w:shd w:val="clear" w:color="auto" w:fill="C5D3FF"/>
            <w:vAlign w:val="center"/>
          </w:tcPr>
          <w:p w14:paraId="5ED2D87D" w14:textId="77777777" w:rsidR="00AD73E8" w:rsidRPr="004C6BB6" w:rsidRDefault="00AD73E8" w:rsidP="009A0588">
            <w:pPr>
              <w:spacing w:line="276" w:lineRule="auto"/>
              <w:jc w:val="center"/>
              <w:rPr>
                <w:sz w:val="22"/>
                <w:szCs w:val="22"/>
                <w:lang w:val="id-ID"/>
              </w:rPr>
            </w:pPr>
          </w:p>
        </w:tc>
        <w:tc>
          <w:tcPr>
            <w:tcW w:w="1983" w:type="dxa"/>
            <w:vMerge/>
            <w:shd w:val="clear" w:color="auto" w:fill="C5D3FF"/>
            <w:vAlign w:val="center"/>
          </w:tcPr>
          <w:p w14:paraId="59C82034" w14:textId="77777777" w:rsidR="00AD73E8" w:rsidRPr="00D712D7" w:rsidRDefault="00AD73E8" w:rsidP="009A0588">
            <w:pPr>
              <w:spacing w:line="276" w:lineRule="auto"/>
              <w:jc w:val="both"/>
              <w:rPr>
                <w:sz w:val="22"/>
                <w:szCs w:val="22"/>
                <w:lang w:val="id-ID"/>
              </w:rPr>
            </w:pPr>
          </w:p>
        </w:tc>
        <w:tc>
          <w:tcPr>
            <w:tcW w:w="627" w:type="dxa"/>
            <w:shd w:val="clear" w:color="auto" w:fill="C5D3FF"/>
            <w:vAlign w:val="center"/>
          </w:tcPr>
          <w:p w14:paraId="6D886133" w14:textId="77777777" w:rsidR="00AD73E8" w:rsidRPr="00D712D7" w:rsidRDefault="00AD73E8" w:rsidP="009A0588">
            <w:pPr>
              <w:spacing w:line="276" w:lineRule="auto"/>
              <w:jc w:val="center"/>
              <w:rPr>
                <w:sz w:val="22"/>
                <w:szCs w:val="22"/>
                <w:lang w:val="id-ID"/>
              </w:rPr>
            </w:pPr>
            <w:r w:rsidRPr="00D712D7">
              <w:rPr>
                <w:sz w:val="22"/>
                <w:szCs w:val="22"/>
                <w:lang w:val="id-ID"/>
              </w:rPr>
              <w:t>1</w:t>
            </w:r>
          </w:p>
        </w:tc>
        <w:tc>
          <w:tcPr>
            <w:tcW w:w="491" w:type="dxa"/>
            <w:shd w:val="clear" w:color="auto" w:fill="C5D3FF"/>
            <w:vAlign w:val="center"/>
          </w:tcPr>
          <w:p w14:paraId="2405DA77"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c>
          <w:tcPr>
            <w:tcW w:w="362" w:type="dxa"/>
            <w:shd w:val="clear" w:color="auto" w:fill="C5D3FF"/>
            <w:vAlign w:val="center"/>
          </w:tcPr>
          <w:p w14:paraId="0F9AC14E"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c>
          <w:tcPr>
            <w:tcW w:w="414" w:type="dxa"/>
            <w:shd w:val="clear" w:color="auto" w:fill="C5D3FF"/>
            <w:vAlign w:val="center"/>
          </w:tcPr>
          <w:p w14:paraId="3EF6780C" w14:textId="77777777" w:rsidR="00AD73E8" w:rsidRPr="00D712D7" w:rsidRDefault="00AD73E8" w:rsidP="009A0588">
            <w:pPr>
              <w:spacing w:line="276" w:lineRule="auto"/>
              <w:jc w:val="center"/>
              <w:rPr>
                <w:sz w:val="22"/>
                <w:szCs w:val="22"/>
                <w:lang w:val="id-ID"/>
              </w:rPr>
            </w:pPr>
            <w:r w:rsidRPr="00D712D7">
              <w:rPr>
                <w:sz w:val="22"/>
                <w:szCs w:val="22"/>
                <w:lang w:val="id-ID"/>
              </w:rPr>
              <w:t>4</w:t>
            </w:r>
          </w:p>
        </w:tc>
        <w:tc>
          <w:tcPr>
            <w:tcW w:w="547" w:type="dxa"/>
            <w:gridSpan w:val="2"/>
            <w:shd w:val="clear" w:color="auto" w:fill="C5D3FF"/>
            <w:vAlign w:val="center"/>
          </w:tcPr>
          <w:p w14:paraId="10682C5E" w14:textId="77777777" w:rsidR="00AD73E8" w:rsidRPr="00D712D7" w:rsidRDefault="00AD73E8" w:rsidP="009A0588">
            <w:pPr>
              <w:spacing w:line="276" w:lineRule="auto"/>
              <w:jc w:val="center"/>
              <w:rPr>
                <w:sz w:val="22"/>
                <w:szCs w:val="22"/>
                <w:lang w:val="id-ID"/>
              </w:rPr>
            </w:pPr>
            <w:r w:rsidRPr="00D712D7">
              <w:rPr>
                <w:sz w:val="22"/>
                <w:szCs w:val="22"/>
                <w:lang w:val="id-ID"/>
              </w:rPr>
              <w:t>1</w:t>
            </w:r>
          </w:p>
        </w:tc>
        <w:tc>
          <w:tcPr>
            <w:tcW w:w="507" w:type="dxa"/>
            <w:shd w:val="clear" w:color="auto" w:fill="C5D3FF"/>
          </w:tcPr>
          <w:p w14:paraId="077ADAFC"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c>
          <w:tcPr>
            <w:tcW w:w="408" w:type="dxa"/>
            <w:shd w:val="clear" w:color="auto" w:fill="C5D3FF"/>
          </w:tcPr>
          <w:p w14:paraId="0F2F97F1"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c>
          <w:tcPr>
            <w:tcW w:w="616" w:type="dxa"/>
            <w:shd w:val="clear" w:color="auto" w:fill="C5D3FF"/>
          </w:tcPr>
          <w:p w14:paraId="2FE4BA57" w14:textId="77777777" w:rsidR="00AD73E8" w:rsidRPr="00D712D7" w:rsidRDefault="00AD73E8" w:rsidP="009A0588">
            <w:pPr>
              <w:spacing w:line="276" w:lineRule="auto"/>
              <w:jc w:val="center"/>
              <w:rPr>
                <w:sz w:val="22"/>
                <w:szCs w:val="22"/>
                <w:lang w:val="id-ID"/>
              </w:rPr>
            </w:pPr>
            <w:r w:rsidRPr="00D712D7">
              <w:rPr>
                <w:sz w:val="22"/>
                <w:szCs w:val="22"/>
                <w:lang w:val="id-ID"/>
              </w:rPr>
              <w:t>4</w:t>
            </w:r>
          </w:p>
        </w:tc>
        <w:tc>
          <w:tcPr>
            <w:tcW w:w="1814" w:type="dxa"/>
            <w:shd w:val="clear" w:color="auto" w:fill="C5D3FF"/>
          </w:tcPr>
          <w:p w14:paraId="74CD6183" w14:textId="77777777" w:rsidR="00AD73E8" w:rsidRPr="00D712D7" w:rsidRDefault="00AD73E8" w:rsidP="009A0588">
            <w:pPr>
              <w:spacing w:line="276" w:lineRule="auto"/>
              <w:jc w:val="center"/>
              <w:rPr>
                <w:sz w:val="22"/>
                <w:szCs w:val="22"/>
                <w:lang w:val="id-ID"/>
              </w:rPr>
            </w:pPr>
          </w:p>
        </w:tc>
      </w:tr>
      <w:tr w:rsidR="00AD73E8" w14:paraId="7AF45591" w14:textId="77777777" w:rsidTr="00AD73E8">
        <w:trPr>
          <w:trHeight w:val="268"/>
        </w:trPr>
        <w:tc>
          <w:tcPr>
            <w:tcW w:w="561" w:type="dxa"/>
            <w:vAlign w:val="center"/>
          </w:tcPr>
          <w:p w14:paraId="7FBEE676" w14:textId="77777777" w:rsidR="00AD73E8" w:rsidRPr="004C6BB6" w:rsidRDefault="00AD73E8" w:rsidP="009A0588">
            <w:pPr>
              <w:spacing w:line="276" w:lineRule="auto"/>
              <w:jc w:val="center"/>
              <w:rPr>
                <w:sz w:val="22"/>
                <w:szCs w:val="22"/>
                <w:lang w:val="id-ID"/>
              </w:rPr>
            </w:pPr>
            <w:r w:rsidRPr="004C6BB6">
              <w:rPr>
                <w:sz w:val="22"/>
                <w:szCs w:val="22"/>
                <w:lang w:val="id-ID"/>
              </w:rPr>
              <w:t>1</w:t>
            </w:r>
          </w:p>
        </w:tc>
        <w:tc>
          <w:tcPr>
            <w:tcW w:w="1983" w:type="dxa"/>
            <w:vAlign w:val="center"/>
          </w:tcPr>
          <w:p w14:paraId="599C40E4"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Adifa</w:t>
            </w:r>
            <w:proofErr w:type="spellEnd"/>
          </w:p>
        </w:tc>
        <w:tc>
          <w:tcPr>
            <w:tcW w:w="627" w:type="dxa"/>
            <w:vAlign w:val="center"/>
          </w:tcPr>
          <w:p w14:paraId="5A7246C4" w14:textId="77777777" w:rsidR="00AD73E8" w:rsidRPr="00D712D7" w:rsidRDefault="00AD73E8" w:rsidP="009A0588">
            <w:pPr>
              <w:spacing w:line="276" w:lineRule="auto"/>
              <w:rPr>
                <w:sz w:val="22"/>
                <w:szCs w:val="22"/>
                <w:lang w:val="id-ID"/>
              </w:rPr>
            </w:pPr>
          </w:p>
        </w:tc>
        <w:tc>
          <w:tcPr>
            <w:tcW w:w="491" w:type="dxa"/>
            <w:vAlign w:val="center"/>
          </w:tcPr>
          <w:p w14:paraId="6D11A22B"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58874B13" w14:textId="77777777" w:rsidR="00AD73E8" w:rsidRPr="00D712D7" w:rsidRDefault="00AD73E8" w:rsidP="009A0588">
            <w:pPr>
              <w:spacing w:line="276" w:lineRule="auto"/>
              <w:rPr>
                <w:sz w:val="22"/>
                <w:szCs w:val="22"/>
                <w:lang w:val="id-ID"/>
              </w:rPr>
            </w:pPr>
          </w:p>
        </w:tc>
        <w:tc>
          <w:tcPr>
            <w:tcW w:w="414" w:type="dxa"/>
            <w:vAlign w:val="center"/>
          </w:tcPr>
          <w:p w14:paraId="5957F0B1"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1DB99982"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7442D695" w14:textId="77777777" w:rsidR="00AD73E8" w:rsidRPr="00D712D7" w:rsidRDefault="00AD73E8" w:rsidP="009A0588">
            <w:pPr>
              <w:spacing w:line="276" w:lineRule="auto"/>
              <w:jc w:val="center"/>
              <w:rPr>
                <w:sz w:val="22"/>
                <w:szCs w:val="22"/>
                <w:lang w:val="id-ID"/>
              </w:rPr>
            </w:pPr>
          </w:p>
        </w:tc>
        <w:tc>
          <w:tcPr>
            <w:tcW w:w="408" w:type="dxa"/>
          </w:tcPr>
          <w:p w14:paraId="432F0179" w14:textId="77777777" w:rsidR="00AD73E8" w:rsidRPr="00D712D7" w:rsidRDefault="00AD73E8" w:rsidP="009A0588">
            <w:pPr>
              <w:spacing w:line="276" w:lineRule="auto"/>
              <w:jc w:val="center"/>
              <w:rPr>
                <w:sz w:val="22"/>
                <w:szCs w:val="22"/>
                <w:lang w:val="id-ID"/>
              </w:rPr>
            </w:pPr>
          </w:p>
        </w:tc>
        <w:tc>
          <w:tcPr>
            <w:tcW w:w="616" w:type="dxa"/>
          </w:tcPr>
          <w:p w14:paraId="7D5855CC" w14:textId="77777777" w:rsidR="00AD73E8" w:rsidRPr="00D712D7" w:rsidRDefault="00AD73E8" w:rsidP="009A0588">
            <w:pPr>
              <w:spacing w:line="276" w:lineRule="auto"/>
              <w:jc w:val="center"/>
              <w:rPr>
                <w:sz w:val="22"/>
                <w:szCs w:val="22"/>
                <w:lang w:val="id-ID"/>
              </w:rPr>
            </w:pPr>
          </w:p>
        </w:tc>
        <w:tc>
          <w:tcPr>
            <w:tcW w:w="1814" w:type="dxa"/>
          </w:tcPr>
          <w:p w14:paraId="40E060F4"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48A18CDC" w14:textId="77777777" w:rsidTr="00AD73E8">
        <w:trPr>
          <w:trHeight w:val="268"/>
        </w:trPr>
        <w:tc>
          <w:tcPr>
            <w:tcW w:w="561" w:type="dxa"/>
            <w:vAlign w:val="center"/>
          </w:tcPr>
          <w:p w14:paraId="0A838F38" w14:textId="77777777" w:rsidR="00AD73E8" w:rsidRPr="004C6BB6" w:rsidRDefault="00AD73E8" w:rsidP="009A0588">
            <w:pPr>
              <w:spacing w:line="276" w:lineRule="auto"/>
              <w:jc w:val="center"/>
              <w:rPr>
                <w:sz w:val="22"/>
                <w:szCs w:val="22"/>
                <w:lang w:val="id-ID"/>
              </w:rPr>
            </w:pPr>
            <w:r w:rsidRPr="004C6BB6">
              <w:rPr>
                <w:sz w:val="22"/>
                <w:szCs w:val="22"/>
                <w:lang w:val="id-ID"/>
              </w:rPr>
              <w:t>2</w:t>
            </w:r>
          </w:p>
        </w:tc>
        <w:tc>
          <w:tcPr>
            <w:tcW w:w="1983" w:type="dxa"/>
            <w:vAlign w:val="center"/>
          </w:tcPr>
          <w:p w14:paraId="741A0E6A" w14:textId="77777777" w:rsidR="00AD73E8" w:rsidRPr="00D712D7" w:rsidRDefault="00AD73E8" w:rsidP="009A0588">
            <w:pPr>
              <w:spacing w:line="276" w:lineRule="auto"/>
              <w:rPr>
                <w:color w:val="000000"/>
                <w:sz w:val="22"/>
                <w:szCs w:val="22"/>
              </w:rPr>
            </w:pPr>
            <w:r w:rsidRPr="00D712D7">
              <w:rPr>
                <w:color w:val="000000"/>
                <w:sz w:val="22"/>
                <w:szCs w:val="22"/>
              </w:rPr>
              <w:t xml:space="preserve">Ahmad </w:t>
            </w:r>
            <w:proofErr w:type="spellStart"/>
            <w:r w:rsidRPr="00D712D7">
              <w:rPr>
                <w:color w:val="000000"/>
                <w:sz w:val="22"/>
                <w:szCs w:val="22"/>
              </w:rPr>
              <w:t>Rifki</w:t>
            </w:r>
            <w:proofErr w:type="spellEnd"/>
            <w:r w:rsidRPr="00D712D7">
              <w:rPr>
                <w:color w:val="000000"/>
                <w:sz w:val="22"/>
                <w:szCs w:val="22"/>
              </w:rPr>
              <w:t>. S</w:t>
            </w:r>
          </w:p>
        </w:tc>
        <w:tc>
          <w:tcPr>
            <w:tcW w:w="627" w:type="dxa"/>
            <w:vAlign w:val="center"/>
          </w:tcPr>
          <w:p w14:paraId="26A7E5C1"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1225F0A9" w14:textId="77777777" w:rsidR="00AD73E8" w:rsidRPr="00D712D7" w:rsidRDefault="00AD73E8" w:rsidP="009A0588">
            <w:pPr>
              <w:spacing w:line="276" w:lineRule="auto"/>
              <w:rPr>
                <w:sz w:val="22"/>
                <w:szCs w:val="22"/>
                <w:lang w:val="id-ID"/>
              </w:rPr>
            </w:pPr>
          </w:p>
        </w:tc>
        <w:tc>
          <w:tcPr>
            <w:tcW w:w="362" w:type="dxa"/>
            <w:vAlign w:val="center"/>
          </w:tcPr>
          <w:p w14:paraId="548E4B2D" w14:textId="77777777" w:rsidR="00AD73E8" w:rsidRPr="00D712D7" w:rsidRDefault="00AD73E8" w:rsidP="009A0588">
            <w:pPr>
              <w:spacing w:line="276" w:lineRule="auto"/>
              <w:rPr>
                <w:sz w:val="22"/>
                <w:szCs w:val="22"/>
                <w:lang w:val="id-ID"/>
              </w:rPr>
            </w:pPr>
          </w:p>
        </w:tc>
        <w:tc>
          <w:tcPr>
            <w:tcW w:w="414" w:type="dxa"/>
            <w:vAlign w:val="center"/>
          </w:tcPr>
          <w:p w14:paraId="71E6D7A2"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3FEB5D55"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43686CE8" w14:textId="77777777" w:rsidR="00AD73E8" w:rsidRPr="00D712D7" w:rsidRDefault="00AD73E8" w:rsidP="009A0588">
            <w:pPr>
              <w:spacing w:line="276" w:lineRule="auto"/>
              <w:jc w:val="center"/>
              <w:rPr>
                <w:sz w:val="22"/>
                <w:szCs w:val="22"/>
                <w:lang w:val="id-ID"/>
              </w:rPr>
            </w:pPr>
          </w:p>
        </w:tc>
        <w:tc>
          <w:tcPr>
            <w:tcW w:w="408" w:type="dxa"/>
          </w:tcPr>
          <w:p w14:paraId="1826D0C2" w14:textId="77777777" w:rsidR="00AD73E8" w:rsidRPr="00D712D7" w:rsidRDefault="00AD73E8" w:rsidP="009A0588">
            <w:pPr>
              <w:spacing w:line="276" w:lineRule="auto"/>
              <w:jc w:val="center"/>
              <w:rPr>
                <w:sz w:val="22"/>
                <w:szCs w:val="22"/>
                <w:lang w:val="id-ID"/>
              </w:rPr>
            </w:pPr>
          </w:p>
        </w:tc>
        <w:tc>
          <w:tcPr>
            <w:tcW w:w="616" w:type="dxa"/>
          </w:tcPr>
          <w:p w14:paraId="2423591A" w14:textId="77777777" w:rsidR="00AD73E8" w:rsidRPr="00D712D7" w:rsidRDefault="00AD73E8" w:rsidP="009A0588">
            <w:pPr>
              <w:spacing w:line="276" w:lineRule="auto"/>
              <w:jc w:val="center"/>
              <w:rPr>
                <w:sz w:val="22"/>
                <w:szCs w:val="22"/>
                <w:lang w:val="id-ID"/>
              </w:rPr>
            </w:pPr>
          </w:p>
        </w:tc>
        <w:tc>
          <w:tcPr>
            <w:tcW w:w="1814" w:type="dxa"/>
          </w:tcPr>
          <w:p w14:paraId="7B1DFDE1"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r>
      <w:tr w:rsidR="00AD73E8" w14:paraId="116DE5CE" w14:textId="77777777" w:rsidTr="00AD73E8">
        <w:trPr>
          <w:trHeight w:val="268"/>
        </w:trPr>
        <w:tc>
          <w:tcPr>
            <w:tcW w:w="561" w:type="dxa"/>
            <w:vAlign w:val="center"/>
          </w:tcPr>
          <w:p w14:paraId="78A5B1F4" w14:textId="77777777" w:rsidR="00AD73E8" w:rsidRPr="004C6BB6" w:rsidRDefault="00AD73E8" w:rsidP="009A0588">
            <w:pPr>
              <w:spacing w:line="276" w:lineRule="auto"/>
              <w:jc w:val="center"/>
              <w:rPr>
                <w:sz w:val="22"/>
                <w:szCs w:val="22"/>
                <w:lang w:val="id-ID"/>
              </w:rPr>
            </w:pPr>
            <w:r w:rsidRPr="004C6BB6">
              <w:rPr>
                <w:sz w:val="22"/>
                <w:szCs w:val="22"/>
                <w:lang w:val="id-ID"/>
              </w:rPr>
              <w:t>3</w:t>
            </w:r>
          </w:p>
        </w:tc>
        <w:tc>
          <w:tcPr>
            <w:tcW w:w="1983" w:type="dxa"/>
            <w:vAlign w:val="center"/>
          </w:tcPr>
          <w:p w14:paraId="07A8DC46" w14:textId="77777777" w:rsidR="00AD73E8" w:rsidRPr="00D712D7" w:rsidRDefault="00AD73E8" w:rsidP="009A0588">
            <w:pPr>
              <w:spacing w:line="276" w:lineRule="auto"/>
              <w:rPr>
                <w:color w:val="000000"/>
                <w:sz w:val="22"/>
                <w:szCs w:val="22"/>
              </w:rPr>
            </w:pPr>
            <w:r w:rsidRPr="00D712D7">
              <w:rPr>
                <w:color w:val="000000"/>
                <w:sz w:val="22"/>
                <w:szCs w:val="22"/>
              </w:rPr>
              <w:t>Akhtar Fais. R</w:t>
            </w:r>
          </w:p>
        </w:tc>
        <w:tc>
          <w:tcPr>
            <w:tcW w:w="627" w:type="dxa"/>
            <w:vAlign w:val="center"/>
          </w:tcPr>
          <w:p w14:paraId="74171C01"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359A4382" w14:textId="77777777" w:rsidR="00AD73E8" w:rsidRPr="00D712D7" w:rsidRDefault="00AD73E8" w:rsidP="009A0588">
            <w:pPr>
              <w:spacing w:line="276" w:lineRule="auto"/>
              <w:rPr>
                <w:sz w:val="22"/>
                <w:szCs w:val="22"/>
                <w:lang w:val="id-ID"/>
              </w:rPr>
            </w:pPr>
          </w:p>
        </w:tc>
        <w:tc>
          <w:tcPr>
            <w:tcW w:w="362" w:type="dxa"/>
            <w:vAlign w:val="center"/>
          </w:tcPr>
          <w:p w14:paraId="7A1C907D" w14:textId="77777777" w:rsidR="00AD73E8" w:rsidRPr="00D712D7" w:rsidRDefault="00AD73E8" w:rsidP="009A0588">
            <w:pPr>
              <w:spacing w:line="276" w:lineRule="auto"/>
              <w:rPr>
                <w:sz w:val="22"/>
                <w:szCs w:val="22"/>
                <w:lang w:val="id-ID"/>
              </w:rPr>
            </w:pPr>
          </w:p>
        </w:tc>
        <w:tc>
          <w:tcPr>
            <w:tcW w:w="414" w:type="dxa"/>
            <w:vAlign w:val="center"/>
          </w:tcPr>
          <w:p w14:paraId="34E00971"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11D6FB9C"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7F7F550D" w14:textId="77777777" w:rsidR="00AD73E8" w:rsidRPr="00D712D7" w:rsidRDefault="00AD73E8" w:rsidP="009A0588">
            <w:pPr>
              <w:spacing w:line="276" w:lineRule="auto"/>
              <w:jc w:val="center"/>
              <w:rPr>
                <w:sz w:val="22"/>
                <w:szCs w:val="22"/>
                <w:lang w:val="id-ID"/>
              </w:rPr>
            </w:pPr>
          </w:p>
        </w:tc>
        <w:tc>
          <w:tcPr>
            <w:tcW w:w="408" w:type="dxa"/>
          </w:tcPr>
          <w:p w14:paraId="52EEDB91" w14:textId="77777777" w:rsidR="00AD73E8" w:rsidRPr="00D712D7" w:rsidRDefault="00AD73E8" w:rsidP="009A0588">
            <w:pPr>
              <w:spacing w:line="276" w:lineRule="auto"/>
              <w:jc w:val="center"/>
              <w:rPr>
                <w:sz w:val="22"/>
                <w:szCs w:val="22"/>
                <w:lang w:val="id-ID"/>
              </w:rPr>
            </w:pPr>
          </w:p>
        </w:tc>
        <w:tc>
          <w:tcPr>
            <w:tcW w:w="616" w:type="dxa"/>
          </w:tcPr>
          <w:p w14:paraId="306A2FA8" w14:textId="77777777" w:rsidR="00AD73E8" w:rsidRPr="00D712D7" w:rsidRDefault="00AD73E8" w:rsidP="009A0588">
            <w:pPr>
              <w:spacing w:line="276" w:lineRule="auto"/>
              <w:jc w:val="center"/>
              <w:rPr>
                <w:sz w:val="22"/>
                <w:szCs w:val="22"/>
                <w:lang w:val="id-ID"/>
              </w:rPr>
            </w:pPr>
          </w:p>
        </w:tc>
        <w:tc>
          <w:tcPr>
            <w:tcW w:w="1814" w:type="dxa"/>
          </w:tcPr>
          <w:p w14:paraId="74B2FBAC"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r>
      <w:tr w:rsidR="00AD73E8" w14:paraId="6D6E19D0" w14:textId="77777777" w:rsidTr="00AD73E8">
        <w:trPr>
          <w:trHeight w:val="268"/>
        </w:trPr>
        <w:tc>
          <w:tcPr>
            <w:tcW w:w="561" w:type="dxa"/>
            <w:vAlign w:val="center"/>
          </w:tcPr>
          <w:p w14:paraId="4015CE1A" w14:textId="77777777" w:rsidR="00AD73E8" w:rsidRPr="004C6BB6" w:rsidRDefault="00AD73E8" w:rsidP="009A0588">
            <w:pPr>
              <w:spacing w:line="276" w:lineRule="auto"/>
              <w:jc w:val="center"/>
              <w:rPr>
                <w:sz w:val="22"/>
                <w:szCs w:val="22"/>
                <w:lang w:val="id-ID"/>
              </w:rPr>
            </w:pPr>
            <w:r w:rsidRPr="004C6BB6">
              <w:rPr>
                <w:sz w:val="22"/>
                <w:szCs w:val="22"/>
                <w:lang w:val="id-ID"/>
              </w:rPr>
              <w:t>4</w:t>
            </w:r>
          </w:p>
        </w:tc>
        <w:tc>
          <w:tcPr>
            <w:tcW w:w="1983" w:type="dxa"/>
            <w:vAlign w:val="center"/>
          </w:tcPr>
          <w:p w14:paraId="1F90931D" w14:textId="77777777" w:rsidR="00AD73E8" w:rsidRPr="00D712D7" w:rsidRDefault="00AD73E8" w:rsidP="009A0588">
            <w:pPr>
              <w:spacing w:line="276" w:lineRule="auto"/>
              <w:rPr>
                <w:color w:val="000000"/>
                <w:sz w:val="22"/>
                <w:szCs w:val="22"/>
              </w:rPr>
            </w:pPr>
            <w:r w:rsidRPr="00D712D7">
              <w:rPr>
                <w:color w:val="000000"/>
                <w:sz w:val="22"/>
                <w:szCs w:val="22"/>
              </w:rPr>
              <w:t>Aqila Putri. A</w:t>
            </w:r>
          </w:p>
        </w:tc>
        <w:tc>
          <w:tcPr>
            <w:tcW w:w="627" w:type="dxa"/>
            <w:vAlign w:val="center"/>
          </w:tcPr>
          <w:p w14:paraId="086886F2" w14:textId="77777777" w:rsidR="00AD73E8" w:rsidRPr="00D712D7" w:rsidRDefault="00AD73E8" w:rsidP="009A0588">
            <w:pPr>
              <w:spacing w:line="276" w:lineRule="auto"/>
              <w:rPr>
                <w:sz w:val="22"/>
                <w:szCs w:val="22"/>
                <w:lang w:val="id-ID"/>
              </w:rPr>
            </w:pPr>
          </w:p>
        </w:tc>
        <w:tc>
          <w:tcPr>
            <w:tcW w:w="491" w:type="dxa"/>
            <w:vAlign w:val="center"/>
          </w:tcPr>
          <w:p w14:paraId="2D0DA95D"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00271826" w14:textId="77777777" w:rsidR="00AD73E8" w:rsidRPr="00D712D7" w:rsidRDefault="00AD73E8" w:rsidP="009A0588">
            <w:pPr>
              <w:spacing w:line="276" w:lineRule="auto"/>
              <w:rPr>
                <w:sz w:val="22"/>
                <w:szCs w:val="22"/>
                <w:lang w:val="id-ID"/>
              </w:rPr>
            </w:pPr>
          </w:p>
        </w:tc>
        <w:tc>
          <w:tcPr>
            <w:tcW w:w="414" w:type="dxa"/>
            <w:vAlign w:val="center"/>
          </w:tcPr>
          <w:p w14:paraId="76D62897"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10E0314E"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03D0365C" w14:textId="77777777" w:rsidR="00AD73E8" w:rsidRPr="00D712D7" w:rsidRDefault="00AD73E8" w:rsidP="009A0588">
            <w:pPr>
              <w:spacing w:line="276" w:lineRule="auto"/>
              <w:jc w:val="center"/>
              <w:rPr>
                <w:sz w:val="22"/>
                <w:szCs w:val="22"/>
                <w:lang w:val="id-ID"/>
              </w:rPr>
            </w:pPr>
          </w:p>
        </w:tc>
        <w:tc>
          <w:tcPr>
            <w:tcW w:w="408" w:type="dxa"/>
          </w:tcPr>
          <w:p w14:paraId="65C223AA" w14:textId="77777777" w:rsidR="00AD73E8" w:rsidRPr="00D712D7" w:rsidRDefault="00AD73E8" w:rsidP="009A0588">
            <w:pPr>
              <w:spacing w:line="276" w:lineRule="auto"/>
              <w:jc w:val="center"/>
              <w:rPr>
                <w:sz w:val="22"/>
                <w:szCs w:val="22"/>
                <w:lang w:val="id-ID"/>
              </w:rPr>
            </w:pPr>
          </w:p>
        </w:tc>
        <w:tc>
          <w:tcPr>
            <w:tcW w:w="616" w:type="dxa"/>
          </w:tcPr>
          <w:p w14:paraId="63DF0C18" w14:textId="77777777" w:rsidR="00AD73E8" w:rsidRPr="00D712D7" w:rsidRDefault="00AD73E8" w:rsidP="009A0588">
            <w:pPr>
              <w:spacing w:line="276" w:lineRule="auto"/>
              <w:jc w:val="center"/>
              <w:rPr>
                <w:sz w:val="22"/>
                <w:szCs w:val="22"/>
                <w:lang w:val="id-ID"/>
              </w:rPr>
            </w:pPr>
          </w:p>
        </w:tc>
        <w:tc>
          <w:tcPr>
            <w:tcW w:w="1814" w:type="dxa"/>
          </w:tcPr>
          <w:p w14:paraId="7EDFDEAA"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538A2D8D" w14:textId="77777777" w:rsidTr="00AD73E8">
        <w:trPr>
          <w:trHeight w:val="268"/>
        </w:trPr>
        <w:tc>
          <w:tcPr>
            <w:tcW w:w="561" w:type="dxa"/>
            <w:vAlign w:val="center"/>
          </w:tcPr>
          <w:p w14:paraId="33E13CB8" w14:textId="77777777" w:rsidR="00AD73E8" w:rsidRPr="004C6BB6" w:rsidRDefault="00AD73E8" w:rsidP="009A0588">
            <w:pPr>
              <w:spacing w:line="276" w:lineRule="auto"/>
              <w:jc w:val="center"/>
              <w:rPr>
                <w:sz w:val="22"/>
                <w:szCs w:val="22"/>
                <w:lang w:val="id-ID"/>
              </w:rPr>
            </w:pPr>
            <w:r w:rsidRPr="004C6BB6">
              <w:rPr>
                <w:sz w:val="22"/>
                <w:szCs w:val="22"/>
                <w:lang w:val="id-ID"/>
              </w:rPr>
              <w:t>5</w:t>
            </w:r>
          </w:p>
        </w:tc>
        <w:tc>
          <w:tcPr>
            <w:tcW w:w="1983" w:type="dxa"/>
            <w:vAlign w:val="center"/>
          </w:tcPr>
          <w:p w14:paraId="62E337EF"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Dhefin</w:t>
            </w:r>
            <w:proofErr w:type="spellEnd"/>
            <w:r w:rsidRPr="00D712D7">
              <w:rPr>
                <w:color w:val="000000"/>
                <w:sz w:val="22"/>
                <w:szCs w:val="22"/>
              </w:rPr>
              <w:t xml:space="preserve"> El Fatih</w:t>
            </w:r>
          </w:p>
        </w:tc>
        <w:tc>
          <w:tcPr>
            <w:tcW w:w="627" w:type="dxa"/>
            <w:vAlign w:val="center"/>
          </w:tcPr>
          <w:p w14:paraId="41E5A48A"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21E61E5F" w14:textId="77777777" w:rsidR="00AD73E8" w:rsidRPr="00D712D7" w:rsidRDefault="00AD73E8" w:rsidP="009A0588">
            <w:pPr>
              <w:spacing w:line="276" w:lineRule="auto"/>
              <w:rPr>
                <w:sz w:val="22"/>
                <w:szCs w:val="22"/>
                <w:lang w:val="id-ID"/>
              </w:rPr>
            </w:pPr>
          </w:p>
        </w:tc>
        <w:tc>
          <w:tcPr>
            <w:tcW w:w="362" w:type="dxa"/>
            <w:vAlign w:val="center"/>
          </w:tcPr>
          <w:p w14:paraId="1427ECFE" w14:textId="77777777" w:rsidR="00AD73E8" w:rsidRPr="00D712D7" w:rsidRDefault="00AD73E8" w:rsidP="009A0588">
            <w:pPr>
              <w:spacing w:line="276" w:lineRule="auto"/>
              <w:rPr>
                <w:sz w:val="22"/>
                <w:szCs w:val="22"/>
                <w:lang w:val="id-ID"/>
              </w:rPr>
            </w:pPr>
          </w:p>
        </w:tc>
        <w:tc>
          <w:tcPr>
            <w:tcW w:w="414" w:type="dxa"/>
            <w:vAlign w:val="center"/>
          </w:tcPr>
          <w:p w14:paraId="5ABB94E1"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694B55F3" w14:textId="77777777" w:rsidR="00AD73E8" w:rsidRPr="00D712D7" w:rsidRDefault="00AD73E8" w:rsidP="009A0588">
            <w:pPr>
              <w:spacing w:line="276" w:lineRule="auto"/>
              <w:jc w:val="center"/>
              <w:rPr>
                <w:sz w:val="22"/>
                <w:szCs w:val="22"/>
                <w:lang w:val="id-ID"/>
              </w:rPr>
            </w:pPr>
          </w:p>
        </w:tc>
        <w:tc>
          <w:tcPr>
            <w:tcW w:w="507" w:type="dxa"/>
          </w:tcPr>
          <w:p w14:paraId="0A2D3FCB"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04F51389" w14:textId="77777777" w:rsidR="00AD73E8" w:rsidRPr="00D712D7" w:rsidRDefault="00AD73E8" w:rsidP="009A0588">
            <w:pPr>
              <w:spacing w:line="276" w:lineRule="auto"/>
              <w:jc w:val="center"/>
              <w:rPr>
                <w:sz w:val="22"/>
                <w:szCs w:val="22"/>
                <w:lang w:val="id-ID"/>
              </w:rPr>
            </w:pPr>
          </w:p>
        </w:tc>
        <w:tc>
          <w:tcPr>
            <w:tcW w:w="616" w:type="dxa"/>
          </w:tcPr>
          <w:p w14:paraId="48FB1881" w14:textId="77777777" w:rsidR="00AD73E8" w:rsidRPr="00D712D7" w:rsidRDefault="00AD73E8" w:rsidP="009A0588">
            <w:pPr>
              <w:spacing w:line="276" w:lineRule="auto"/>
              <w:jc w:val="center"/>
              <w:rPr>
                <w:sz w:val="22"/>
                <w:szCs w:val="22"/>
                <w:lang w:val="id-ID"/>
              </w:rPr>
            </w:pPr>
          </w:p>
        </w:tc>
        <w:tc>
          <w:tcPr>
            <w:tcW w:w="1814" w:type="dxa"/>
          </w:tcPr>
          <w:p w14:paraId="63E7ED5E"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109AB084" w14:textId="77777777" w:rsidTr="00AD73E8">
        <w:trPr>
          <w:trHeight w:val="268"/>
        </w:trPr>
        <w:tc>
          <w:tcPr>
            <w:tcW w:w="561" w:type="dxa"/>
            <w:vAlign w:val="center"/>
          </w:tcPr>
          <w:p w14:paraId="77026478" w14:textId="77777777" w:rsidR="00AD73E8" w:rsidRPr="004C6BB6" w:rsidRDefault="00AD73E8" w:rsidP="009A0588">
            <w:pPr>
              <w:spacing w:line="276" w:lineRule="auto"/>
              <w:jc w:val="center"/>
              <w:rPr>
                <w:sz w:val="22"/>
                <w:szCs w:val="22"/>
                <w:lang w:val="id-ID"/>
              </w:rPr>
            </w:pPr>
            <w:r w:rsidRPr="004C6BB6">
              <w:rPr>
                <w:sz w:val="22"/>
                <w:szCs w:val="22"/>
                <w:lang w:val="id-ID"/>
              </w:rPr>
              <w:t>6</w:t>
            </w:r>
          </w:p>
        </w:tc>
        <w:tc>
          <w:tcPr>
            <w:tcW w:w="1983" w:type="dxa"/>
            <w:vAlign w:val="center"/>
          </w:tcPr>
          <w:p w14:paraId="31D53F2A" w14:textId="77777777" w:rsidR="00AD73E8" w:rsidRPr="00D712D7" w:rsidRDefault="00AD73E8" w:rsidP="009A0588">
            <w:pPr>
              <w:spacing w:line="276" w:lineRule="auto"/>
              <w:rPr>
                <w:color w:val="000000"/>
                <w:sz w:val="22"/>
                <w:szCs w:val="22"/>
              </w:rPr>
            </w:pPr>
            <w:r w:rsidRPr="00D712D7">
              <w:rPr>
                <w:color w:val="000000"/>
                <w:sz w:val="22"/>
                <w:szCs w:val="22"/>
              </w:rPr>
              <w:t>Diana. R</w:t>
            </w:r>
          </w:p>
        </w:tc>
        <w:tc>
          <w:tcPr>
            <w:tcW w:w="627" w:type="dxa"/>
            <w:vAlign w:val="center"/>
          </w:tcPr>
          <w:p w14:paraId="5CE4F391"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5660DC30" w14:textId="77777777" w:rsidR="00AD73E8" w:rsidRPr="00D712D7" w:rsidRDefault="00AD73E8" w:rsidP="009A0588">
            <w:pPr>
              <w:spacing w:line="276" w:lineRule="auto"/>
              <w:rPr>
                <w:sz w:val="22"/>
                <w:szCs w:val="22"/>
                <w:lang w:val="id-ID"/>
              </w:rPr>
            </w:pPr>
          </w:p>
        </w:tc>
        <w:tc>
          <w:tcPr>
            <w:tcW w:w="362" w:type="dxa"/>
            <w:vAlign w:val="center"/>
          </w:tcPr>
          <w:p w14:paraId="5CEC0776" w14:textId="77777777" w:rsidR="00AD73E8" w:rsidRPr="00D712D7" w:rsidRDefault="00AD73E8" w:rsidP="009A0588">
            <w:pPr>
              <w:spacing w:line="276" w:lineRule="auto"/>
              <w:rPr>
                <w:sz w:val="22"/>
                <w:szCs w:val="22"/>
                <w:lang w:val="id-ID"/>
              </w:rPr>
            </w:pPr>
          </w:p>
        </w:tc>
        <w:tc>
          <w:tcPr>
            <w:tcW w:w="414" w:type="dxa"/>
            <w:vAlign w:val="center"/>
          </w:tcPr>
          <w:p w14:paraId="65E71487"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6D0B7700" w14:textId="77777777" w:rsidR="00AD73E8" w:rsidRPr="00D712D7" w:rsidRDefault="00AD73E8" w:rsidP="009A0588">
            <w:pPr>
              <w:spacing w:line="276" w:lineRule="auto"/>
              <w:jc w:val="center"/>
              <w:rPr>
                <w:sz w:val="22"/>
                <w:szCs w:val="22"/>
                <w:lang w:val="id-ID"/>
              </w:rPr>
            </w:pPr>
          </w:p>
        </w:tc>
        <w:tc>
          <w:tcPr>
            <w:tcW w:w="507" w:type="dxa"/>
          </w:tcPr>
          <w:p w14:paraId="6BE133C8"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398C785E" w14:textId="77777777" w:rsidR="00AD73E8" w:rsidRPr="00D712D7" w:rsidRDefault="00AD73E8" w:rsidP="009A0588">
            <w:pPr>
              <w:spacing w:line="276" w:lineRule="auto"/>
              <w:jc w:val="center"/>
              <w:rPr>
                <w:sz w:val="22"/>
                <w:szCs w:val="22"/>
                <w:lang w:val="id-ID"/>
              </w:rPr>
            </w:pPr>
          </w:p>
        </w:tc>
        <w:tc>
          <w:tcPr>
            <w:tcW w:w="616" w:type="dxa"/>
          </w:tcPr>
          <w:p w14:paraId="5CF2799A" w14:textId="77777777" w:rsidR="00AD73E8" w:rsidRPr="00D712D7" w:rsidRDefault="00AD73E8" w:rsidP="009A0588">
            <w:pPr>
              <w:spacing w:line="276" w:lineRule="auto"/>
              <w:jc w:val="center"/>
              <w:rPr>
                <w:sz w:val="22"/>
                <w:szCs w:val="22"/>
                <w:lang w:val="id-ID"/>
              </w:rPr>
            </w:pPr>
          </w:p>
        </w:tc>
        <w:tc>
          <w:tcPr>
            <w:tcW w:w="1814" w:type="dxa"/>
          </w:tcPr>
          <w:p w14:paraId="5D2FDF69"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0802DC54" w14:textId="77777777" w:rsidTr="00AD73E8">
        <w:trPr>
          <w:trHeight w:val="268"/>
        </w:trPr>
        <w:tc>
          <w:tcPr>
            <w:tcW w:w="561" w:type="dxa"/>
            <w:vAlign w:val="center"/>
          </w:tcPr>
          <w:p w14:paraId="1972649D" w14:textId="77777777" w:rsidR="00AD73E8" w:rsidRPr="004C6BB6" w:rsidRDefault="00AD73E8" w:rsidP="009A0588">
            <w:pPr>
              <w:spacing w:line="276" w:lineRule="auto"/>
              <w:jc w:val="center"/>
              <w:rPr>
                <w:sz w:val="22"/>
                <w:szCs w:val="22"/>
                <w:lang w:val="id-ID"/>
              </w:rPr>
            </w:pPr>
            <w:r w:rsidRPr="004C6BB6">
              <w:rPr>
                <w:sz w:val="22"/>
                <w:szCs w:val="22"/>
                <w:lang w:val="id-ID"/>
              </w:rPr>
              <w:t>7</w:t>
            </w:r>
          </w:p>
        </w:tc>
        <w:tc>
          <w:tcPr>
            <w:tcW w:w="1983" w:type="dxa"/>
            <w:vAlign w:val="center"/>
          </w:tcPr>
          <w:p w14:paraId="548A9867"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Fatimah.A</w:t>
            </w:r>
            <w:proofErr w:type="spellEnd"/>
          </w:p>
        </w:tc>
        <w:tc>
          <w:tcPr>
            <w:tcW w:w="627" w:type="dxa"/>
            <w:vAlign w:val="center"/>
          </w:tcPr>
          <w:p w14:paraId="64057830" w14:textId="77777777" w:rsidR="00AD73E8" w:rsidRPr="00D712D7" w:rsidRDefault="00AD73E8" w:rsidP="009A0588">
            <w:pPr>
              <w:spacing w:line="276" w:lineRule="auto"/>
              <w:rPr>
                <w:sz w:val="22"/>
                <w:szCs w:val="22"/>
                <w:lang w:val="id-ID"/>
              </w:rPr>
            </w:pPr>
          </w:p>
        </w:tc>
        <w:tc>
          <w:tcPr>
            <w:tcW w:w="491" w:type="dxa"/>
            <w:vAlign w:val="center"/>
          </w:tcPr>
          <w:p w14:paraId="40E0C24C"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098AB6ED" w14:textId="77777777" w:rsidR="00AD73E8" w:rsidRPr="00D712D7" w:rsidRDefault="00AD73E8" w:rsidP="009A0588">
            <w:pPr>
              <w:spacing w:line="276" w:lineRule="auto"/>
              <w:rPr>
                <w:sz w:val="22"/>
                <w:szCs w:val="22"/>
                <w:lang w:val="id-ID"/>
              </w:rPr>
            </w:pPr>
          </w:p>
        </w:tc>
        <w:tc>
          <w:tcPr>
            <w:tcW w:w="414" w:type="dxa"/>
            <w:vAlign w:val="center"/>
          </w:tcPr>
          <w:p w14:paraId="2998695B"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570E97EE"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65E7776D" w14:textId="77777777" w:rsidR="00AD73E8" w:rsidRPr="00D712D7" w:rsidRDefault="00AD73E8" w:rsidP="009A0588">
            <w:pPr>
              <w:spacing w:line="276" w:lineRule="auto"/>
              <w:jc w:val="center"/>
              <w:rPr>
                <w:sz w:val="22"/>
                <w:szCs w:val="22"/>
                <w:lang w:val="id-ID"/>
              </w:rPr>
            </w:pPr>
          </w:p>
        </w:tc>
        <w:tc>
          <w:tcPr>
            <w:tcW w:w="408" w:type="dxa"/>
          </w:tcPr>
          <w:p w14:paraId="7BDD7500" w14:textId="77777777" w:rsidR="00AD73E8" w:rsidRPr="00D712D7" w:rsidRDefault="00AD73E8" w:rsidP="009A0588">
            <w:pPr>
              <w:spacing w:line="276" w:lineRule="auto"/>
              <w:jc w:val="center"/>
              <w:rPr>
                <w:sz w:val="22"/>
                <w:szCs w:val="22"/>
                <w:lang w:val="id-ID"/>
              </w:rPr>
            </w:pPr>
          </w:p>
        </w:tc>
        <w:tc>
          <w:tcPr>
            <w:tcW w:w="616" w:type="dxa"/>
          </w:tcPr>
          <w:p w14:paraId="79DE6A1F" w14:textId="77777777" w:rsidR="00AD73E8" w:rsidRPr="00D712D7" w:rsidRDefault="00AD73E8" w:rsidP="009A0588">
            <w:pPr>
              <w:spacing w:line="276" w:lineRule="auto"/>
              <w:jc w:val="center"/>
              <w:rPr>
                <w:sz w:val="22"/>
                <w:szCs w:val="22"/>
                <w:lang w:val="id-ID"/>
              </w:rPr>
            </w:pPr>
          </w:p>
        </w:tc>
        <w:tc>
          <w:tcPr>
            <w:tcW w:w="1814" w:type="dxa"/>
          </w:tcPr>
          <w:p w14:paraId="649A2178"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1D9F0438" w14:textId="77777777" w:rsidTr="00AD73E8">
        <w:trPr>
          <w:trHeight w:val="268"/>
        </w:trPr>
        <w:tc>
          <w:tcPr>
            <w:tcW w:w="561" w:type="dxa"/>
            <w:vAlign w:val="center"/>
          </w:tcPr>
          <w:p w14:paraId="70CB2CEC" w14:textId="77777777" w:rsidR="00AD73E8" w:rsidRPr="004C6BB6" w:rsidRDefault="00AD73E8" w:rsidP="009A0588">
            <w:pPr>
              <w:spacing w:line="276" w:lineRule="auto"/>
              <w:jc w:val="center"/>
              <w:rPr>
                <w:sz w:val="22"/>
                <w:szCs w:val="22"/>
                <w:lang w:val="id-ID"/>
              </w:rPr>
            </w:pPr>
            <w:r w:rsidRPr="004C6BB6">
              <w:rPr>
                <w:sz w:val="22"/>
                <w:szCs w:val="22"/>
                <w:lang w:val="id-ID"/>
              </w:rPr>
              <w:t>8</w:t>
            </w:r>
          </w:p>
        </w:tc>
        <w:tc>
          <w:tcPr>
            <w:tcW w:w="1983" w:type="dxa"/>
            <w:vAlign w:val="center"/>
          </w:tcPr>
          <w:p w14:paraId="3D875298"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Hikmi</w:t>
            </w:r>
            <w:proofErr w:type="spellEnd"/>
            <w:r w:rsidRPr="00D712D7">
              <w:rPr>
                <w:color w:val="000000"/>
                <w:sz w:val="22"/>
                <w:szCs w:val="22"/>
              </w:rPr>
              <w:t xml:space="preserve"> Hafizah</w:t>
            </w:r>
          </w:p>
        </w:tc>
        <w:tc>
          <w:tcPr>
            <w:tcW w:w="627" w:type="dxa"/>
            <w:vAlign w:val="center"/>
          </w:tcPr>
          <w:p w14:paraId="0B786A9D"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259EB0E6" w14:textId="77777777" w:rsidR="00AD73E8" w:rsidRPr="00D712D7" w:rsidRDefault="00AD73E8" w:rsidP="009A0588">
            <w:pPr>
              <w:spacing w:line="276" w:lineRule="auto"/>
              <w:rPr>
                <w:sz w:val="22"/>
                <w:szCs w:val="22"/>
                <w:lang w:val="id-ID"/>
              </w:rPr>
            </w:pPr>
          </w:p>
        </w:tc>
        <w:tc>
          <w:tcPr>
            <w:tcW w:w="362" w:type="dxa"/>
            <w:vAlign w:val="center"/>
          </w:tcPr>
          <w:p w14:paraId="53F5334E" w14:textId="77777777" w:rsidR="00AD73E8" w:rsidRPr="00D712D7" w:rsidRDefault="00AD73E8" w:rsidP="009A0588">
            <w:pPr>
              <w:spacing w:line="276" w:lineRule="auto"/>
              <w:rPr>
                <w:sz w:val="22"/>
                <w:szCs w:val="22"/>
                <w:lang w:val="id-ID"/>
              </w:rPr>
            </w:pPr>
          </w:p>
        </w:tc>
        <w:tc>
          <w:tcPr>
            <w:tcW w:w="414" w:type="dxa"/>
            <w:vAlign w:val="center"/>
          </w:tcPr>
          <w:p w14:paraId="00BE29AE"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1A51B2BC" w14:textId="77777777" w:rsidR="00AD73E8" w:rsidRPr="00D712D7" w:rsidRDefault="00AD73E8" w:rsidP="009A0588">
            <w:pPr>
              <w:spacing w:line="276" w:lineRule="auto"/>
              <w:jc w:val="center"/>
              <w:rPr>
                <w:sz w:val="22"/>
                <w:szCs w:val="22"/>
                <w:lang w:val="id-ID"/>
              </w:rPr>
            </w:pPr>
          </w:p>
        </w:tc>
        <w:tc>
          <w:tcPr>
            <w:tcW w:w="507" w:type="dxa"/>
          </w:tcPr>
          <w:p w14:paraId="4B428474"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51E03749" w14:textId="77777777" w:rsidR="00AD73E8" w:rsidRPr="00D712D7" w:rsidRDefault="00AD73E8" w:rsidP="009A0588">
            <w:pPr>
              <w:spacing w:line="276" w:lineRule="auto"/>
              <w:jc w:val="center"/>
              <w:rPr>
                <w:sz w:val="22"/>
                <w:szCs w:val="22"/>
                <w:lang w:val="id-ID"/>
              </w:rPr>
            </w:pPr>
          </w:p>
        </w:tc>
        <w:tc>
          <w:tcPr>
            <w:tcW w:w="616" w:type="dxa"/>
          </w:tcPr>
          <w:p w14:paraId="21B5C549" w14:textId="77777777" w:rsidR="00AD73E8" w:rsidRPr="00D712D7" w:rsidRDefault="00AD73E8" w:rsidP="009A0588">
            <w:pPr>
              <w:spacing w:line="276" w:lineRule="auto"/>
              <w:jc w:val="center"/>
              <w:rPr>
                <w:sz w:val="22"/>
                <w:szCs w:val="22"/>
                <w:lang w:val="id-ID"/>
              </w:rPr>
            </w:pPr>
          </w:p>
        </w:tc>
        <w:tc>
          <w:tcPr>
            <w:tcW w:w="1814" w:type="dxa"/>
          </w:tcPr>
          <w:p w14:paraId="555E4C39"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1F89478E" w14:textId="77777777" w:rsidTr="00AD73E8">
        <w:trPr>
          <w:trHeight w:val="268"/>
        </w:trPr>
        <w:tc>
          <w:tcPr>
            <w:tcW w:w="561" w:type="dxa"/>
            <w:vAlign w:val="center"/>
          </w:tcPr>
          <w:p w14:paraId="7871A631" w14:textId="77777777" w:rsidR="00AD73E8" w:rsidRPr="004C6BB6" w:rsidRDefault="00AD73E8" w:rsidP="009A0588">
            <w:pPr>
              <w:spacing w:line="276" w:lineRule="auto"/>
              <w:jc w:val="center"/>
              <w:rPr>
                <w:sz w:val="22"/>
                <w:szCs w:val="22"/>
                <w:lang w:val="id-ID"/>
              </w:rPr>
            </w:pPr>
            <w:r w:rsidRPr="004C6BB6">
              <w:rPr>
                <w:sz w:val="22"/>
                <w:szCs w:val="22"/>
                <w:lang w:val="id-ID"/>
              </w:rPr>
              <w:t>9</w:t>
            </w:r>
          </w:p>
        </w:tc>
        <w:tc>
          <w:tcPr>
            <w:tcW w:w="1983" w:type="dxa"/>
            <w:vAlign w:val="center"/>
          </w:tcPr>
          <w:p w14:paraId="3B019B70" w14:textId="77777777" w:rsidR="00AD73E8" w:rsidRPr="00D712D7" w:rsidRDefault="00AD73E8" w:rsidP="009A0588">
            <w:pPr>
              <w:spacing w:line="276" w:lineRule="auto"/>
              <w:rPr>
                <w:color w:val="000000"/>
                <w:sz w:val="22"/>
                <w:szCs w:val="22"/>
              </w:rPr>
            </w:pPr>
            <w:r w:rsidRPr="00D712D7">
              <w:rPr>
                <w:color w:val="000000"/>
                <w:sz w:val="22"/>
                <w:szCs w:val="22"/>
              </w:rPr>
              <w:t>Inayah Azmi. A</w:t>
            </w:r>
          </w:p>
        </w:tc>
        <w:tc>
          <w:tcPr>
            <w:tcW w:w="627" w:type="dxa"/>
            <w:vAlign w:val="center"/>
          </w:tcPr>
          <w:p w14:paraId="47B4F86B" w14:textId="77777777" w:rsidR="00AD73E8" w:rsidRPr="00D712D7" w:rsidRDefault="00AD73E8" w:rsidP="009A0588">
            <w:pPr>
              <w:spacing w:line="276" w:lineRule="auto"/>
              <w:rPr>
                <w:sz w:val="22"/>
                <w:szCs w:val="22"/>
                <w:lang w:val="id-ID"/>
              </w:rPr>
            </w:pPr>
          </w:p>
        </w:tc>
        <w:tc>
          <w:tcPr>
            <w:tcW w:w="491" w:type="dxa"/>
            <w:vAlign w:val="center"/>
          </w:tcPr>
          <w:p w14:paraId="04AB0DD2"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313DE8D0" w14:textId="77777777" w:rsidR="00AD73E8" w:rsidRPr="00D712D7" w:rsidRDefault="00AD73E8" w:rsidP="009A0588">
            <w:pPr>
              <w:spacing w:line="276" w:lineRule="auto"/>
              <w:rPr>
                <w:sz w:val="22"/>
                <w:szCs w:val="22"/>
                <w:lang w:val="id-ID"/>
              </w:rPr>
            </w:pPr>
          </w:p>
        </w:tc>
        <w:tc>
          <w:tcPr>
            <w:tcW w:w="414" w:type="dxa"/>
            <w:vAlign w:val="center"/>
          </w:tcPr>
          <w:p w14:paraId="2F193DE5"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766834DB" w14:textId="77777777" w:rsidR="00AD73E8" w:rsidRPr="00D712D7" w:rsidRDefault="00AD73E8" w:rsidP="009A0588">
            <w:pPr>
              <w:spacing w:line="276" w:lineRule="auto"/>
              <w:jc w:val="center"/>
              <w:rPr>
                <w:sz w:val="22"/>
                <w:szCs w:val="22"/>
                <w:lang w:val="id-ID"/>
              </w:rPr>
            </w:pPr>
          </w:p>
        </w:tc>
        <w:tc>
          <w:tcPr>
            <w:tcW w:w="507" w:type="dxa"/>
          </w:tcPr>
          <w:p w14:paraId="16C0BE61"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7B545CC9" w14:textId="77777777" w:rsidR="00AD73E8" w:rsidRPr="00D712D7" w:rsidRDefault="00AD73E8" w:rsidP="009A0588">
            <w:pPr>
              <w:spacing w:line="276" w:lineRule="auto"/>
              <w:jc w:val="center"/>
              <w:rPr>
                <w:sz w:val="22"/>
                <w:szCs w:val="22"/>
                <w:lang w:val="id-ID"/>
              </w:rPr>
            </w:pPr>
          </w:p>
        </w:tc>
        <w:tc>
          <w:tcPr>
            <w:tcW w:w="616" w:type="dxa"/>
          </w:tcPr>
          <w:p w14:paraId="6E788B25" w14:textId="77777777" w:rsidR="00AD73E8" w:rsidRPr="00D712D7" w:rsidRDefault="00AD73E8" w:rsidP="009A0588">
            <w:pPr>
              <w:spacing w:line="276" w:lineRule="auto"/>
              <w:jc w:val="center"/>
              <w:rPr>
                <w:sz w:val="22"/>
                <w:szCs w:val="22"/>
                <w:lang w:val="id-ID"/>
              </w:rPr>
            </w:pPr>
          </w:p>
        </w:tc>
        <w:tc>
          <w:tcPr>
            <w:tcW w:w="1814" w:type="dxa"/>
          </w:tcPr>
          <w:p w14:paraId="217EFBA9" w14:textId="77777777" w:rsidR="00AD73E8" w:rsidRPr="00D712D7" w:rsidRDefault="00AD73E8" w:rsidP="009A0588">
            <w:pPr>
              <w:spacing w:line="276" w:lineRule="auto"/>
              <w:jc w:val="center"/>
              <w:rPr>
                <w:sz w:val="22"/>
                <w:szCs w:val="22"/>
                <w:lang w:val="id-ID"/>
              </w:rPr>
            </w:pPr>
            <w:r w:rsidRPr="00D712D7">
              <w:rPr>
                <w:sz w:val="22"/>
                <w:szCs w:val="22"/>
                <w:lang w:val="id-ID"/>
              </w:rPr>
              <w:t>4</w:t>
            </w:r>
          </w:p>
        </w:tc>
      </w:tr>
      <w:tr w:rsidR="00AD73E8" w14:paraId="283DF198" w14:textId="77777777" w:rsidTr="00AD73E8">
        <w:trPr>
          <w:trHeight w:val="268"/>
        </w:trPr>
        <w:tc>
          <w:tcPr>
            <w:tcW w:w="561" w:type="dxa"/>
            <w:vAlign w:val="center"/>
          </w:tcPr>
          <w:p w14:paraId="708ADF29" w14:textId="77777777" w:rsidR="00AD73E8" w:rsidRPr="004C6BB6" w:rsidRDefault="00AD73E8" w:rsidP="009A0588">
            <w:pPr>
              <w:spacing w:line="276" w:lineRule="auto"/>
              <w:jc w:val="center"/>
              <w:rPr>
                <w:sz w:val="22"/>
                <w:szCs w:val="22"/>
                <w:lang w:val="id-ID"/>
              </w:rPr>
            </w:pPr>
            <w:r w:rsidRPr="004C6BB6">
              <w:rPr>
                <w:sz w:val="22"/>
                <w:szCs w:val="22"/>
                <w:lang w:val="id-ID"/>
              </w:rPr>
              <w:t>10</w:t>
            </w:r>
          </w:p>
        </w:tc>
        <w:tc>
          <w:tcPr>
            <w:tcW w:w="1983" w:type="dxa"/>
            <w:vAlign w:val="center"/>
          </w:tcPr>
          <w:p w14:paraId="1AA01A2A"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Meydita</w:t>
            </w:r>
            <w:proofErr w:type="spellEnd"/>
            <w:r w:rsidRPr="00D712D7">
              <w:rPr>
                <w:color w:val="000000"/>
                <w:sz w:val="22"/>
                <w:szCs w:val="22"/>
              </w:rPr>
              <w:t xml:space="preserve"> Bilqis</w:t>
            </w:r>
          </w:p>
        </w:tc>
        <w:tc>
          <w:tcPr>
            <w:tcW w:w="627" w:type="dxa"/>
            <w:vAlign w:val="center"/>
          </w:tcPr>
          <w:p w14:paraId="0B1870E3" w14:textId="77777777" w:rsidR="00AD73E8" w:rsidRPr="00D712D7" w:rsidRDefault="00AD73E8" w:rsidP="009A0588">
            <w:pPr>
              <w:spacing w:line="276" w:lineRule="auto"/>
              <w:rPr>
                <w:sz w:val="22"/>
                <w:szCs w:val="22"/>
                <w:lang w:val="id-ID"/>
              </w:rPr>
            </w:pPr>
          </w:p>
        </w:tc>
        <w:tc>
          <w:tcPr>
            <w:tcW w:w="491" w:type="dxa"/>
            <w:vAlign w:val="center"/>
          </w:tcPr>
          <w:p w14:paraId="43AF6DB6"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3C10B044" w14:textId="77777777" w:rsidR="00AD73E8" w:rsidRPr="00D712D7" w:rsidRDefault="00AD73E8" w:rsidP="009A0588">
            <w:pPr>
              <w:spacing w:line="276" w:lineRule="auto"/>
              <w:rPr>
                <w:sz w:val="22"/>
                <w:szCs w:val="22"/>
                <w:lang w:val="id-ID"/>
              </w:rPr>
            </w:pPr>
          </w:p>
        </w:tc>
        <w:tc>
          <w:tcPr>
            <w:tcW w:w="414" w:type="dxa"/>
            <w:vAlign w:val="center"/>
          </w:tcPr>
          <w:p w14:paraId="6746EFAD"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2765AAEC" w14:textId="77777777" w:rsidR="00AD73E8" w:rsidRPr="00D712D7" w:rsidRDefault="00AD73E8" w:rsidP="009A0588">
            <w:pPr>
              <w:spacing w:line="276" w:lineRule="auto"/>
              <w:jc w:val="center"/>
              <w:rPr>
                <w:sz w:val="22"/>
                <w:szCs w:val="22"/>
                <w:lang w:val="id-ID"/>
              </w:rPr>
            </w:pPr>
          </w:p>
        </w:tc>
        <w:tc>
          <w:tcPr>
            <w:tcW w:w="507" w:type="dxa"/>
          </w:tcPr>
          <w:p w14:paraId="025AE8DE"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74A44AE9" w14:textId="77777777" w:rsidR="00AD73E8" w:rsidRPr="00D712D7" w:rsidRDefault="00AD73E8" w:rsidP="009A0588">
            <w:pPr>
              <w:spacing w:line="276" w:lineRule="auto"/>
              <w:jc w:val="center"/>
              <w:rPr>
                <w:sz w:val="22"/>
                <w:szCs w:val="22"/>
                <w:lang w:val="id-ID"/>
              </w:rPr>
            </w:pPr>
          </w:p>
        </w:tc>
        <w:tc>
          <w:tcPr>
            <w:tcW w:w="616" w:type="dxa"/>
          </w:tcPr>
          <w:p w14:paraId="5DDACAAD" w14:textId="77777777" w:rsidR="00AD73E8" w:rsidRPr="00D712D7" w:rsidRDefault="00AD73E8" w:rsidP="009A0588">
            <w:pPr>
              <w:spacing w:line="276" w:lineRule="auto"/>
              <w:jc w:val="center"/>
              <w:rPr>
                <w:sz w:val="22"/>
                <w:szCs w:val="22"/>
                <w:lang w:val="id-ID"/>
              </w:rPr>
            </w:pPr>
          </w:p>
        </w:tc>
        <w:tc>
          <w:tcPr>
            <w:tcW w:w="1814" w:type="dxa"/>
          </w:tcPr>
          <w:p w14:paraId="2D9E2D55" w14:textId="77777777" w:rsidR="00AD73E8" w:rsidRPr="00D712D7" w:rsidRDefault="00AD73E8" w:rsidP="009A0588">
            <w:pPr>
              <w:spacing w:line="276" w:lineRule="auto"/>
              <w:jc w:val="center"/>
              <w:rPr>
                <w:sz w:val="22"/>
                <w:szCs w:val="22"/>
                <w:lang w:val="id-ID"/>
              </w:rPr>
            </w:pPr>
            <w:r w:rsidRPr="00D712D7">
              <w:rPr>
                <w:sz w:val="22"/>
                <w:szCs w:val="22"/>
                <w:lang w:val="id-ID"/>
              </w:rPr>
              <w:t>4</w:t>
            </w:r>
          </w:p>
        </w:tc>
      </w:tr>
      <w:tr w:rsidR="00AD73E8" w14:paraId="49609CCF" w14:textId="77777777" w:rsidTr="00AD73E8">
        <w:trPr>
          <w:trHeight w:val="268"/>
        </w:trPr>
        <w:tc>
          <w:tcPr>
            <w:tcW w:w="561" w:type="dxa"/>
            <w:vAlign w:val="center"/>
          </w:tcPr>
          <w:p w14:paraId="6B6A1448" w14:textId="77777777" w:rsidR="00AD73E8" w:rsidRPr="004C6BB6" w:rsidRDefault="00AD73E8" w:rsidP="009A0588">
            <w:pPr>
              <w:spacing w:line="276" w:lineRule="auto"/>
              <w:jc w:val="center"/>
              <w:rPr>
                <w:sz w:val="22"/>
                <w:szCs w:val="22"/>
                <w:lang w:val="id-ID"/>
              </w:rPr>
            </w:pPr>
            <w:r w:rsidRPr="004C6BB6">
              <w:rPr>
                <w:sz w:val="22"/>
                <w:szCs w:val="22"/>
                <w:lang w:val="id-ID"/>
              </w:rPr>
              <w:t>11</w:t>
            </w:r>
          </w:p>
        </w:tc>
        <w:tc>
          <w:tcPr>
            <w:tcW w:w="1983" w:type="dxa"/>
            <w:vAlign w:val="center"/>
          </w:tcPr>
          <w:p w14:paraId="5F98F39C" w14:textId="77777777" w:rsidR="00AD73E8" w:rsidRPr="00D712D7" w:rsidRDefault="00AD73E8" w:rsidP="009A0588">
            <w:pPr>
              <w:spacing w:line="276" w:lineRule="auto"/>
              <w:rPr>
                <w:color w:val="000000"/>
                <w:sz w:val="22"/>
                <w:szCs w:val="22"/>
              </w:rPr>
            </w:pPr>
            <w:r w:rsidRPr="00D712D7">
              <w:rPr>
                <w:color w:val="000000"/>
                <w:sz w:val="22"/>
                <w:szCs w:val="22"/>
              </w:rPr>
              <w:t>Mikaila</w:t>
            </w:r>
          </w:p>
        </w:tc>
        <w:tc>
          <w:tcPr>
            <w:tcW w:w="627" w:type="dxa"/>
            <w:vAlign w:val="center"/>
          </w:tcPr>
          <w:p w14:paraId="09C67F6B" w14:textId="77777777" w:rsidR="00AD73E8" w:rsidRPr="00D712D7" w:rsidRDefault="00AD73E8" w:rsidP="009A0588">
            <w:pPr>
              <w:spacing w:line="276" w:lineRule="auto"/>
              <w:rPr>
                <w:sz w:val="22"/>
                <w:szCs w:val="22"/>
                <w:lang w:val="id-ID"/>
              </w:rPr>
            </w:pPr>
          </w:p>
        </w:tc>
        <w:tc>
          <w:tcPr>
            <w:tcW w:w="491" w:type="dxa"/>
            <w:vAlign w:val="center"/>
          </w:tcPr>
          <w:p w14:paraId="1F12D3E3"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30575ECB" w14:textId="77777777" w:rsidR="00AD73E8" w:rsidRPr="00D712D7" w:rsidRDefault="00AD73E8" w:rsidP="009A0588">
            <w:pPr>
              <w:spacing w:line="276" w:lineRule="auto"/>
              <w:rPr>
                <w:sz w:val="22"/>
                <w:szCs w:val="22"/>
                <w:lang w:val="id-ID"/>
              </w:rPr>
            </w:pPr>
          </w:p>
        </w:tc>
        <w:tc>
          <w:tcPr>
            <w:tcW w:w="414" w:type="dxa"/>
            <w:vAlign w:val="center"/>
          </w:tcPr>
          <w:p w14:paraId="22DC557C"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79C83150"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1018BDE8" w14:textId="77777777" w:rsidR="00AD73E8" w:rsidRPr="00D712D7" w:rsidRDefault="00AD73E8" w:rsidP="009A0588">
            <w:pPr>
              <w:spacing w:line="276" w:lineRule="auto"/>
              <w:jc w:val="center"/>
              <w:rPr>
                <w:sz w:val="22"/>
                <w:szCs w:val="22"/>
                <w:lang w:val="id-ID"/>
              </w:rPr>
            </w:pPr>
          </w:p>
        </w:tc>
        <w:tc>
          <w:tcPr>
            <w:tcW w:w="408" w:type="dxa"/>
          </w:tcPr>
          <w:p w14:paraId="203A19DE" w14:textId="77777777" w:rsidR="00AD73E8" w:rsidRPr="00D712D7" w:rsidRDefault="00AD73E8" w:rsidP="009A0588">
            <w:pPr>
              <w:spacing w:line="276" w:lineRule="auto"/>
              <w:jc w:val="center"/>
              <w:rPr>
                <w:sz w:val="22"/>
                <w:szCs w:val="22"/>
                <w:lang w:val="id-ID"/>
              </w:rPr>
            </w:pPr>
          </w:p>
        </w:tc>
        <w:tc>
          <w:tcPr>
            <w:tcW w:w="616" w:type="dxa"/>
          </w:tcPr>
          <w:p w14:paraId="6FFF100B" w14:textId="77777777" w:rsidR="00AD73E8" w:rsidRPr="00D712D7" w:rsidRDefault="00AD73E8" w:rsidP="009A0588">
            <w:pPr>
              <w:spacing w:line="276" w:lineRule="auto"/>
              <w:jc w:val="center"/>
              <w:rPr>
                <w:sz w:val="22"/>
                <w:szCs w:val="22"/>
                <w:lang w:val="id-ID"/>
              </w:rPr>
            </w:pPr>
          </w:p>
        </w:tc>
        <w:tc>
          <w:tcPr>
            <w:tcW w:w="1814" w:type="dxa"/>
          </w:tcPr>
          <w:p w14:paraId="27177141"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4500F612" w14:textId="77777777" w:rsidTr="00AD73E8">
        <w:trPr>
          <w:trHeight w:val="268"/>
        </w:trPr>
        <w:tc>
          <w:tcPr>
            <w:tcW w:w="561" w:type="dxa"/>
            <w:vAlign w:val="center"/>
          </w:tcPr>
          <w:p w14:paraId="1A6C9502" w14:textId="77777777" w:rsidR="00AD73E8" w:rsidRPr="004C6BB6" w:rsidRDefault="00AD73E8" w:rsidP="009A0588">
            <w:pPr>
              <w:spacing w:line="276" w:lineRule="auto"/>
              <w:jc w:val="center"/>
              <w:rPr>
                <w:sz w:val="22"/>
                <w:szCs w:val="22"/>
                <w:lang w:val="id-ID"/>
              </w:rPr>
            </w:pPr>
            <w:r w:rsidRPr="004C6BB6">
              <w:rPr>
                <w:sz w:val="22"/>
                <w:szCs w:val="22"/>
                <w:lang w:val="id-ID"/>
              </w:rPr>
              <w:t>12</w:t>
            </w:r>
          </w:p>
        </w:tc>
        <w:tc>
          <w:tcPr>
            <w:tcW w:w="1983" w:type="dxa"/>
            <w:vAlign w:val="center"/>
          </w:tcPr>
          <w:p w14:paraId="529D1F1A"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Muhammad.A</w:t>
            </w:r>
            <w:proofErr w:type="spellEnd"/>
          </w:p>
        </w:tc>
        <w:tc>
          <w:tcPr>
            <w:tcW w:w="627" w:type="dxa"/>
            <w:vAlign w:val="center"/>
          </w:tcPr>
          <w:p w14:paraId="70BF1D2E"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6ECF6DC3" w14:textId="77777777" w:rsidR="00AD73E8" w:rsidRPr="00D712D7" w:rsidRDefault="00AD73E8" w:rsidP="009A0588">
            <w:pPr>
              <w:spacing w:line="276" w:lineRule="auto"/>
              <w:rPr>
                <w:sz w:val="22"/>
                <w:szCs w:val="22"/>
                <w:lang w:val="id-ID"/>
              </w:rPr>
            </w:pPr>
          </w:p>
        </w:tc>
        <w:tc>
          <w:tcPr>
            <w:tcW w:w="362" w:type="dxa"/>
            <w:vAlign w:val="center"/>
          </w:tcPr>
          <w:p w14:paraId="26B2BC04" w14:textId="77777777" w:rsidR="00AD73E8" w:rsidRPr="00D712D7" w:rsidRDefault="00AD73E8" w:rsidP="009A0588">
            <w:pPr>
              <w:spacing w:line="276" w:lineRule="auto"/>
              <w:rPr>
                <w:sz w:val="22"/>
                <w:szCs w:val="22"/>
                <w:lang w:val="id-ID"/>
              </w:rPr>
            </w:pPr>
          </w:p>
        </w:tc>
        <w:tc>
          <w:tcPr>
            <w:tcW w:w="414" w:type="dxa"/>
            <w:vAlign w:val="center"/>
          </w:tcPr>
          <w:p w14:paraId="31E3A7C4"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05A7DA88"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13773C18" w14:textId="77777777" w:rsidR="00AD73E8" w:rsidRPr="00D712D7" w:rsidRDefault="00AD73E8" w:rsidP="009A0588">
            <w:pPr>
              <w:spacing w:line="276" w:lineRule="auto"/>
              <w:jc w:val="center"/>
              <w:rPr>
                <w:sz w:val="22"/>
                <w:szCs w:val="22"/>
                <w:lang w:val="id-ID"/>
              </w:rPr>
            </w:pPr>
          </w:p>
        </w:tc>
        <w:tc>
          <w:tcPr>
            <w:tcW w:w="408" w:type="dxa"/>
          </w:tcPr>
          <w:p w14:paraId="60493065" w14:textId="77777777" w:rsidR="00AD73E8" w:rsidRPr="00D712D7" w:rsidRDefault="00AD73E8" w:rsidP="009A0588">
            <w:pPr>
              <w:spacing w:line="276" w:lineRule="auto"/>
              <w:jc w:val="center"/>
              <w:rPr>
                <w:sz w:val="22"/>
                <w:szCs w:val="22"/>
                <w:lang w:val="id-ID"/>
              </w:rPr>
            </w:pPr>
          </w:p>
        </w:tc>
        <w:tc>
          <w:tcPr>
            <w:tcW w:w="616" w:type="dxa"/>
          </w:tcPr>
          <w:p w14:paraId="72D27E10" w14:textId="77777777" w:rsidR="00AD73E8" w:rsidRPr="00D712D7" w:rsidRDefault="00AD73E8" w:rsidP="009A0588">
            <w:pPr>
              <w:spacing w:line="276" w:lineRule="auto"/>
              <w:jc w:val="center"/>
              <w:rPr>
                <w:sz w:val="22"/>
                <w:szCs w:val="22"/>
                <w:lang w:val="id-ID"/>
              </w:rPr>
            </w:pPr>
          </w:p>
        </w:tc>
        <w:tc>
          <w:tcPr>
            <w:tcW w:w="1814" w:type="dxa"/>
          </w:tcPr>
          <w:p w14:paraId="103B10D2"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r>
      <w:tr w:rsidR="00AD73E8" w14:paraId="521FBA84" w14:textId="77777777" w:rsidTr="00AD73E8">
        <w:trPr>
          <w:trHeight w:val="268"/>
        </w:trPr>
        <w:tc>
          <w:tcPr>
            <w:tcW w:w="561" w:type="dxa"/>
            <w:vAlign w:val="center"/>
          </w:tcPr>
          <w:p w14:paraId="50ECE9B4" w14:textId="77777777" w:rsidR="00AD73E8" w:rsidRPr="004C6BB6" w:rsidRDefault="00AD73E8" w:rsidP="009A0588">
            <w:pPr>
              <w:spacing w:line="276" w:lineRule="auto"/>
              <w:jc w:val="center"/>
              <w:rPr>
                <w:sz w:val="22"/>
                <w:szCs w:val="22"/>
                <w:lang w:val="id-ID"/>
              </w:rPr>
            </w:pPr>
            <w:r w:rsidRPr="004C6BB6">
              <w:rPr>
                <w:sz w:val="22"/>
                <w:szCs w:val="22"/>
                <w:lang w:val="id-ID"/>
              </w:rPr>
              <w:t>13</w:t>
            </w:r>
          </w:p>
        </w:tc>
        <w:tc>
          <w:tcPr>
            <w:tcW w:w="1983" w:type="dxa"/>
            <w:vAlign w:val="center"/>
          </w:tcPr>
          <w:p w14:paraId="2BCE7E13" w14:textId="1DA73330" w:rsidR="00AD73E8" w:rsidRPr="00D712D7" w:rsidRDefault="00AD73E8" w:rsidP="009A0588">
            <w:pPr>
              <w:spacing w:line="276" w:lineRule="auto"/>
              <w:rPr>
                <w:color w:val="000000"/>
                <w:sz w:val="22"/>
                <w:szCs w:val="22"/>
              </w:rPr>
            </w:pPr>
            <w:r w:rsidRPr="00D712D7">
              <w:rPr>
                <w:color w:val="000000"/>
                <w:sz w:val="22"/>
                <w:szCs w:val="22"/>
              </w:rPr>
              <w:t>Muhammad.</w:t>
            </w:r>
            <w:r>
              <w:rPr>
                <w:color w:val="000000"/>
                <w:sz w:val="22"/>
                <w:szCs w:val="22"/>
              </w:rPr>
              <w:t xml:space="preserve"> </w:t>
            </w:r>
            <w:r w:rsidRPr="00D712D7">
              <w:rPr>
                <w:color w:val="000000"/>
                <w:sz w:val="22"/>
                <w:szCs w:val="22"/>
              </w:rPr>
              <w:t>P.</w:t>
            </w:r>
            <w:r>
              <w:rPr>
                <w:color w:val="000000"/>
                <w:sz w:val="22"/>
                <w:szCs w:val="22"/>
              </w:rPr>
              <w:t xml:space="preserve"> </w:t>
            </w:r>
            <w:r w:rsidRPr="00D712D7">
              <w:rPr>
                <w:color w:val="000000"/>
                <w:sz w:val="22"/>
                <w:szCs w:val="22"/>
              </w:rPr>
              <w:t>B</w:t>
            </w:r>
          </w:p>
        </w:tc>
        <w:tc>
          <w:tcPr>
            <w:tcW w:w="627" w:type="dxa"/>
            <w:vAlign w:val="center"/>
          </w:tcPr>
          <w:p w14:paraId="2BC77705" w14:textId="77777777" w:rsidR="00AD73E8" w:rsidRPr="00D712D7" w:rsidRDefault="00AD73E8" w:rsidP="009A0588">
            <w:pPr>
              <w:spacing w:line="276" w:lineRule="auto"/>
              <w:rPr>
                <w:sz w:val="22"/>
                <w:szCs w:val="22"/>
                <w:lang w:val="id-ID"/>
              </w:rPr>
            </w:pPr>
          </w:p>
        </w:tc>
        <w:tc>
          <w:tcPr>
            <w:tcW w:w="491" w:type="dxa"/>
            <w:vAlign w:val="center"/>
          </w:tcPr>
          <w:p w14:paraId="1E2DC5AC"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5D051C91" w14:textId="77777777" w:rsidR="00AD73E8" w:rsidRPr="00D712D7" w:rsidRDefault="00AD73E8" w:rsidP="009A0588">
            <w:pPr>
              <w:spacing w:line="276" w:lineRule="auto"/>
              <w:rPr>
                <w:sz w:val="22"/>
                <w:szCs w:val="22"/>
                <w:lang w:val="id-ID"/>
              </w:rPr>
            </w:pPr>
          </w:p>
        </w:tc>
        <w:tc>
          <w:tcPr>
            <w:tcW w:w="414" w:type="dxa"/>
            <w:vAlign w:val="center"/>
          </w:tcPr>
          <w:p w14:paraId="2825D2A6"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4E0EFA54"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2FA6420E" w14:textId="77777777" w:rsidR="00AD73E8" w:rsidRPr="00D712D7" w:rsidRDefault="00AD73E8" w:rsidP="009A0588">
            <w:pPr>
              <w:spacing w:line="276" w:lineRule="auto"/>
              <w:jc w:val="center"/>
              <w:rPr>
                <w:sz w:val="22"/>
                <w:szCs w:val="22"/>
                <w:lang w:val="id-ID"/>
              </w:rPr>
            </w:pPr>
          </w:p>
        </w:tc>
        <w:tc>
          <w:tcPr>
            <w:tcW w:w="408" w:type="dxa"/>
          </w:tcPr>
          <w:p w14:paraId="1840EF40" w14:textId="77777777" w:rsidR="00AD73E8" w:rsidRPr="00D712D7" w:rsidRDefault="00AD73E8" w:rsidP="009A0588">
            <w:pPr>
              <w:spacing w:line="276" w:lineRule="auto"/>
              <w:jc w:val="center"/>
              <w:rPr>
                <w:sz w:val="22"/>
                <w:szCs w:val="22"/>
                <w:lang w:val="id-ID"/>
              </w:rPr>
            </w:pPr>
          </w:p>
        </w:tc>
        <w:tc>
          <w:tcPr>
            <w:tcW w:w="616" w:type="dxa"/>
          </w:tcPr>
          <w:p w14:paraId="0E272DC4" w14:textId="77777777" w:rsidR="00AD73E8" w:rsidRPr="00D712D7" w:rsidRDefault="00AD73E8" w:rsidP="009A0588">
            <w:pPr>
              <w:spacing w:line="276" w:lineRule="auto"/>
              <w:jc w:val="center"/>
              <w:rPr>
                <w:sz w:val="22"/>
                <w:szCs w:val="22"/>
                <w:lang w:val="id-ID"/>
              </w:rPr>
            </w:pPr>
          </w:p>
        </w:tc>
        <w:tc>
          <w:tcPr>
            <w:tcW w:w="1814" w:type="dxa"/>
          </w:tcPr>
          <w:p w14:paraId="10135E92"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74021403" w14:textId="77777777" w:rsidTr="00AD73E8">
        <w:trPr>
          <w:trHeight w:val="268"/>
        </w:trPr>
        <w:tc>
          <w:tcPr>
            <w:tcW w:w="561" w:type="dxa"/>
            <w:vAlign w:val="center"/>
          </w:tcPr>
          <w:p w14:paraId="26432BA0" w14:textId="77777777" w:rsidR="00AD73E8" w:rsidRPr="004C6BB6" w:rsidRDefault="00AD73E8" w:rsidP="009A0588">
            <w:pPr>
              <w:spacing w:line="276" w:lineRule="auto"/>
              <w:jc w:val="center"/>
              <w:rPr>
                <w:sz w:val="22"/>
                <w:szCs w:val="22"/>
                <w:lang w:val="id-ID"/>
              </w:rPr>
            </w:pPr>
            <w:r w:rsidRPr="004C6BB6">
              <w:rPr>
                <w:sz w:val="22"/>
                <w:szCs w:val="22"/>
                <w:lang w:val="id-ID"/>
              </w:rPr>
              <w:t>14</w:t>
            </w:r>
          </w:p>
        </w:tc>
        <w:tc>
          <w:tcPr>
            <w:tcW w:w="1983" w:type="dxa"/>
            <w:vAlign w:val="center"/>
          </w:tcPr>
          <w:p w14:paraId="79ED7283" w14:textId="77777777" w:rsidR="00AD73E8" w:rsidRPr="00D712D7" w:rsidRDefault="00AD73E8" w:rsidP="009A0588">
            <w:pPr>
              <w:spacing w:line="276" w:lineRule="auto"/>
              <w:rPr>
                <w:color w:val="000000"/>
                <w:sz w:val="22"/>
                <w:szCs w:val="22"/>
              </w:rPr>
            </w:pPr>
            <w:r w:rsidRPr="00D712D7">
              <w:rPr>
                <w:color w:val="000000"/>
                <w:sz w:val="22"/>
                <w:szCs w:val="22"/>
              </w:rPr>
              <w:t xml:space="preserve">Muhammad. A </w:t>
            </w:r>
          </w:p>
        </w:tc>
        <w:tc>
          <w:tcPr>
            <w:tcW w:w="627" w:type="dxa"/>
            <w:vAlign w:val="center"/>
          </w:tcPr>
          <w:p w14:paraId="254F002E"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62C6B076" w14:textId="77777777" w:rsidR="00AD73E8" w:rsidRPr="00D712D7" w:rsidRDefault="00AD73E8" w:rsidP="009A0588">
            <w:pPr>
              <w:spacing w:line="276" w:lineRule="auto"/>
              <w:rPr>
                <w:sz w:val="22"/>
                <w:szCs w:val="22"/>
                <w:lang w:val="id-ID"/>
              </w:rPr>
            </w:pPr>
          </w:p>
        </w:tc>
        <w:tc>
          <w:tcPr>
            <w:tcW w:w="362" w:type="dxa"/>
            <w:vAlign w:val="center"/>
          </w:tcPr>
          <w:p w14:paraId="7B6C9134" w14:textId="77777777" w:rsidR="00AD73E8" w:rsidRPr="00D712D7" w:rsidRDefault="00AD73E8" w:rsidP="009A0588">
            <w:pPr>
              <w:spacing w:line="276" w:lineRule="auto"/>
              <w:rPr>
                <w:sz w:val="22"/>
                <w:szCs w:val="22"/>
                <w:lang w:val="id-ID"/>
              </w:rPr>
            </w:pPr>
          </w:p>
        </w:tc>
        <w:tc>
          <w:tcPr>
            <w:tcW w:w="414" w:type="dxa"/>
            <w:vAlign w:val="center"/>
          </w:tcPr>
          <w:p w14:paraId="0F0B7F24"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4719364F"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2D455150" w14:textId="77777777" w:rsidR="00AD73E8" w:rsidRPr="00D712D7" w:rsidRDefault="00AD73E8" w:rsidP="009A0588">
            <w:pPr>
              <w:spacing w:line="276" w:lineRule="auto"/>
              <w:jc w:val="center"/>
              <w:rPr>
                <w:sz w:val="22"/>
                <w:szCs w:val="22"/>
                <w:lang w:val="id-ID"/>
              </w:rPr>
            </w:pPr>
          </w:p>
        </w:tc>
        <w:tc>
          <w:tcPr>
            <w:tcW w:w="408" w:type="dxa"/>
          </w:tcPr>
          <w:p w14:paraId="574D3105" w14:textId="77777777" w:rsidR="00AD73E8" w:rsidRPr="00D712D7" w:rsidRDefault="00AD73E8" w:rsidP="009A0588">
            <w:pPr>
              <w:spacing w:line="276" w:lineRule="auto"/>
              <w:jc w:val="center"/>
              <w:rPr>
                <w:sz w:val="22"/>
                <w:szCs w:val="22"/>
                <w:lang w:val="id-ID"/>
              </w:rPr>
            </w:pPr>
          </w:p>
        </w:tc>
        <w:tc>
          <w:tcPr>
            <w:tcW w:w="616" w:type="dxa"/>
          </w:tcPr>
          <w:p w14:paraId="475E672E" w14:textId="77777777" w:rsidR="00AD73E8" w:rsidRPr="00D712D7" w:rsidRDefault="00AD73E8" w:rsidP="009A0588">
            <w:pPr>
              <w:spacing w:line="276" w:lineRule="auto"/>
              <w:jc w:val="center"/>
              <w:rPr>
                <w:sz w:val="22"/>
                <w:szCs w:val="22"/>
                <w:lang w:val="id-ID"/>
              </w:rPr>
            </w:pPr>
          </w:p>
        </w:tc>
        <w:tc>
          <w:tcPr>
            <w:tcW w:w="1814" w:type="dxa"/>
          </w:tcPr>
          <w:p w14:paraId="0BA92BCD"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r>
      <w:tr w:rsidR="00AD73E8" w14:paraId="1A9038B9" w14:textId="77777777" w:rsidTr="00AD73E8">
        <w:trPr>
          <w:trHeight w:val="268"/>
        </w:trPr>
        <w:tc>
          <w:tcPr>
            <w:tcW w:w="561" w:type="dxa"/>
            <w:vAlign w:val="center"/>
          </w:tcPr>
          <w:p w14:paraId="0EC6AE4E" w14:textId="77777777" w:rsidR="00AD73E8" w:rsidRPr="004C6BB6" w:rsidRDefault="00AD73E8" w:rsidP="009A0588">
            <w:pPr>
              <w:spacing w:line="276" w:lineRule="auto"/>
              <w:jc w:val="center"/>
              <w:rPr>
                <w:sz w:val="22"/>
                <w:szCs w:val="22"/>
                <w:lang w:val="id-ID"/>
              </w:rPr>
            </w:pPr>
            <w:r w:rsidRPr="004C6BB6">
              <w:rPr>
                <w:sz w:val="22"/>
                <w:szCs w:val="22"/>
                <w:lang w:val="id-ID"/>
              </w:rPr>
              <w:t>15</w:t>
            </w:r>
          </w:p>
        </w:tc>
        <w:tc>
          <w:tcPr>
            <w:tcW w:w="1983" w:type="dxa"/>
            <w:vAlign w:val="center"/>
          </w:tcPr>
          <w:p w14:paraId="77199982"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Muhammad.Y</w:t>
            </w:r>
            <w:proofErr w:type="spellEnd"/>
            <w:r w:rsidRPr="00D712D7">
              <w:rPr>
                <w:color w:val="000000"/>
                <w:sz w:val="22"/>
                <w:szCs w:val="22"/>
              </w:rPr>
              <w:t xml:space="preserve"> </w:t>
            </w:r>
          </w:p>
        </w:tc>
        <w:tc>
          <w:tcPr>
            <w:tcW w:w="627" w:type="dxa"/>
            <w:vAlign w:val="center"/>
          </w:tcPr>
          <w:p w14:paraId="2C2312C1"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589339C6" w14:textId="77777777" w:rsidR="00AD73E8" w:rsidRPr="00D712D7" w:rsidRDefault="00AD73E8" w:rsidP="009A0588">
            <w:pPr>
              <w:spacing w:line="276" w:lineRule="auto"/>
              <w:rPr>
                <w:sz w:val="22"/>
                <w:szCs w:val="22"/>
                <w:lang w:val="id-ID"/>
              </w:rPr>
            </w:pPr>
          </w:p>
        </w:tc>
        <w:tc>
          <w:tcPr>
            <w:tcW w:w="362" w:type="dxa"/>
            <w:vAlign w:val="center"/>
          </w:tcPr>
          <w:p w14:paraId="231C3B98" w14:textId="77777777" w:rsidR="00AD73E8" w:rsidRPr="00D712D7" w:rsidRDefault="00AD73E8" w:rsidP="009A0588">
            <w:pPr>
              <w:spacing w:line="276" w:lineRule="auto"/>
              <w:rPr>
                <w:sz w:val="22"/>
                <w:szCs w:val="22"/>
                <w:lang w:val="id-ID"/>
              </w:rPr>
            </w:pPr>
          </w:p>
        </w:tc>
        <w:tc>
          <w:tcPr>
            <w:tcW w:w="414" w:type="dxa"/>
            <w:vAlign w:val="center"/>
          </w:tcPr>
          <w:p w14:paraId="0D2707D2"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2D63AF59" w14:textId="77777777" w:rsidR="00AD73E8" w:rsidRPr="00D712D7" w:rsidRDefault="00AD73E8" w:rsidP="009A0588">
            <w:pPr>
              <w:spacing w:line="276" w:lineRule="auto"/>
              <w:jc w:val="center"/>
              <w:rPr>
                <w:sz w:val="22"/>
                <w:szCs w:val="22"/>
                <w:lang w:val="id-ID"/>
              </w:rPr>
            </w:pPr>
          </w:p>
        </w:tc>
        <w:tc>
          <w:tcPr>
            <w:tcW w:w="507" w:type="dxa"/>
          </w:tcPr>
          <w:p w14:paraId="644ABBAD"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220ECD97" w14:textId="77777777" w:rsidR="00AD73E8" w:rsidRPr="00D712D7" w:rsidRDefault="00AD73E8" w:rsidP="009A0588">
            <w:pPr>
              <w:spacing w:line="276" w:lineRule="auto"/>
              <w:jc w:val="center"/>
              <w:rPr>
                <w:sz w:val="22"/>
                <w:szCs w:val="22"/>
                <w:lang w:val="id-ID"/>
              </w:rPr>
            </w:pPr>
          </w:p>
        </w:tc>
        <w:tc>
          <w:tcPr>
            <w:tcW w:w="616" w:type="dxa"/>
          </w:tcPr>
          <w:p w14:paraId="2CF1E95B" w14:textId="77777777" w:rsidR="00AD73E8" w:rsidRPr="00D712D7" w:rsidRDefault="00AD73E8" w:rsidP="009A0588">
            <w:pPr>
              <w:spacing w:line="276" w:lineRule="auto"/>
              <w:jc w:val="center"/>
              <w:rPr>
                <w:sz w:val="22"/>
                <w:szCs w:val="22"/>
                <w:lang w:val="id-ID"/>
              </w:rPr>
            </w:pPr>
          </w:p>
        </w:tc>
        <w:tc>
          <w:tcPr>
            <w:tcW w:w="1814" w:type="dxa"/>
          </w:tcPr>
          <w:p w14:paraId="5792172F"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5EFC6DE0" w14:textId="77777777" w:rsidTr="00AD73E8">
        <w:trPr>
          <w:trHeight w:val="282"/>
        </w:trPr>
        <w:tc>
          <w:tcPr>
            <w:tcW w:w="561" w:type="dxa"/>
            <w:vAlign w:val="center"/>
          </w:tcPr>
          <w:p w14:paraId="29DCD219" w14:textId="77777777" w:rsidR="00AD73E8" w:rsidRPr="004C6BB6" w:rsidRDefault="00AD73E8" w:rsidP="009A0588">
            <w:pPr>
              <w:spacing w:line="276" w:lineRule="auto"/>
              <w:jc w:val="center"/>
              <w:rPr>
                <w:sz w:val="22"/>
                <w:szCs w:val="22"/>
                <w:lang w:val="id-ID"/>
              </w:rPr>
            </w:pPr>
            <w:r w:rsidRPr="004C6BB6">
              <w:rPr>
                <w:sz w:val="22"/>
                <w:szCs w:val="22"/>
                <w:lang w:val="id-ID"/>
              </w:rPr>
              <w:t>16</w:t>
            </w:r>
          </w:p>
        </w:tc>
        <w:tc>
          <w:tcPr>
            <w:tcW w:w="1983" w:type="dxa"/>
            <w:vAlign w:val="center"/>
          </w:tcPr>
          <w:p w14:paraId="1774C819"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Muhammad.H</w:t>
            </w:r>
            <w:proofErr w:type="spellEnd"/>
          </w:p>
        </w:tc>
        <w:tc>
          <w:tcPr>
            <w:tcW w:w="627" w:type="dxa"/>
            <w:vAlign w:val="center"/>
          </w:tcPr>
          <w:p w14:paraId="762D37B4"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3FBEDF50" w14:textId="77777777" w:rsidR="00AD73E8" w:rsidRPr="00D712D7" w:rsidRDefault="00AD73E8" w:rsidP="009A0588">
            <w:pPr>
              <w:spacing w:line="276" w:lineRule="auto"/>
              <w:rPr>
                <w:sz w:val="22"/>
                <w:szCs w:val="22"/>
                <w:lang w:val="id-ID"/>
              </w:rPr>
            </w:pPr>
          </w:p>
        </w:tc>
        <w:tc>
          <w:tcPr>
            <w:tcW w:w="362" w:type="dxa"/>
            <w:vAlign w:val="center"/>
          </w:tcPr>
          <w:p w14:paraId="1889E1B2" w14:textId="77777777" w:rsidR="00AD73E8" w:rsidRPr="00D712D7" w:rsidRDefault="00AD73E8" w:rsidP="009A0588">
            <w:pPr>
              <w:spacing w:line="276" w:lineRule="auto"/>
              <w:rPr>
                <w:sz w:val="22"/>
                <w:szCs w:val="22"/>
                <w:lang w:val="id-ID"/>
              </w:rPr>
            </w:pPr>
          </w:p>
        </w:tc>
        <w:tc>
          <w:tcPr>
            <w:tcW w:w="414" w:type="dxa"/>
            <w:vAlign w:val="center"/>
          </w:tcPr>
          <w:p w14:paraId="7CA43723"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42E432E0" w14:textId="77777777" w:rsidR="00AD73E8" w:rsidRPr="00D712D7" w:rsidRDefault="00AD73E8" w:rsidP="009A0588">
            <w:pPr>
              <w:spacing w:line="276" w:lineRule="auto"/>
              <w:jc w:val="center"/>
              <w:rPr>
                <w:sz w:val="22"/>
                <w:szCs w:val="22"/>
                <w:lang w:val="id-ID"/>
              </w:rPr>
            </w:pPr>
          </w:p>
        </w:tc>
        <w:tc>
          <w:tcPr>
            <w:tcW w:w="507" w:type="dxa"/>
          </w:tcPr>
          <w:p w14:paraId="47808A46"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29458389" w14:textId="77777777" w:rsidR="00AD73E8" w:rsidRPr="00D712D7" w:rsidRDefault="00AD73E8" w:rsidP="009A0588">
            <w:pPr>
              <w:spacing w:line="276" w:lineRule="auto"/>
              <w:jc w:val="center"/>
              <w:rPr>
                <w:sz w:val="22"/>
                <w:szCs w:val="22"/>
                <w:lang w:val="id-ID"/>
              </w:rPr>
            </w:pPr>
          </w:p>
        </w:tc>
        <w:tc>
          <w:tcPr>
            <w:tcW w:w="616" w:type="dxa"/>
          </w:tcPr>
          <w:p w14:paraId="6AD3EC05" w14:textId="77777777" w:rsidR="00AD73E8" w:rsidRPr="00D712D7" w:rsidRDefault="00AD73E8" w:rsidP="009A0588">
            <w:pPr>
              <w:spacing w:line="276" w:lineRule="auto"/>
              <w:jc w:val="center"/>
              <w:rPr>
                <w:sz w:val="22"/>
                <w:szCs w:val="22"/>
                <w:lang w:val="id-ID"/>
              </w:rPr>
            </w:pPr>
          </w:p>
        </w:tc>
        <w:tc>
          <w:tcPr>
            <w:tcW w:w="1814" w:type="dxa"/>
          </w:tcPr>
          <w:p w14:paraId="5F126012"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6DB7F34B" w14:textId="77777777" w:rsidTr="00AD73E8">
        <w:trPr>
          <w:trHeight w:val="268"/>
        </w:trPr>
        <w:tc>
          <w:tcPr>
            <w:tcW w:w="561" w:type="dxa"/>
            <w:vAlign w:val="center"/>
          </w:tcPr>
          <w:p w14:paraId="15101454" w14:textId="77777777" w:rsidR="00AD73E8" w:rsidRPr="004C6BB6" w:rsidRDefault="00AD73E8" w:rsidP="009A0588">
            <w:pPr>
              <w:spacing w:line="276" w:lineRule="auto"/>
              <w:jc w:val="center"/>
              <w:rPr>
                <w:sz w:val="22"/>
                <w:szCs w:val="22"/>
                <w:lang w:val="id-ID"/>
              </w:rPr>
            </w:pPr>
            <w:r w:rsidRPr="004C6BB6">
              <w:rPr>
                <w:sz w:val="22"/>
                <w:szCs w:val="22"/>
                <w:lang w:val="id-ID"/>
              </w:rPr>
              <w:t>17</w:t>
            </w:r>
          </w:p>
        </w:tc>
        <w:tc>
          <w:tcPr>
            <w:tcW w:w="1983" w:type="dxa"/>
            <w:vAlign w:val="center"/>
          </w:tcPr>
          <w:p w14:paraId="24E887D9"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Nayshafaluna</w:t>
            </w:r>
            <w:proofErr w:type="spellEnd"/>
            <w:r w:rsidRPr="00D712D7">
              <w:rPr>
                <w:color w:val="000000"/>
                <w:sz w:val="22"/>
                <w:szCs w:val="22"/>
              </w:rPr>
              <w:t>. M</w:t>
            </w:r>
          </w:p>
        </w:tc>
        <w:tc>
          <w:tcPr>
            <w:tcW w:w="627" w:type="dxa"/>
            <w:vAlign w:val="center"/>
          </w:tcPr>
          <w:p w14:paraId="07B0658E" w14:textId="77777777" w:rsidR="00AD73E8" w:rsidRPr="00D712D7" w:rsidRDefault="00AD73E8" w:rsidP="009A0588">
            <w:pPr>
              <w:spacing w:line="276" w:lineRule="auto"/>
              <w:rPr>
                <w:sz w:val="22"/>
                <w:szCs w:val="22"/>
                <w:lang w:val="id-ID"/>
              </w:rPr>
            </w:pPr>
          </w:p>
        </w:tc>
        <w:tc>
          <w:tcPr>
            <w:tcW w:w="491" w:type="dxa"/>
            <w:vAlign w:val="center"/>
          </w:tcPr>
          <w:p w14:paraId="1534A446"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362" w:type="dxa"/>
            <w:vAlign w:val="center"/>
          </w:tcPr>
          <w:p w14:paraId="1F8EC0F0" w14:textId="77777777" w:rsidR="00AD73E8" w:rsidRPr="00D712D7" w:rsidRDefault="00AD73E8" w:rsidP="009A0588">
            <w:pPr>
              <w:spacing w:line="276" w:lineRule="auto"/>
              <w:rPr>
                <w:sz w:val="22"/>
                <w:szCs w:val="22"/>
                <w:lang w:val="id-ID"/>
              </w:rPr>
            </w:pPr>
          </w:p>
        </w:tc>
        <w:tc>
          <w:tcPr>
            <w:tcW w:w="414" w:type="dxa"/>
            <w:vAlign w:val="center"/>
          </w:tcPr>
          <w:p w14:paraId="428C70CF"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20D082D4"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7A37B962" w14:textId="77777777" w:rsidR="00AD73E8" w:rsidRPr="00D712D7" w:rsidRDefault="00AD73E8" w:rsidP="009A0588">
            <w:pPr>
              <w:spacing w:line="276" w:lineRule="auto"/>
              <w:jc w:val="center"/>
              <w:rPr>
                <w:sz w:val="22"/>
                <w:szCs w:val="22"/>
                <w:lang w:val="id-ID"/>
              </w:rPr>
            </w:pPr>
          </w:p>
        </w:tc>
        <w:tc>
          <w:tcPr>
            <w:tcW w:w="408" w:type="dxa"/>
          </w:tcPr>
          <w:p w14:paraId="46CFD18C" w14:textId="77777777" w:rsidR="00AD73E8" w:rsidRPr="00D712D7" w:rsidRDefault="00AD73E8" w:rsidP="009A0588">
            <w:pPr>
              <w:spacing w:line="276" w:lineRule="auto"/>
              <w:jc w:val="center"/>
              <w:rPr>
                <w:sz w:val="22"/>
                <w:szCs w:val="22"/>
                <w:lang w:val="id-ID"/>
              </w:rPr>
            </w:pPr>
          </w:p>
        </w:tc>
        <w:tc>
          <w:tcPr>
            <w:tcW w:w="616" w:type="dxa"/>
          </w:tcPr>
          <w:p w14:paraId="2DA6C5E5" w14:textId="77777777" w:rsidR="00AD73E8" w:rsidRPr="00D712D7" w:rsidRDefault="00AD73E8" w:rsidP="009A0588">
            <w:pPr>
              <w:spacing w:line="276" w:lineRule="auto"/>
              <w:jc w:val="center"/>
              <w:rPr>
                <w:sz w:val="22"/>
                <w:szCs w:val="22"/>
                <w:lang w:val="id-ID"/>
              </w:rPr>
            </w:pPr>
          </w:p>
        </w:tc>
        <w:tc>
          <w:tcPr>
            <w:tcW w:w="1814" w:type="dxa"/>
          </w:tcPr>
          <w:p w14:paraId="7202BA74"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50BD6202" w14:textId="77777777" w:rsidTr="00AD73E8">
        <w:trPr>
          <w:trHeight w:val="268"/>
        </w:trPr>
        <w:tc>
          <w:tcPr>
            <w:tcW w:w="561" w:type="dxa"/>
            <w:vAlign w:val="center"/>
          </w:tcPr>
          <w:p w14:paraId="44FD6787" w14:textId="77777777" w:rsidR="00AD73E8" w:rsidRPr="004C6BB6" w:rsidRDefault="00AD73E8" w:rsidP="009A0588">
            <w:pPr>
              <w:spacing w:line="276" w:lineRule="auto"/>
              <w:jc w:val="center"/>
              <w:rPr>
                <w:sz w:val="22"/>
                <w:szCs w:val="22"/>
                <w:lang w:val="id-ID"/>
              </w:rPr>
            </w:pPr>
            <w:r w:rsidRPr="004C6BB6">
              <w:rPr>
                <w:sz w:val="22"/>
                <w:szCs w:val="22"/>
                <w:lang w:val="id-ID"/>
              </w:rPr>
              <w:t>18</w:t>
            </w:r>
          </w:p>
        </w:tc>
        <w:tc>
          <w:tcPr>
            <w:tcW w:w="1983" w:type="dxa"/>
            <w:vAlign w:val="center"/>
          </w:tcPr>
          <w:p w14:paraId="48797372" w14:textId="77777777" w:rsidR="00AD73E8" w:rsidRPr="00D712D7" w:rsidRDefault="00AD73E8" w:rsidP="009A0588">
            <w:pPr>
              <w:spacing w:line="276" w:lineRule="auto"/>
              <w:rPr>
                <w:color w:val="000000"/>
                <w:sz w:val="22"/>
                <w:szCs w:val="22"/>
              </w:rPr>
            </w:pPr>
            <w:r w:rsidRPr="00D712D7">
              <w:rPr>
                <w:color w:val="000000"/>
                <w:sz w:val="22"/>
                <w:szCs w:val="22"/>
              </w:rPr>
              <w:t>Putri Nandita</w:t>
            </w:r>
          </w:p>
        </w:tc>
        <w:tc>
          <w:tcPr>
            <w:tcW w:w="627" w:type="dxa"/>
            <w:vAlign w:val="center"/>
          </w:tcPr>
          <w:p w14:paraId="764EA83D"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42992578" w14:textId="77777777" w:rsidR="00AD73E8" w:rsidRPr="00D712D7" w:rsidRDefault="00AD73E8" w:rsidP="009A0588">
            <w:pPr>
              <w:spacing w:line="276" w:lineRule="auto"/>
              <w:rPr>
                <w:sz w:val="22"/>
                <w:szCs w:val="22"/>
                <w:lang w:val="id-ID"/>
              </w:rPr>
            </w:pPr>
          </w:p>
        </w:tc>
        <w:tc>
          <w:tcPr>
            <w:tcW w:w="362" w:type="dxa"/>
            <w:vAlign w:val="center"/>
          </w:tcPr>
          <w:p w14:paraId="083F496F" w14:textId="77777777" w:rsidR="00AD73E8" w:rsidRPr="00D712D7" w:rsidRDefault="00AD73E8" w:rsidP="009A0588">
            <w:pPr>
              <w:spacing w:line="276" w:lineRule="auto"/>
              <w:rPr>
                <w:sz w:val="22"/>
                <w:szCs w:val="22"/>
                <w:lang w:val="id-ID"/>
              </w:rPr>
            </w:pPr>
          </w:p>
        </w:tc>
        <w:tc>
          <w:tcPr>
            <w:tcW w:w="414" w:type="dxa"/>
            <w:vAlign w:val="center"/>
          </w:tcPr>
          <w:p w14:paraId="7EF0DCD2"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795458A6" w14:textId="77777777" w:rsidR="00AD73E8" w:rsidRPr="00D712D7" w:rsidRDefault="00AD73E8" w:rsidP="009A0588">
            <w:pPr>
              <w:spacing w:line="276" w:lineRule="auto"/>
              <w:jc w:val="center"/>
              <w:rPr>
                <w:sz w:val="22"/>
                <w:szCs w:val="22"/>
                <w:lang w:val="id-ID"/>
              </w:rPr>
            </w:pPr>
          </w:p>
        </w:tc>
        <w:tc>
          <w:tcPr>
            <w:tcW w:w="507" w:type="dxa"/>
          </w:tcPr>
          <w:p w14:paraId="33D9DBF4"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47D7FF06" w14:textId="77777777" w:rsidR="00AD73E8" w:rsidRPr="00D712D7" w:rsidRDefault="00AD73E8" w:rsidP="009A0588">
            <w:pPr>
              <w:spacing w:line="276" w:lineRule="auto"/>
              <w:jc w:val="center"/>
              <w:rPr>
                <w:sz w:val="22"/>
                <w:szCs w:val="22"/>
                <w:lang w:val="id-ID"/>
              </w:rPr>
            </w:pPr>
          </w:p>
        </w:tc>
        <w:tc>
          <w:tcPr>
            <w:tcW w:w="616" w:type="dxa"/>
          </w:tcPr>
          <w:p w14:paraId="445F6BC9" w14:textId="77777777" w:rsidR="00AD73E8" w:rsidRPr="00D712D7" w:rsidRDefault="00AD73E8" w:rsidP="009A0588">
            <w:pPr>
              <w:spacing w:line="276" w:lineRule="auto"/>
              <w:jc w:val="center"/>
              <w:rPr>
                <w:sz w:val="22"/>
                <w:szCs w:val="22"/>
                <w:lang w:val="id-ID"/>
              </w:rPr>
            </w:pPr>
          </w:p>
        </w:tc>
        <w:tc>
          <w:tcPr>
            <w:tcW w:w="1814" w:type="dxa"/>
          </w:tcPr>
          <w:p w14:paraId="1BB6D95C" w14:textId="77777777" w:rsidR="00AD73E8" w:rsidRPr="00D712D7" w:rsidRDefault="00AD73E8" w:rsidP="009A0588">
            <w:pPr>
              <w:spacing w:line="276" w:lineRule="auto"/>
              <w:jc w:val="center"/>
              <w:rPr>
                <w:sz w:val="22"/>
                <w:szCs w:val="22"/>
                <w:lang w:val="id-ID"/>
              </w:rPr>
            </w:pPr>
            <w:r>
              <w:rPr>
                <w:sz w:val="22"/>
                <w:szCs w:val="22"/>
                <w:lang w:val="id-ID"/>
              </w:rPr>
              <w:t>7</w:t>
            </w:r>
            <w:r w:rsidRPr="00D712D7">
              <w:rPr>
                <w:sz w:val="22"/>
                <w:szCs w:val="22"/>
                <w:lang w:val="id-ID"/>
              </w:rPr>
              <w:t>2</w:t>
            </w:r>
          </w:p>
        </w:tc>
      </w:tr>
      <w:tr w:rsidR="00AD73E8" w14:paraId="5A2D1592" w14:textId="77777777" w:rsidTr="00AD73E8">
        <w:trPr>
          <w:trHeight w:val="268"/>
        </w:trPr>
        <w:tc>
          <w:tcPr>
            <w:tcW w:w="561" w:type="dxa"/>
            <w:vAlign w:val="center"/>
          </w:tcPr>
          <w:p w14:paraId="0C65BA6D" w14:textId="77777777" w:rsidR="00AD73E8" w:rsidRPr="004C6BB6" w:rsidRDefault="00AD73E8" w:rsidP="009A0588">
            <w:pPr>
              <w:spacing w:line="276" w:lineRule="auto"/>
              <w:jc w:val="center"/>
              <w:rPr>
                <w:sz w:val="22"/>
                <w:szCs w:val="22"/>
                <w:lang w:val="id-ID"/>
              </w:rPr>
            </w:pPr>
            <w:r w:rsidRPr="004C6BB6">
              <w:rPr>
                <w:sz w:val="22"/>
                <w:szCs w:val="22"/>
                <w:lang w:val="id-ID"/>
              </w:rPr>
              <w:t>19</w:t>
            </w:r>
          </w:p>
        </w:tc>
        <w:tc>
          <w:tcPr>
            <w:tcW w:w="1983" w:type="dxa"/>
            <w:vAlign w:val="center"/>
          </w:tcPr>
          <w:p w14:paraId="35AD96F4" w14:textId="77777777" w:rsidR="00AD73E8" w:rsidRPr="00D712D7" w:rsidRDefault="00AD73E8" w:rsidP="009A0588">
            <w:pPr>
              <w:spacing w:line="276" w:lineRule="auto"/>
              <w:rPr>
                <w:color w:val="000000"/>
                <w:sz w:val="22"/>
                <w:szCs w:val="22"/>
              </w:rPr>
            </w:pPr>
            <w:r w:rsidRPr="00D712D7">
              <w:rPr>
                <w:color w:val="000000"/>
                <w:sz w:val="22"/>
                <w:szCs w:val="22"/>
              </w:rPr>
              <w:t>Sivia Mutia. P</w:t>
            </w:r>
          </w:p>
        </w:tc>
        <w:tc>
          <w:tcPr>
            <w:tcW w:w="627" w:type="dxa"/>
            <w:vAlign w:val="center"/>
          </w:tcPr>
          <w:p w14:paraId="5F84E0AF"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07AC95CF" w14:textId="77777777" w:rsidR="00AD73E8" w:rsidRPr="00D712D7" w:rsidRDefault="00AD73E8" w:rsidP="009A0588">
            <w:pPr>
              <w:spacing w:line="276" w:lineRule="auto"/>
              <w:rPr>
                <w:sz w:val="22"/>
                <w:szCs w:val="22"/>
                <w:lang w:val="id-ID"/>
              </w:rPr>
            </w:pPr>
          </w:p>
        </w:tc>
        <w:tc>
          <w:tcPr>
            <w:tcW w:w="362" w:type="dxa"/>
            <w:vAlign w:val="center"/>
          </w:tcPr>
          <w:p w14:paraId="02FBDFD3" w14:textId="77777777" w:rsidR="00AD73E8" w:rsidRPr="00D712D7" w:rsidRDefault="00AD73E8" w:rsidP="009A0588">
            <w:pPr>
              <w:spacing w:line="276" w:lineRule="auto"/>
              <w:rPr>
                <w:sz w:val="22"/>
                <w:szCs w:val="22"/>
                <w:lang w:val="id-ID"/>
              </w:rPr>
            </w:pPr>
          </w:p>
        </w:tc>
        <w:tc>
          <w:tcPr>
            <w:tcW w:w="414" w:type="dxa"/>
            <w:vAlign w:val="center"/>
          </w:tcPr>
          <w:p w14:paraId="13C648EB"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38E819BE" w14:textId="77777777" w:rsidR="00AD73E8" w:rsidRPr="00D712D7" w:rsidRDefault="00AD73E8" w:rsidP="009A0588">
            <w:pPr>
              <w:spacing w:line="276" w:lineRule="auto"/>
              <w:jc w:val="center"/>
              <w:rPr>
                <w:sz w:val="22"/>
                <w:szCs w:val="22"/>
                <w:lang w:val="id-ID"/>
              </w:rPr>
            </w:pPr>
          </w:p>
        </w:tc>
        <w:tc>
          <w:tcPr>
            <w:tcW w:w="507" w:type="dxa"/>
          </w:tcPr>
          <w:p w14:paraId="3B306B9C"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4B9D147E" w14:textId="77777777" w:rsidR="00AD73E8" w:rsidRPr="00D712D7" w:rsidRDefault="00AD73E8" w:rsidP="009A0588">
            <w:pPr>
              <w:spacing w:line="276" w:lineRule="auto"/>
              <w:jc w:val="center"/>
              <w:rPr>
                <w:sz w:val="22"/>
                <w:szCs w:val="22"/>
                <w:lang w:val="id-ID"/>
              </w:rPr>
            </w:pPr>
          </w:p>
        </w:tc>
        <w:tc>
          <w:tcPr>
            <w:tcW w:w="616" w:type="dxa"/>
          </w:tcPr>
          <w:p w14:paraId="6427F0ED" w14:textId="77777777" w:rsidR="00AD73E8" w:rsidRPr="00D712D7" w:rsidRDefault="00AD73E8" w:rsidP="009A0588">
            <w:pPr>
              <w:spacing w:line="276" w:lineRule="auto"/>
              <w:jc w:val="center"/>
              <w:rPr>
                <w:sz w:val="22"/>
                <w:szCs w:val="22"/>
                <w:lang w:val="id-ID"/>
              </w:rPr>
            </w:pPr>
          </w:p>
        </w:tc>
        <w:tc>
          <w:tcPr>
            <w:tcW w:w="1814" w:type="dxa"/>
          </w:tcPr>
          <w:p w14:paraId="6B52950D"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1BB1EBD9" w14:textId="77777777" w:rsidTr="00AD73E8">
        <w:trPr>
          <w:trHeight w:val="268"/>
        </w:trPr>
        <w:tc>
          <w:tcPr>
            <w:tcW w:w="561" w:type="dxa"/>
            <w:vAlign w:val="center"/>
          </w:tcPr>
          <w:p w14:paraId="0EA17A01" w14:textId="77777777" w:rsidR="00AD73E8" w:rsidRPr="004C6BB6" w:rsidRDefault="00AD73E8" w:rsidP="009A0588">
            <w:pPr>
              <w:spacing w:line="276" w:lineRule="auto"/>
              <w:jc w:val="center"/>
              <w:rPr>
                <w:sz w:val="22"/>
                <w:szCs w:val="22"/>
                <w:lang w:val="id-ID"/>
              </w:rPr>
            </w:pPr>
            <w:r w:rsidRPr="004C6BB6">
              <w:rPr>
                <w:sz w:val="22"/>
                <w:szCs w:val="22"/>
                <w:lang w:val="id-ID"/>
              </w:rPr>
              <w:t>20</w:t>
            </w:r>
          </w:p>
        </w:tc>
        <w:tc>
          <w:tcPr>
            <w:tcW w:w="1983" w:type="dxa"/>
            <w:vAlign w:val="center"/>
          </w:tcPr>
          <w:p w14:paraId="63D2246B"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Syafana</w:t>
            </w:r>
            <w:proofErr w:type="spellEnd"/>
            <w:r w:rsidRPr="00D712D7">
              <w:rPr>
                <w:color w:val="000000"/>
                <w:sz w:val="22"/>
                <w:szCs w:val="22"/>
              </w:rPr>
              <w:t xml:space="preserve"> Mikayla</w:t>
            </w:r>
          </w:p>
        </w:tc>
        <w:tc>
          <w:tcPr>
            <w:tcW w:w="627" w:type="dxa"/>
            <w:vAlign w:val="center"/>
          </w:tcPr>
          <w:p w14:paraId="0FCC1595"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2364C082" w14:textId="77777777" w:rsidR="00AD73E8" w:rsidRPr="00D712D7" w:rsidRDefault="00AD73E8" w:rsidP="009A0588">
            <w:pPr>
              <w:spacing w:line="276" w:lineRule="auto"/>
              <w:rPr>
                <w:sz w:val="22"/>
                <w:szCs w:val="22"/>
                <w:lang w:val="id-ID"/>
              </w:rPr>
            </w:pPr>
          </w:p>
        </w:tc>
        <w:tc>
          <w:tcPr>
            <w:tcW w:w="362" w:type="dxa"/>
            <w:vAlign w:val="center"/>
          </w:tcPr>
          <w:p w14:paraId="6B3A0AB9" w14:textId="77777777" w:rsidR="00AD73E8" w:rsidRPr="00D712D7" w:rsidRDefault="00AD73E8" w:rsidP="009A0588">
            <w:pPr>
              <w:spacing w:line="276" w:lineRule="auto"/>
              <w:rPr>
                <w:sz w:val="22"/>
                <w:szCs w:val="22"/>
                <w:lang w:val="id-ID"/>
              </w:rPr>
            </w:pPr>
          </w:p>
        </w:tc>
        <w:tc>
          <w:tcPr>
            <w:tcW w:w="414" w:type="dxa"/>
            <w:vAlign w:val="center"/>
          </w:tcPr>
          <w:p w14:paraId="2CBA50B2"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02B68F50"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507" w:type="dxa"/>
          </w:tcPr>
          <w:p w14:paraId="30A4B0F4" w14:textId="77777777" w:rsidR="00AD73E8" w:rsidRPr="00D712D7" w:rsidRDefault="00AD73E8" w:rsidP="009A0588">
            <w:pPr>
              <w:spacing w:line="276" w:lineRule="auto"/>
              <w:jc w:val="center"/>
              <w:rPr>
                <w:sz w:val="22"/>
                <w:szCs w:val="22"/>
                <w:lang w:val="id-ID"/>
              </w:rPr>
            </w:pPr>
          </w:p>
        </w:tc>
        <w:tc>
          <w:tcPr>
            <w:tcW w:w="408" w:type="dxa"/>
          </w:tcPr>
          <w:p w14:paraId="39253FA9" w14:textId="77777777" w:rsidR="00AD73E8" w:rsidRPr="00D712D7" w:rsidRDefault="00AD73E8" w:rsidP="009A0588">
            <w:pPr>
              <w:spacing w:line="276" w:lineRule="auto"/>
              <w:jc w:val="center"/>
              <w:rPr>
                <w:sz w:val="22"/>
                <w:szCs w:val="22"/>
                <w:lang w:val="id-ID"/>
              </w:rPr>
            </w:pPr>
          </w:p>
        </w:tc>
        <w:tc>
          <w:tcPr>
            <w:tcW w:w="616" w:type="dxa"/>
          </w:tcPr>
          <w:p w14:paraId="6507F7A8" w14:textId="77777777" w:rsidR="00AD73E8" w:rsidRPr="00D712D7" w:rsidRDefault="00AD73E8" w:rsidP="009A0588">
            <w:pPr>
              <w:spacing w:line="276" w:lineRule="auto"/>
              <w:jc w:val="center"/>
              <w:rPr>
                <w:sz w:val="22"/>
                <w:szCs w:val="22"/>
                <w:lang w:val="id-ID"/>
              </w:rPr>
            </w:pPr>
          </w:p>
        </w:tc>
        <w:tc>
          <w:tcPr>
            <w:tcW w:w="1814" w:type="dxa"/>
          </w:tcPr>
          <w:p w14:paraId="7DB4C9E2" w14:textId="77777777" w:rsidR="00AD73E8" w:rsidRPr="00D712D7" w:rsidRDefault="00AD73E8" w:rsidP="009A0588">
            <w:pPr>
              <w:spacing w:line="276" w:lineRule="auto"/>
              <w:jc w:val="center"/>
              <w:rPr>
                <w:sz w:val="22"/>
                <w:szCs w:val="22"/>
                <w:lang w:val="id-ID"/>
              </w:rPr>
            </w:pPr>
            <w:r w:rsidRPr="00D712D7">
              <w:rPr>
                <w:sz w:val="22"/>
                <w:szCs w:val="22"/>
                <w:lang w:val="id-ID"/>
              </w:rPr>
              <w:t>2</w:t>
            </w:r>
          </w:p>
        </w:tc>
      </w:tr>
      <w:tr w:rsidR="00AD73E8" w14:paraId="3FAFDAFE" w14:textId="77777777" w:rsidTr="00AD73E8">
        <w:trPr>
          <w:trHeight w:val="281"/>
        </w:trPr>
        <w:tc>
          <w:tcPr>
            <w:tcW w:w="561" w:type="dxa"/>
            <w:vAlign w:val="center"/>
          </w:tcPr>
          <w:p w14:paraId="13B1AA58" w14:textId="77777777" w:rsidR="00AD73E8" w:rsidRPr="004C6BB6" w:rsidRDefault="00AD73E8" w:rsidP="009A0588">
            <w:pPr>
              <w:spacing w:line="276" w:lineRule="auto"/>
              <w:jc w:val="center"/>
              <w:rPr>
                <w:sz w:val="22"/>
                <w:szCs w:val="22"/>
                <w:lang w:val="id-ID"/>
              </w:rPr>
            </w:pPr>
            <w:r w:rsidRPr="004C6BB6">
              <w:rPr>
                <w:sz w:val="22"/>
                <w:szCs w:val="22"/>
                <w:lang w:val="id-ID"/>
              </w:rPr>
              <w:t>21</w:t>
            </w:r>
          </w:p>
        </w:tc>
        <w:tc>
          <w:tcPr>
            <w:tcW w:w="1983" w:type="dxa"/>
            <w:vAlign w:val="center"/>
          </w:tcPr>
          <w:p w14:paraId="21E0A286" w14:textId="77777777" w:rsidR="00AD73E8" w:rsidRPr="00D712D7" w:rsidRDefault="00AD73E8" w:rsidP="009A0588">
            <w:pPr>
              <w:spacing w:line="276" w:lineRule="auto"/>
              <w:rPr>
                <w:color w:val="000000"/>
                <w:sz w:val="22"/>
                <w:szCs w:val="22"/>
              </w:rPr>
            </w:pPr>
            <w:proofErr w:type="spellStart"/>
            <w:r w:rsidRPr="00D712D7">
              <w:rPr>
                <w:color w:val="000000"/>
                <w:sz w:val="22"/>
                <w:szCs w:val="22"/>
              </w:rPr>
              <w:t>Zea</w:t>
            </w:r>
            <w:proofErr w:type="spellEnd"/>
            <w:r w:rsidRPr="00D712D7">
              <w:rPr>
                <w:color w:val="000000"/>
                <w:sz w:val="22"/>
                <w:szCs w:val="22"/>
              </w:rPr>
              <w:t xml:space="preserve"> Almira</w:t>
            </w:r>
          </w:p>
        </w:tc>
        <w:tc>
          <w:tcPr>
            <w:tcW w:w="627" w:type="dxa"/>
            <w:vAlign w:val="center"/>
          </w:tcPr>
          <w:p w14:paraId="41C7BD21" w14:textId="77777777" w:rsidR="00AD73E8" w:rsidRPr="00D712D7" w:rsidRDefault="00AD73E8" w:rsidP="009A0588">
            <w:pPr>
              <w:spacing w:line="276" w:lineRule="auto"/>
              <w:rPr>
                <w:sz w:val="22"/>
                <w:szCs w:val="22"/>
                <w:lang w:val="id-ID"/>
              </w:rPr>
            </w:pPr>
            <w:r w:rsidRPr="00D712D7">
              <w:rPr>
                <w:sz w:val="22"/>
                <w:szCs w:val="22"/>
                <w:lang w:val="id-ID"/>
              </w:rPr>
              <w:t>√</w:t>
            </w:r>
          </w:p>
        </w:tc>
        <w:tc>
          <w:tcPr>
            <w:tcW w:w="491" w:type="dxa"/>
            <w:vAlign w:val="center"/>
          </w:tcPr>
          <w:p w14:paraId="26AF7BA6" w14:textId="77777777" w:rsidR="00AD73E8" w:rsidRPr="00D712D7" w:rsidRDefault="00AD73E8" w:rsidP="009A0588">
            <w:pPr>
              <w:spacing w:line="276" w:lineRule="auto"/>
              <w:rPr>
                <w:sz w:val="22"/>
                <w:szCs w:val="22"/>
                <w:lang w:val="id-ID"/>
              </w:rPr>
            </w:pPr>
          </w:p>
        </w:tc>
        <w:tc>
          <w:tcPr>
            <w:tcW w:w="362" w:type="dxa"/>
            <w:vAlign w:val="center"/>
          </w:tcPr>
          <w:p w14:paraId="35274EEB" w14:textId="77777777" w:rsidR="00AD73E8" w:rsidRPr="00D712D7" w:rsidRDefault="00AD73E8" w:rsidP="009A0588">
            <w:pPr>
              <w:spacing w:line="276" w:lineRule="auto"/>
              <w:rPr>
                <w:sz w:val="22"/>
                <w:szCs w:val="22"/>
                <w:lang w:val="id-ID"/>
              </w:rPr>
            </w:pPr>
          </w:p>
        </w:tc>
        <w:tc>
          <w:tcPr>
            <w:tcW w:w="414" w:type="dxa"/>
            <w:vAlign w:val="center"/>
          </w:tcPr>
          <w:p w14:paraId="400B6F61" w14:textId="77777777" w:rsidR="00AD73E8" w:rsidRPr="00D712D7" w:rsidRDefault="00AD73E8" w:rsidP="009A0588">
            <w:pPr>
              <w:spacing w:line="276" w:lineRule="auto"/>
              <w:jc w:val="center"/>
              <w:rPr>
                <w:sz w:val="22"/>
                <w:szCs w:val="22"/>
                <w:lang w:val="id-ID"/>
              </w:rPr>
            </w:pPr>
          </w:p>
        </w:tc>
        <w:tc>
          <w:tcPr>
            <w:tcW w:w="547" w:type="dxa"/>
            <w:gridSpan w:val="2"/>
            <w:vAlign w:val="center"/>
          </w:tcPr>
          <w:p w14:paraId="11BCA632" w14:textId="77777777" w:rsidR="00AD73E8" w:rsidRPr="00D712D7" w:rsidRDefault="00AD73E8" w:rsidP="009A0588">
            <w:pPr>
              <w:spacing w:line="276" w:lineRule="auto"/>
              <w:jc w:val="center"/>
              <w:rPr>
                <w:sz w:val="22"/>
                <w:szCs w:val="22"/>
                <w:lang w:val="id-ID"/>
              </w:rPr>
            </w:pPr>
          </w:p>
        </w:tc>
        <w:tc>
          <w:tcPr>
            <w:tcW w:w="507" w:type="dxa"/>
          </w:tcPr>
          <w:p w14:paraId="0D408A5C" w14:textId="77777777" w:rsidR="00AD73E8" w:rsidRPr="00D712D7" w:rsidRDefault="00AD73E8" w:rsidP="009A0588">
            <w:pPr>
              <w:spacing w:line="276" w:lineRule="auto"/>
              <w:jc w:val="center"/>
              <w:rPr>
                <w:sz w:val="22"/>
                <w:szCs w:val="22"/>
                <w:lang w:val="id-ID"/>
              </w:rPr>
            </w:pPr>
            <w:r w:rsidRPr="00D712D7">
              <w:rPr>
                <w:sz w:val="22"/>
                <w:szCs w:val="22"/>
                <w:lang w:val="id-ID"/>
              </w:rPr>
              <w:t>√</w:t>
            </w:r>
          </w:p>
        </w:tc>
        <w:tc>
          <w:tcPr>
            <w:tcW w:w="408" w:type="dxa"/>
          </w:tcPr>
          <w:p w14:paraId="000895C3" w14:textId="77777777" w:rsidR="00AD73E8" w:rsidRPr="00D712D7" w:rsidRDefault="00AD73E8" w:rsidP="009A0588">
            <w:pPr>
              <w:spacing w:line="276" w:lineRule="auto"/>
              <w:jc w:val="center"/>
              <w:rPr>
                <w:sz w:val="22"/>
                <w:szCs w:val="22"/>
                <w:lang w:val="id-ID"/>
              </w:rPr>
            </w:pPr>
          </w:p>
        </w:tc>
        <w:tc>
          <w:tcPr>
            <w:tcW w:w="616" w:type="dxa"/>
          </w:tcPr>
          <w:p w14:paraId="6465FF01" w14:textId="77777777" w:rsidR="00AD73E8" w:rsidRPr="00D712D7" w:rsidRDefault="00AD73E8" w:rsidP="009A0588">
            <w:pPr>
              <w:spacing w:line="276" w:lineRule="auto"/>
              <w:jc w:val="center"/>
              <w:rPr>
                <w:sz w:val="22"/>
                <w:szCs w:val="22"/>
                <w:lang w:val="id-ID"/>
              </w:rPr>
            </w:pPr>
          </w:p>
        </w:tc>
        <w:tc>
          <w:tcPr>
            <w:tcW w:w="1814" w:type="dxa"/>
          </w:tcPr>
          <w:p w14:paraId="37F4A6CD" w14:textId="77777777" w:rsidR="00AD73E8" w:rsidRPr="00D712D7" w:rsidRDefault="00AD73E8" w:rsidP="009A0588">
            <w:pPr>
              <w:spacing w:line="276" w:lineRule="auto"/>
              <w:jc w:val="center"/>
              <w:rPr>
                <w:sz w:val="22"/>
                <w:szCs w:val="22"/>
                <w:lang w:val="id-ID"/>
              </w:rPr>
            </w:pPr>
            <w:r w:rsidRPr="00D712D7">
              <w:rPr>
                <w:sz w:val="22"/>
                <w:szCs w:val="22"/>
                <w:lang w:val="id-ID"/>
              </w:rPr>
              <w:t>3</w:t>
            </w:r>
          </w:p>
        </w:tc>
      </w:tr>
      <w:tr w:rsidR="00AD73E8" w14:paraId="204D9306" w14:textId="77777777" w:rsidTr="00AD73E8">
        <w:trPr>
          <w:trHeight w:val="268"/>
        </w:trPr>
        <w:tc>
          <w:tcPr>
            <w:tcW w:w="561" w:type="dxa"/>
            <w:vAlign w:val="center"/>
          </w:tcPr>
          <w:p w14:paraId="587117EA" w14:textId="77777777" w:rsidR="00AD73E8" w:rsidRPr="004C6BB6" w:rsidRDefault="00AD73E8" w:rsidP="009A0588">
            <w:pPr>
              <w:spacing w:line="276" w:lineRule="auto"/>
              <w:jc w:val="center"/>
              <w:rPr>
                <w:sz w:val="22"/>
                <w:szCs w:val="22"/>
                <w:lang w:val="id-ID"/>
              </w:rPr>
            </w:pPr>
          </w:p>
        </w:tc>
        <w:tc>
          <w:tcPr>
            <w:tcW w:w="1983" w:type="dxa"/>
            <w:vAlign w:val="center"/>
          </w:tcPr>
          <w:p w14:paraId="05AF5D74" w14:textId="77777777" w:rsidR="00AD73E8" w:rsidRPr="00D712D7" w:rsidRDefault="00AD73E8" w:rsidP="009A0588">
            <w:pPr>
              <w:spacing w:line="276" w:lineRule="auto"/>
              <w:rPr>
                <w:color w:val="000000"/>
                <w:sz w:val="22"/>
                <w:szCs w:val="22"/>
              </w:rPr>
            </w:pPr>
          </w:p>
        </w:tc>
        <w:tc>
          <w:tcPr>
            <w:tcW w:w="627" w:type="dxa"/>
            <w:vAlign w:val="center"/>
          </w:tcPr>
          <w:p w14:paraId="33A0DEC4" w14:textId="77777777" w:rsidR="00AD73E8" w:rsidRPr="00D712D7" w:rsidRDefault="00AD73E8" w:rsidP="009A0588">
            <w:pPr>
              <w:spacing w:line="276" w:lineRule="auto"/>
              <w:rPr>
                <w:sz w:val="22"/>
                <w:szCs w:val="22"/>
                <w:lang w:val="id-ID"/>
              </w:rPr>
            </w:pPr>
            <w:r w:rsidRPr="00D712D7">
              <w:rPr>
                <w:sz w:val="22"/>
                <w:szCs w:val="22"/>
                <w:lang w:val="id-ID"/>
              </w:rPr>
              <w:t>13</w:t>
            </w:r>
          </w:p>
        </w:tc>
        <w:tc>
          <w:tcPr>
            <w:tcW w:w="491" w:type="dxa"/>
            <w:vAlign w:val="center"/>
          </w:tcPr>
          <w:p w14:paraId="3D8EE4D0" w14:textId="77777777" w:rsidR="00AD73E8" w:rsidRPr="00D712D7" w:rsidRDefault="00AD73E8" w:rsidP="009A0588">
            <w:pPr>
              <w:spacing w:line="276" w:lineRule="auto"/>
              <w:rPr>
                <w:sz w:val="22"/>
                <w:szCs w:val="22"/>
                <w:lang w:val="id-ID"/>
              </w:rPr>
            </w:pPr>
            <w:r w:rsidRPr="00D712D7">
              <w:rPr>
                <w:sz w:val="22"/>
                <w:szCs w:val="22"/>
                <w:lang w:val="id-ID"/>
              </w:rPr>
              <w:t>8</w:t>
            </w:r>
          </w:p>
        </w:tc>
        <w:tc>
          <w:tcPr>
            <w:tcW w:w="362" w:type="dxa"/>
            <w:vAlign w:val="center"/>
          </w:tcPr>
          <w:p w14:paraId="2DECD0B6" w14:textId="77777777" w:rsidR="00AD73E8" w:rsidRPr="00D712D7" w:rsidRDefault="00AD73E8" w:rsidP="009A0588">
            <w:pPr>
              <w:spacing w:line="276" w:lineRule="auto"/>
              <w:rPr>
                <w:sz w:val="22"/>
                <w:szCs w:val="22"/>
                <w:lang w:val="id-ID"/>
              </w:rPr>
            </w:pPr>
            <w:r w:rsidRPr="00D712D7">
              <w:rPr>
                <w:sz w:val="22"/>
                <w:szCs w:val="22"/>
                <w:lang w:val="id-ID"/>
              </w:rPr>
              <w:t>0</w:t>
            </w:r>
          </w:p>
        </w:tc>
        <w:tc>
          <w:tcPr>
            <w:tcW w:w="414" w:type="dxa"/>
            <w:vAlign w:val="center"/>
          </w:tcPr>
          <w:p w14:paraId="710FA517" w14:textId="77777777" w:rsidR="00AD73E8" w:rsidRPr="00D712D7" w:rsidRDefault="00AD73E8" w:rsidP="009A0588">
            <w:pPr>
              <w:spacing w:line="276" w:lineRule="auto"/>
              <w:jc w:val="center"/>
              <w:rPr>
                <w:sz w:val="22"/>
                <w:szCs w:val="22"/>
                <w:lang w:val="id-ID"/>
              </w:rPr>
            </w:pPr>
            <w:r w:rsidRPr="00D712D7">
              <w:rPr>
                <w:sz w:val="22"/>
                <w:szCs w:val="22"/>
                <w:lang w:val="id-ID"/>
              </w:rPr>
              <w:t>0</w:t>
            </w:r>
          </w:p>
        </w:tc>
        <w:tc>
          <w:tcPr>
            <w:tcW w:w="547" w:type="dxa"/>
            <w:gridSpan w:val="2"/>
            <w:vAlign w:val="center"/>
          </w:tcPr>
          <w:p w14:paraId="003D4E6F" w14:textId="77777777" w:rsidR="00AD73E8" w:rsidRPr="00D712D7" w:rsidRDefault="00AD73E8" w:rsidP="009A0588">
            <w:pPr>
              <w:spacing w:line="276" w:lineRule="auto"/>
              <w:jc w:val="center"/>
              <w:rPr>
                <w:sz w:val="22"/>
                <w:szCs w:val="22"/>
                <w:lang w:val="id-ID"/>
              </w:rPr>
            </w:pPr>
            <w:r w:rsidRPr="00D712D7">
              <w:rPr>
                <w:sz w:val="22"/>
                <w:szCs w:val="22"/>
                <w:lang w:val="id-ID"/>
              </w:rPr>
              <w:t>11</w:t>
            </w:r>
          </w:p>
        </w:tc>
        <w:tc>
          <w:tcPr>
            <w:tcW w:w="507" w:type="dxa"/>
          </w:tcPr>
          <w:p w14:paraId="4AF69B2A" w14:textId="77777777" w:rsidR="00AD73E8" w:rsidRPr="00D712D7" w:rsidRDefault="00AD73E8" w:rsidP="009A0588">
            <w:pPr>
              <w:spacing w:line="276" w:lineRule="auto"/>
              <w:jc w:val="center"/>
              <w:rPr>
                <w:sz w:val="22"/>
                <w:szCs w:val="22"/>
                <w:lang w:val="id-ID"/>
              </w:rPr>
            </w:pPr>
            <w:r w:rsidRPr="00D712D7">
              <w:rPr>
                <w:sz w:val="22"/>
                <w:szCs w:val="22"/>
                <w:lang w:val="id-ID"/>
              </w:rPr>
              <w:t>10</w:t>
            </w:r>
          </w:p>
        </w:tc>
        <w:tc>
          <w:tcPr>
            <w:tcW w:w="408" w:type="dxa"/>
          </w:tcPr>
          <w:p w14:paraId="71AB85DB" w14:textId="77777777" w:rsidR="00AD73E8" w:rsidRPr="00D712D7" w:rsidRDefault="00AD73E8" w:rsidP="009A0588">
            <w:pPr>
              <w:spacing w:line="276" w:lineRule="auto"/>
              <w:jc w:val="center"/>
              <w:rPr>
                <w:sz w:val="22"/>
                <w:szCs w:val="22"/>
                <w:lang w:val="id-ID"/>
              </w:rPr>
            </w:pPr>
            <w:r w:rsidRPr="00D712D7">
              <w:rPr>
                <w:sz w:val="22"/>
                <w:szCs w:val="22"/>
                <w:lang w:val="id-ID"/>
              </w:rPr>
              <w:t>0</w:t>
            </w:r>
          </w:p>
        </w:tc>
        <w:tc>
          <w:tcPr>
            <w:tcW w:w="616" w:type="dxa"/>
          </w:tcPr>
          <w:p w14:paraId="5C3B047D" w14:textId="77777777" w:rsidR="00AD73E8" w:rsidRPr="00D712D7" w:rsidRDefault="00AD73E8" w:rsidP="009A0588">
            <w:pPr>
              <w:spacing w:line="276" w:lineRule="auto"/>
              <w:jc w:val="center"/>
              <w:rPr>
                <w:sz w:val="22"/>
                <w:szCs w:val="22"/>
                <w:lang w:val="id-ID"/>
              </w:rPr>
            </w:pPr>
            <w:r w:rsidRPr="00D712D7">
              <w:rPr>
                <w:sz w:val="22"/>
                <w:szCs w:val="22"/>
                <w:lang w:val="id-ID"/>
              </w:rPr>
              <w:t>0</w:t>
            </w:r>
          </w:p>
        </w:tc>
        <w:tc>
          <w:tcPr>
            <w:tcW w:w="1814" w:type="dxa"/>
          </w:tcPr>
          <w:p w14:paraId="5F2818D5" w14:textId="77777777" w:rsidR="00AD73E8" w:rsidRPr="00D712D7" w:rsidRDefault="00AD73E8" w:rsidP="009A0588">
            <w:pPr>
              <w:spacing w:line="276" w:lineRule="auto"/>
              <w:jc w:val="center"/>
              <w:rPr>
                <w:sz w:val="22"/>
                <w:szCs w:val="22"/>
                <w:lang w:val="id-ID"/>
              </w:rPr>
            </w:pPr>
          </w:p>
        </w:tc>
      </w:tr>
      <w:tr w:rsidR="00AD73E8" w14:paraId="6CF03654" w14:textId="77777777" w:rsidTr="00AD73E8">
        <w:trPr>
          <w:trHeight w:val="551"/>
        </w:trPr>
        <w:tc>
          <w:tcPr>
            <w:tcW w:w="561" w:type="dxa"/>
            <w:vAlign w:val="center"/>
          </w:tcPr>
          <w:p w14:paraId="5B0E1961" w14:textId="77777777" w:rsidR="00AD73E8" w:rsidRPr="004C6BB6" w:rsidRDefault="00AD73E8" w:rsidP="009A0588">
            <w:pPr>
              <w:spacing w:line="276" w:lineRule="auto"/>
              <w:jc w:val="center"/>
              <w:rPr>
                <w:sz w:val="22"/>
                <w:szCs w:val="22"/>
                <w:lang w:val="id-ID"/>
              </w:rPr>
            </w:pPr>
          </w:p>
        </w:tc>
        <w:tc>
          <w:tcPr>
            <w:tcW w:w="1983" w:type="dxa"/>
            <w:vAlign w:val="center"/>
          </w:tcPr>
          <w:p w14:paraId="46F09407" w14:textId="77777777" w:rsidR="00AD73E8" w:rsidRPr="00D712D7" w:rsidRDefault="00AD73E8" w:rsidP="009A0588">
            <w:pPr>
              <w:spacing w:line="276" w:lineRule="auto"/>
              <w:rPr>
                <w:color w:val="000000"/>
                <w:sz w:val="22"/>
                <w:szCs w:val="22"/>
              </w:rPr>
            </w:pPr>
          </w:p>
        </w:tc>
        <w:tc>
          <w:tcPr>
            <w:tcW w:w="627" w:type="dxa"/>
            <w:vAlign w:val="center"/>
          </w:tcPr>
          <w:p w14:paraId="166B98B4" w14:textId="77777777" w:rsidR="00AD73E8" w:rsidRPr="00D712D7" w:rsidRDefault="00AD73E8" w:rsidP="009A0588">
            <w:pPr>
              <w:spacing w:line="276" w:lineRule="auto"/>
              <w:rPr>
                <w:sz w:val="22"/>
                <w:szCs w:val="22"/>
                <w:lang w:val="id-ID"/>
              </w:rPr>
            </w:pPr>
            <w:r w:rsidRPr="00D712D7">
              <w:rPr>
                <w:sz w:val="22"/>
                <w:szCs w:val="22"/>
                <w:lang w:val="id-ID"/>
              </w:rPr>
              <w:t>61%</w:t>
            </w:r>
          </w:p>
        </w:tc>
        <w:tc>
          <w:tcPr>
            <w:tcW w:w="491" w:type="dxa"/>
            <w:vAlign w:val="center"/>
          </w:tcPr>
          <w:p w14:paraId="38CDE1CC" w14:textId="77777777" w:rsidR="00AD73E8" w:rsidRPr="00D712D7" w:rsidRDefault="00AD73E8" w:rsidP="009A0588">
            <w:pPr>
              <w:spacing w:line="276" w:lineRule="auto"/>
              <w:rPr>
                <w:sz w:val="22"/>
                <w:szCs w:val="22"/>
                <w:lang w:val="id-ID"/>
              </w:rPr>
            </w:pPr>
            <w:r w:rsidRPr="00D712D7">
              <w:rPr>
                <w:sz w:val="22"/>
                <w:szCs w:val="22"/>
                <w:lang w:val="id-ID"/>
              </w:rPr>
              <w:t>38%</w:t>
            </w:r>
          </w:p>
        </w:tc>
        <w:tc>
          <w:tcPr>
            <w:tcW w:w="362" w:type="dxa"/>
            <w:vAlign w:val="center"/>
          </w:tcPr>
          <w:p w14:paraId="4D5C0F9F" w14:textId="77777777" w:rsidR="00AD73E8" w:rsidRPr="00D712D7" w:rsidRDefault="00AD73E8" w:rsidP="009A0588">
            <w:pPr>
              <w:spacing w:line="276" w:lineRule="auto"/>
              <w:rPr>
                <w:sz w:val="22"/>
                <w:szCs w:val="22"/>
                <w:lang w:val="id-ID"/>
              </w:rPr>
            </w:pPr>
            <w:r w:rsidRPr="00D712D7">
              <w:rPr>
                <w:sz w:val="22"/>
                <w:szCs w:val="22"/>
                <w:lang w:val="id-ID"/>
              </w:rPr>
              <w:t>0%</w:t>
            </w:r>
          </w:p>
        </w:tc>
        <w:tc>
          <w:tcPr>
            <w:tcW w:w="414" w:type="dxa"/>
            <w:vAlign w:val="center"/>
          </w:tcPr>
          <w:p w14:paraId="5FD02FA9" w14:textId="77777777" w:rsidR="00AD73E8" w:rsidRPr="00D712D7" w:rsidRDefault="00AD73E8" w:rsidP="009A0588">
            <w:pPr>
              <w:spacing w:line="276" w:lineRule="auto"/>
              <w:jc w:val="center"/>
              <w:rPr>
                <w:sz w:val="22"/>
                <w:szCs w:val="22"/>
                <w:lang w:val="id-ID"/>
              </w:rPr>
            </w:pPr>
            <w:r w:rsidRPr="00D712D7">
              <w:rPr>
                <w:sz w:val="22"/>
                <w:szCs w:val="22"/>
                <w:lang w:val="id-ID"/>
              </w:rPr>
              <w:t>0%</w:t>
            </w:r>
          </w:p>
        </w:tc>
        <w:tc>
          <w:tcPr>
            <w:tcW w:w="547" w:type="dxa"/>
            <w:gridSpan w:val="2"/>
            <w:vAlign w:val="center"/>
          </w:tcPr>
          <w:p w14:paraId="50C14B9F" w14:textId="77777777" w:rsidR="00AD73E8" w:rsidRPr="00D712D7" w:rsidRDefault="00AD73E8" w:rsidP="009A0588">
            <w:pPr>
              <w:spacing w:line="276" w:lineRule="auto"/>
              <w:jc w:val="center"/>
              <w:rPr>
                <w:sz w:val="22"/>
                <w:szCs w:val="22"/>
                <w:lang w:val="id-ID"/>
              </w:rPr>
            </w:pPr>
            <w:r w:rsidRPr="00D712D7">
              <w:rPr>
                <w:sz w:val="22"/>
                <w:szCs w:val="22"/>
                <w:lang w:val="id-ID"/>
              </w:rPr>
              <w:t>52%</w:t>
            </w:r>
          </w:p>
        </w:tc>
        <w:tc>
          <w:tcPr>
            <w:tcW w:w="507" w:type="dxa"/>
          </w:tcPr>
          <w:p w14:paraId="227EFBD0" w14:textId="77777777" w:rsidR="00AD73E8" w:rsidRPr="00D712D7" w:rsidRDefault="00AD73E8" w:rsidP="009A0588">
            <w:pPr>
              <w:spacing w:line="276" w:lineRule="auto"/>
              <w:jc w:val="center"/>
              <w:rPr>
                <w:sz w:val="22"/>
                <w:szCs w:val="22"/>
                <w:lang w:val="id-ID"/>
              </w:rPr>
            </w:pPr>
            <w:r w:rsidRPr="00D712D7">
              <w:rPr>
                <w:sz w:val="22"/>
                <w:szCs w:val="22"/>
                <w:lang w:val="id-ID"/>
              </w:rPr>
              <w:t>47%</w:t>
            </w:r>
          </w:p>
        </w:tc>
        <w:tc>
          <w:tcPr>
            <w:tcW w:w="408" w:type="dxa"/>
          </w:tcPr>
          <w:p w14:paraId="7C8F275C" w14:textId="77777777" w:rsidR="00AD73E8" w:rsidRPr="00D712D7" w:rsidRDefault="00AD73E8" w:rsidP="009A0588">
            <w:pPr>
              <w:spacing w:line="276" w:lineRule="auto"/>
              <w:jc w:val="center"/>
              <w:rPr>
                <w:sz w:val="22"/>
                <w:szCs w:val="22"/>
                <w:lang w:val="id-ID"/>
              </w:rPr>
            </w:pPr>
            <w:r w:rsidRPr="00D712D7">
              <w:rPr>
                <w:sz w:val="22"/>
                <w:szCs w:val="22"/>
                <w:lang w:val="id-ID"/>
              </w:rPr>
              <w:t>0%</w:t>
            </w:r>
          </w:p>
        </w:tc>
        <w:tc>
          <w:tcPr>
            <w:tcW w:w="616" w:type="dxa"/>
          </w:tcPr>
          <w:p w14:paraId="1AE5FB98" w14:textId="77777777" w:rsidR="00AD73E8" w:rsidRPr="00D712D7" w:rsidRDefault="00AD73E8" w:rsidP="009A0588">
            <w:pPr>
              <w:spacing w:line="276" w:lineRule="auto"/>
              <w:jc w:val="center"/>
              <w:rPr>
                <w:sz w:val="22"/>
                <w:szCs w:val="22"/>
                <w:lang w:val="id-ID"/>
              </w:rPr>
            </w:pPr>
            <w:r w:rsidRPr="00D712D7">
              <w:rPr>
                <w:sz w:val="22"/>
                <w:szCs w:val="22"/>
                <w:lang w:val="id-ID"/>
              </w:rPr>
              <w:t>0   %</w:t>
            </w:r>
          </w:p>
        </w:tc>
        <w:tc>
          <w:tcPr>
            <w:tcW w:w="1814" w:type="dxa"/>
          </w:tcPr>
          <w:p w14:paraId="03F1C3C6" w14:textId="77777777" w:rsidR="00AD73E8" w:rsidRPr="00D712D7" w:rsidRDefault="00AD73E8" w:rsidP="009A0588">
            <w:pPr>
              <w:spacing w:line="276" w:lineRule="auto"/>
              <w:jc w:val="center"/>
              <w:rPr>
                <w:sz w:val="22"/>
                <w:szCs w:val="22"/>
                <w:lang w:val="id-ID"/>
              </w:rPr>
            </w:pPr>
          </w:p>
        </w:tc>
      </w:tr>
    </w:tbl>
    <w:p w14:paraId="6C801C47" w14:textId="77777777" w:rsidR="00AD73E8" w:rsidRDefault="00AD73E8" w:rsidP="00AD73E8">
      <w:pPr>
        <w:pStyle w:val="IEEEParagraph"/>
        <w:spacing w:line="276" w:lineRule="auto"/>
        <w:ind w:firstLine="0"/>
        <w:rPr>
          <w:shd w:val="clear" w:color="auto" w:fill="FFFFFF"/>
          <w:lang w:val="id-ID"/>
        </w:rPr>
      </w:pPr>
    </w:p>
    <w:p w14:paraId="58DA37E4" w14:textId="77777777" w:rsid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Pernyataan</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Pengamatan</w:t>
      </w:r>
      <w:proofErr w:type="spellEnd"/>
      <w:r w:rsidRPr="001F7AB8">
        <w:rPr>
          <w:shd w:val="clear" w:color="auto" w:fill="FFFFFF"/>
          <w:lang w:val="en-US"/>
        </w:rPr>
        <w:t xml:space="preserve"> </w:t>
      </w:r>
      <w:proofErr w:type="spellStart"/>
      <w:r w:rsidRPr="001F7AB8">
        <w:rPr>
          <w:shd w:val="clear" w:color="auto" w:fill="FFFFFF"/>
          <w:lang w:val="en-US"/>
        </w:rPr>
        <w:t>dinilai</w:t>
      </w:r>
      <w:proofErr w:type="spellEnd"/>
      <w:r w:rsidRPr="001F7AB8">
        <w:rPr>
          <w:shd w:val="clear" w:color="auto" w:fill="FFFFFF"/>
          <w:lang w:val="en-US"/>
        </w:rPr>
        <w:t xml:space="preserve"> </w:t>
      </w:r>
      <w:proofErr w:type="spellStart"/>
      <w:r w:rsidRPr="001F7AB8">
        <w:rPr>
          <w:shd w:val="clear" w:color="auto" w:fill="FFFFFF"/>
          <w:lang w:val="en-US"/>
        </w:rPr>
        <w:t>menggunakan</w:t>
      </w:r>
      <w:proofErr w:type="spellEnd"/>
      <w:r w:rsidRPr="001F7AB8">
        <w:rPr>
          <w:shd w:val="clear" w:color="auto" w:fill="FFFFFF"/>
          <w:lang w:val="en-US"/>
        </w:rPr>
        <w:t xml:space="preserve"> </w:t>
      </w:r>
      <w:proofErr w:type="spellStart"/>
      <w:r w:rsidRPr="001F7AB8">
        <w:rPr>
          <w:shd w:val="clear" w:color="auto" w:fill="FFFFFF"/>
          <w:lang w:val="en-US"/>
        </w:rPr>
        <w:t>rentang</w:t>
      </w:r>
      <w:proofErr w:type="spellEnd"/>
      <w:r w:rsidRPr="001F7AB8">
        <w:rPr>
          <w:shd w:val="clear" w:color="auto" w:fill="FFFFFF"/>
          <w:lang w:val="en-US"/>
        </w:rPr>
        <w:t xml:space="preserve"> </w:t>
      </w:r>
      <w:proofErr w:type="spellStart"/>
      <w:r w:rsidRPr="001F7AB8">
        <w:rPr>
          <w:shd w:val="clear" w:color="auto" w:fill="FFFFFF"/>
          <w:lang w:val="en-US"/>
        </w:rPr>
        <w:t>skor</w:t>
      </w:r>
      <w:proofErr w:type="spellEnd"/>
      <w:r w:rsidRPr="001F7AB8">
        <w:rPr>
          <w:shd w:val="clear" w:color="auto" w:fill="FFFFFF"/>
          <w:lang w:val="en-US"/>
        </w:rPr>
        <w:t xml:space="preserve"> 1 </w:t>
      </w:r>
      <w:proofErr w:type="spellStart"/>
      <w:r w:rsidRPr="001F7AB8">
        <w:rPr>
          <w:shd w:val="clear" w:color="auto" w:fill="FFFFFF"/>
          <w:lang w:val="en-US"/>
        </w:rPr>
        <w:t>hingga</w:t>
      </w:r>
      <w:proofErr w:type="spellEnd"/>
      <w:r w:rsidRPr="001F7AB8">
        <w:rPr>
          <w:shd w:val="clear" w:color="auto" w:fill="FFFFFF"/>
          <w:lang w:val="en-US"/>
        </w:rPr>
        <w:t xml:space="preserve"> 4, yang </w:t>
      </w:r>
      <w:proofErr w:type="spellStart"/>
      <w:r w:rsidRPr="001F7AB8">
        <w:rPr>
          <w:shd w:val="clear" w:color="auto" w:fill="FFFFFF"/>
          <w:lang w:val="en-US"/>
        </w:rPr>
        <w:t>berarti</w:t>
      </w:r>
      <w:proofErr w:type="spellEnd"/>
      <w:r w:rsidRPr="001F7AB8">
        <w:rPr>
          <w:shd w:val="clear" w:color="auto" w:fill="FFFFFF"/>
          <w:lang w:val="en-US"/>
        </w:rPr>
        <w:t xml:space="preserve"> </w:t>
      </w:r>
      <w:proofErr w:type="spellStart"/>
      <w:r w:rsidRPr="001F7AB8">
        <w:rPr>
          <w:shd w:val="clear" w:color="auto" w:fill="FFFFFF"/>
          <w:lang w:val="en-US"/>
        </w:rPr>
        <w:t>skor</w:t>
      </w:r>
      <w:proofErr w:type="spellEnd"/>
      <w:r w:rsidRPr="001F7AB8">
        <w:rPr>
          <w:shd w:val="clear" w:color="auto" w:fill="FFFFFF"/>
          <w:lang w:val="en-US"/>
        </w:rPr>
        <w:t xml:space="preserve"> </w:t>
      </w:r>
      <w:proofErr w:type="spellStart"/>
      <w:r w:rsidRPr="001F7AB8">
        <w:rPr>
          <w:shd w:val="clear" w:color="auto" w:fill="FFFFFF"/>
          <w:lang w:val="en-US"/>
        </w:rPr>
        <w:t>terendah</w:t>
      </w:r>
      <w:proofErr w:type="spellEnd"/>
      <w:r w:rsidRPr="001F7AB8">
        <w:rPr>
          <w:shd w:val="clear" w:color="auto" w:fill="FFFFFF"/>
          <w:lang w:val="en-US"/>
        </w:rPr>
        <w:t xml:space="preserve"> </w:t>
      </w:r>
      <w:proofErr w:type="spellStart"/>
      <w:r w:rsidRPr="001F7AB8">
        <w:rPr>
          <w:shd w:val="clear" w:color="auto" w:fill="FFFFFF"/>
          <w:lang w:val="en-US"/>
        </w:rPr>
        <w:t>atau</w:t>
      </w:r>
      <w:proofErr w:type="spellEnd"/>
      <w:r w:rsidRPr="001F7AB8">
        <w:rPr>
          <w:shd w:val="clear" w:color="auto" w:fill="FFFFFF"/>
          <w:lang w:val="en-US"/>
        </w:rPr>
        <w:t xml:space="preserve"> </w:t>
      </w:r>
      <w:proofErr w:type="spellStart"/>
      <w:r w:rsidRPr="001F7AB8">
        <w:rPr>
          <w:shd w:val="clear" w:color="auto" w:fill="FFFFFF"/>
          <w:lang w:val="en-US"/>
        </w:rPr>
        <w:t>nilai</w:t>
      </w:r>
      <w:proofErr w:type="spellEnd"/>
      <w:r w:rsidRPr="001F7AB8">
        <w:rPr>
          <w:shd w:val="clear" w:color="auto" w:fill="FFFFFF"/>
          <w:lang w:val="en-US"/>
        </w:rPr>
        <w:t xml:space="preserve"> minimal </w:t>
      </w:r>
      <w:proofErr w:type="spellStart"/>
      <w:r w:rsidRPr="001F7AB8">
        <w:rPr>
          <w:shd w:val="clear" w:color="auto" w:fill="FFFFFF"/>
          <w:lang w:val="en-US"/>
        </w:rPr>
        <w:t>adalah</w:t>
      </w:r>
      <w:proofErr w:type="spellEnd"/>
      <w:r w:rsidRPr="001F7AB8">
        <w:rPr>
          <w:shd w:val="clear" w:color="auto" w:fill="FFFFFF"/>
          <w:lang w:val="en-US"/>
        </w:rPr>
        <w:t xml:space="preserve"> 1x 2 = 2 dan </w:t>
      </w:r>
      <w:proofErr w:type="spellStart"/>
      <w:r w:rsidRPr="001F7AB8">
        <w:rPr>
          <w:shd w:val="clear" w:color="auto" w:fill="FFFFFF"/>
          <w:lang w:val="en-US"/>
        </w:rPr>
        <w:t>skor</w:t>
      </w:r>
      <w:proofErr w:type="spellEnd"/>
      <w:r w:rsidRPr="001F7AB8">
        <w:rPr>
          <w:shd w:val="clear" w:color="auto" w:fill="FFFFFF"/>
          <w:lang w:val="en-US"/>
        </w:rPr>
        <w:t xml:space="preserve"> </w:t>
      </w:r>
      <w:proofErr w:type="spellStart"/>
      <w:r w:rsidRPr="001F7AB8">
        <w:rPr>
          <w:shd w:val="clear" w:color="auto" w:fill="FFFFFF"/>
          <w:lang w:val="en-US"/>
        </w:rPr>
        <w:t>maksimal</w:t>
      </w:r>
      <w:proofErr w:type="spellEnd"/>
      <w:r w:rsidRPr="001F7AB8">
        <w:rPr>
          <w:shd w:val="clear" w:color="auto" w:fill="FFFFFF"/>
          <w:lang w:val="en-US"/>
        </w:rPr>
        <w:t xml:space="preserve"> 2 x 4 = 8.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demikian</w:t>
      </w:r>
      <w:proofErr w:type="spellEnd"/>
      <w:r w:rsidRPr="001F7AB8">
        <w:rPr>
          <w:shd w:val="clear" w:color="auto" w:fill="FFFFFF"/>
          <w:lang w:val="en-US"/>
        </w:rPr>
        <w:t xml:space="preserve"> rata-rata ideal (X ̅) = 1/2 (8 + 4) = 6 dan </w:t>
      </w:r>
      <w:proofErr w:type="spellStart"/>
      <w:r w:rsidRPr="001F7AB8">
        <w:rPr>
          <w:shd w:val="clear" w:color="auto" w:fill="FFFFFF"/>
          <w:lang w:val="en-US"/>
        </w:rPr>
        <w:t>Simpang</w:t>
      </w:r>
      <w:proofErr w:type="spellEnd"/>
      <w:r w:rsidRPr="001F7AB8">
        <w:rPr>
          <w:shd w:val="clear" w:color="auto" w:fill="FFFFFF"/>
          <w:lang w:val="en-US"/>
        </w:rPr>
        <w:t xml:space="preserve"> Baku ideal </w:t>
      </w:r>
      <w:proofErr w:type="spellStart"/>
      <w:r w:rsidRPr="001F7AB8">
        <w:rPr>
          <w:shd w:val="clear" w:color="auto" w:fill="FFFFFF"/>
          <w:lang w:val="en-US"/>
        </w:rPr>
        <w:t>SBx</w:t>
      </w:r>
      <w:proofErr w:type="spellEnd"/>
      <w:r w:rsidRPr="001F7AB8">
        <w:rPr>
          <w:shd w:val="clear" w:color="auto" w:fill="FFFFFF"/>
          <w:lang w:val="en-US"/>
        </w:rPr>
        <w:t xml:space="preserve"> = 1/6 (8 – 4) = 0,6. </w:t>
      </w:r>
      <w:proofErr w:type="spellStart"/>
      <w:r w:rsidRPr="001F7AB8">
        <w:rPr>
          <w:shd w:val="clear" w:color="auto" w:fill="FFFFFF"/>
          <w:lang w:val="en-US"/>
        </w:rPr>
        <w:t>Penentuan</w:t>
      </w:r>
      <w:proofErr w:type="spellEnd"/>
      <w:r w:rsidRPr="001F7AB8">
        <w:rPr>
          <w:shd w:val="clear" w:color="auto" w:fill="FFFFFF"/>
          <w:lang w:val="en-US"/>
        </w:rPr>
        <w:t xml:space="preserve"> </w:t>
      </w:r>
      <w:proofErr w:type="spellStart"/>
      <w:r w:rsidRPr="001F7AB8">
        <w:rPr>
          <w:shd w:val="clear" w:color="auto" w:fill="FFFFFF"/>
          <w:lang w:val="en-US"/>
        </w:rPr>
        <w:t>batasan</w:t>
      </w:r>
      <w:proofErr w:type="spellEnd"/>
      <w:r w:rsidRPr="001F7AB8">
        <w:rPr>
          <w:shd w:val="clear" w:color="auto" w:fill="FFFFFF"/>
          <w:lang w:val="en-US"/>
        </w:rPr>
        <w:t xml:space="preserve">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disajikan</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tabel</w:t>
      </w:r>
      <w:proofErr w:type="spellEnd"/>
      <w:r w:rsidRPr="001F7AB8">
        <w:rPr>
          <w:shd w:val="clear" w:color="auto" w:fill="FFFFFF"/>
          <w:lang w:val="en-US"/>
        </w:rPr>
        <w:t xml:space="preserve"> </w:t>
      </w:r>
      <w:proofErr w:type="spellStart"/>
      <w:r w:rsidRPr="001F7AB8">
        <w:rPr>
          <w:shd w:val="clear" w:color="auto" w:fill="FFFFFF"/>
          <w:lang w:val="en-US"/>
        </w:rPr>
        <w:t>dibawah</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w:t>
      </w:r>
    </w:p>
    <w:p w14:paraId="38CA5616" w14:textId="0DEE421C" w:rsidR="00AD73E8" w:rsidRDefault="00AD73E8" w:rsidP="00AD73E8">
      <w:pPr>
        <w:pStyle w:val="IEEEParagraph"/>
        <w:spacing w:line="276" w:lineRule="auto"/>
        <w:ind w:firstLine="360"/>
        <w:jc w:val="center"/>
        <w:rPr>
          <w:shd w:val="clear" w:color="auto" w:fill="FFFFFF"/>
          <w:lang w:val="en-US"/>
        </w:rPr>
      </w:pPr>
      <w:r w:rsidRPr="00AD73E8">
        <w:rPr>
          <w:shd w:val="clear" w:color="auto" w:fill="FFFFFF"/>
          <w:lang w:val="en-US"/>
        </w:rPr>
        <w:t xml:space="preserve">Tabel 2. </w:t>
      </w:r>
      <w:proofErr w:type="spellStart"/>
      <w:r w:rsidRPr="00AD73E8">
        <w:rPr>
          <w:shd w:val="clear" w:color="auto" w:fill="FFFFFF"/>
          <w:lang w:val="en-US"/>
        </w:rPr>
        <w:t>Kriteria</w:t>
      </w:r>
      <w:proofErr w:type="spellEnd"/>
      <w:r w:rsidRPr="00AD73E8">
        <w:rPr>
          <w:shd w:val="clear" w:color="auto" w:fill="FFFFFF"/>
          <w:lang w:val="en-US"/>
        </w:rPr>
        <w:t xml:space="preserve"> </w:t>
      </w:r>
      <w:r w:rsidRPr="00AD73E8">
        <w:rPr>
          <w:shd w:val="clear" w:color="auto" w:fill="FFFFFF"/>
          <w:lang w:val="en-US"/>
        </w:rPr>
        <w:t xml:space="preserve">Penilaian </w:t>
      </w:r>
      <w:proofErr w:type="spellStart"/>
      <w:r w:rsidRPr="00AD73E8">
        <w:rPr>
          <w:shd w:val="clear" w:color="auto" w:fill="FFFFFF"/>
          <w:lang w:val="en-US"/>
        </w:rPr>
        <w:t>Kemampuan</w:t>
      </w:r>
      <w:proofErr w:type="spellEnd"/>
      <w:r w:rsidRPr="00AD73E8">
        <w:rPr>
          <w:shd w:val="clear" w:color="auto" w:fill="FFFFFF"/>
          <w:lang w:val="en-US"/>
        </w:rPr>
        <w:t xml:space="preserve"> </w:t>
      </w:r>
      <w:proofErr w:type="spellStart"/>
      <w:r w:rsidRPr="00AD73E8">
        <w:rPr>
          <w:shd w:val="clear" w:color="auto" w:fill="FFFFFF"/>
          <w:lang w:val="en-US"/>
        </w:rPr>
        <w:t>Keaksaraan</w:t>
      </w:r>
      <w:proofErr w:type="spellEnd"/>
    </w:p>
    <w:tbl>
      <w:tblPr>
        <w:tblW w:w="623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49"/>
        <w:gridCol w:w="3118"/>
      </w:tblGrid>
      <w:tr w:rsidR="00AD73E8" w14:paraId="2161E635" w14:textId="77777777" w:rsidTr="009A0588">
        <w:trPr>
          <w:trHeight w:val="292"/>
        </w:trPr>
        <w:tc>
          <w:tcPr>
            <w:tcW w:w="570" w:type="dxa"/>
            <w:shd w:val="clear" w:color="auto" w:fill="BDD6EE"/>
          </w:tcPr>
          <w:p w14:paraId="48D3A7D5" w14:textId="77777777" w:rsidR="00AD73E8" w:rsidRDefault="00AD73E8" w:rsidP="009A0588">
            <w:pPr>
              <w:pStyle w:val="ListParagraph"/>
              <w:spacing w:line="276" w:lineRule="auto"/>
              <w:ind w:left="0"/>
              <w:jc w:val="center"/>
              <w:rPr>
                <w:lang w:val="id-ID"/>
              </w:rPr>
            </w:pPr>
            <w:r>
              <w:rPr>
                <w:lang w:val="id-ID"/>
              </w:rPr>
              <w:t>No.</w:t>
            </w:r>
          </w:p>
        </w:tc>
        <w:tc>
          <w:tcPr>
            <w:tcW w:w="2549" w:type="dxa"/>
            <w:shd w:val="clear" w:color="auto" w:fill="BDD6EE"/>
          </w:tcPr>
          <w:p w14:paraId="7ADA6041" w14:textId="77777777" w:rsidR="00AD73E8" w:rsidRDefault="00AD73E8" w:rsidP="009A0588">
            <w:pPr>
              <w:pStyle w:val="ListParagraph"/>
              <w:spacing w:line="276" w:lineRule="auto"/>
              <w:ind w:left="0"/>
              <w:jc w:val="center"/>
              <w:rPr>
                <w:lang w:val="id-ID"/>
              </w:rPr>
            </w:pPr>
            <w:r>
              <w:rPr>
                <w:lang w:val="id-ID"/>
              </w:rPr>
              <w:t>Rentang Skor</w:t>
            </w:r>
          </w:p>
        </w:tc>
        <w:tc>
          <w:tcPr>
            <w:tcW w:w="3118" w:type="dxa"/>
            <w:shd w:val="clear" w:color="auto" w:fill="BDD6EE"/>
          </w:tcPr>
          <w:p w14:paraId="26ABA190" w14:textId="77777777" w:rsidR="00AD73E8" w:rsidRDefault="00AD73E8" w:rsidP="009A0588">
            <w:pPr>
              <w:pStyle w:val="ListParagraph"/>
              <w:spacing w:line="276" w:lineRule="auto"/>
              <w:ind w:left="0"/>
              <w:jc w:val="center"/>
              <w:rPr>
                <w:lang w:val="id-ID"/>
              </w:rPr>
            </w:pPr>
            <w:r>
              <w:rPr>
                <w:lang w:val="id-ID"/>
              </w:rPr>
              <w:t>Kategori</w:t>
            </w:r>
          </w:p>
        </w:tc>
      </w:tr>
      <w:tr w:rsidR="00AD73E8" w14:paraId="31CA742F" w14:textId="77777777" w:rsidTr="009A0588">
        <w:trPr>
          <w:trHeight w:val="269"/>
        </w:trPr>
        <w:tc>
          <w:tcPr>
            <w:tcW w:w="570" w:type="dxa"/>
            <w:vAlign w:val="center"/>
          </w:tcPr>
          <w:p w14:paraId="43C95160" w14:textId="77777777" w:rsidR="00AD73E8" w:rsidRDefault="00AD73E8" w:rsidP="009A0588">
            <w:pPr>
              <w:pStyle w:val="ListParagraph"/>
              <w:spacing w:line="276" w:lineRule="auto"/>
              <w:ind w:left="0"/>
              <w:jc w:val="center"/>
              <w:rPr>
                <w:lang w:val="id-ID"/>
              </w:rPr>
            </w:pPr>
            <w:r>
              <w:rPr>
                <w:lang w:val="id-ID"/>
              </w:rPr>
              <w:t>1</w:t>
            </w:r>
          </w:p>
        </w:tc>
        <w:tc>
          <w:tcPr>
            <w:tcW w:w="2549" w:type="dxa"/>
            <w:vAlign w:val="center"/>
          </w:tcPr>
          <w:p w14:paraId="1D43ACB7" w14:textId="77777777" w:rsidR="00AD73E8" w:rsidRDefault="00AD73E8" w:rsidP="009A0588">
            <w:pPr>
              <w:pStyle w:val="ListParagraph"/>
              <w:spacing w:line="276" w:lineRule="auto"/>
              <w:ind w:left="0"/>
              <w:jc w:val="both"/>
              <w:rPr>
                <w:lang w:val="id-ID"/>
              </w:rPr>
            </w:pPr>
            <w:r>
              <w:rPr>
                <w:lang w:val="id-ID"/>
              </w:rPr>
              <w:t>X ≥ 6,6</w:t>
            </w:r>
          </w:p>
        </w:tc>
        <w:tc>
          <w:tcPr>
            <w:tcW w:w="3118" w:type="dxa"/>
            <w:vAlign w:val="center"/>
          </w:tcPr>
          <w:p w14:paraId="48459DFB" w14:textId="77777777" w:rsidR="00AD73E8" w:rsidRDefault="00AD73E8" w:rsidP="009A0588">
            <w:pPr>
              <w:pStyle w:val="ListParagraph"/>
              <w:spacing w:line="276" w:lineRule="auto"/>
              <w:ind w:left="0"/>
              <w:jc w:val="both"/>
              <w:rPr>
                <w:lang w:val="id-ID"/>
              </w:rPr>
            </w:pPr>
            <w:r>
              <w:rPr>
                <w:lang w:val="id-ID"/>
              </w:rPr>
              <w:t>Berkembang Sangat Baik</w:t>
            </w:r>
          </w:p>
        </w:tc>
      </w:tr>
      <w:tr w:rsidR="00AD73E8" w14:paraId="3CA4514C" w14:textId="77777777" w:rsidTr="009A0588">
        <w:trPr>
          <w:trHeight w:val="292"/>
        </w:trPr>
        <w:tc>
          <w:tcPr>
            <w:tcW w:w="570" w:type="dxa"/>
            <w:vAlign w:val="center"/>
          </w:tcPr>
          <w:p w14:paraId="3ED80C49" w14:textId="77777777" w:rsidR="00AD73E8" w:rsidRDefault="00AD73E8" w:rsidP="009A0588">
            <w:pPr>
              <w:pStyle w:val="ListParagraph"/>
              <w:spacing w:line="276" w:lineRule="auto"/>
              <w:ind w:left="0"/>
              <w:jc w:val="center"/>
              <w:rPr>
                <w:lang w:val="id-ID"/>
              </w:rPr>
            </w:pPr>
            <w:r>
              <w:rPr>
                <w:lang w:val="id-ID"/>
              </w:rPr>
              <w:t>2</w:t>
            </w:r>
          </w:p>
        </w:tc>
        <w:tc>
          <w:tcPr>
            <w:tcW w:w="2549" w:type="dxa"/>
            <w:vAlign w:val="center"/>
          </w:tcPr>
          <w:p w14:paraId="015C24DD" w14:textId="77777777" w:rsidR="00AD73E8" w:rsidRDefault="00AD73E8" w:rsidP="009A0588">
            <w:pPr>
              <w:pStyle w:val="ListParagraph"/>
              <w:spacing w:line="276" w:lineRule="auto"/>
              <w:ind w:left="0"/>
              <w:jc w:val="both"/>
              <w:rPr>
                <w:lang w:val="id-ID"/>
              </w:rPr>
            </w:pPr>
            <w:r>
              <w:rPr>
                <w:lang w:val="id-ID"/>
              </w:rPr>
              <w:t>6,6 &gt; X ≥ 6</w:t>
            </w:r>
          </w:p>
        </w:tc>
        <w:tc>
          <w:tcPr>
            <w:tcW w:w="3118" w:type="dxa"/>
            <w:vAlign w:val="center"/>
          </w:tcPr>
          <w:p w14:paraId="46FEEBAE" w14:textId="77777777" w:rsidR="00AD73E8" w:rsidRDefault="00AD73E8" w:rsidP="009A0588">
            <w:pPr>
              <w:pStyle w:val="ListParagraph"/>
              <w:spacing w:line="276" w:lineRule="auto"/>
              <w:ind w:left="0"/>
              <w:jc w:val="both"/>
              <w:rPr>
                <w:lang w:val="id-ID"/>
              </w:rPr>
            </w:pPr>
            <w:r>
              <w:rPr>
                <w:lang w:val="id-ID"/>
              </w:rPr>
              <w:t>Berkembang Sesuai Harapan</w:t>
            </w:r>
          </w:p>
        </w:tc>
      </w:tr>
      <w:tr w:rsidR="00AD73E8" w14:paraId="45C6732A" w14:textId="77777777" w:rsidTr="009A0588">
        <w:trPr>
          <w:trHeight w:val="269"/>
        </w:trPr>
        <w:tc>
          <w:tcPr>
            <w:tcW w:w="570" w:type="dxa"/>
            <w:vAlign w:val="center"/>
          </w:tcPr>
          <w:p w14:paraId="06CFA2CF" w14:textId="77777777" w:rsidR="00AD73E8" w:rsidRDefault="00AD73E8" w:rsidP="009A0588">
            <w:pPr>
              <w:pStyle w:val="ListParagraph"/>
              <w:spacing w:line="276" w:lineRule="auto"/>
              <w:ind w:left="0"/>
              <w:jc w:val="center"/>
              <w:rPr>
                <w:lang w:val="id-ID"/>
              </w:rPr>
            </w:pPr>
            <w:r>
              <w:rPr>
                <w:lang w:val="id-ID"/>
              </w:rPr>
              <w:t>3</w:t>
            </w:r>
          </w:p>
        </w:tc>
        <w:tc>
          <w:tcPr>
            <w:tcW w:w="2549" w:type="dxa"/>
            <w:vAlign w:val="center"/>
          </w:tcPr>
          <w:p w14:paraId="66A59CA3" w14:textId="77777777" w:rsidR="00AD73E8" w:rsidRDefault="00AD73E8" w:rsidP="009A0588">
            <w:pPr>
              <w:pStyle w:val="ListParagraph"/>
              <w:spacing w:line="276" w:lineRule="auto"/>
              <w:ind w:left="0"/>
              <w:jc w:val="both"/>
              <w:rPr>
                <w:lang w:val="id-ID"/>
              </w:rPr>
            </w:pPr>
            <w:r>
              <w:rPr>
                <w:lang w:val="id-ID"/>
              </w:rPr>
              <w:t>6 &gt; X ≥ 3,6</w:t>
            </w:r>
          </w:p>
        </w:tc>
        <w:tc>
          <w:tcPr>
            <w:tcW w:w="3118" w:type="dxa"/>
            <w:vAlign w:val="center"/>
          </w:tcPr>
          <w:p w14:paraId="7A771751" w14:textId="77777777" w:rsidR="00AD73E8" w:rsidRDefault="00AD73E8" w:rsidP="009A0588">
            <w:pPr>
              <w:pStyle w:val="ListParagraph"/>
              <w:spacing w:line="276" w:lineRule="auto"/>
              <w:ind w:left="0"/>
              <w:jc w:val="both"/>
              <w:rPr>
                <w:lang w:val="id-ID"/>
              </w:rPr>
            </w:pPr>
            <w:r>
              <w:rPr>
                <w:lang w:val="id-ID"/>
              </w:rPr>
              <w:t>Mulai Berkembang</w:t>
            </w:r>
          </w:p>
        </w:tc>
      </w:tr>
      <w:tr w:rsidR="00AD73E8" w14:paraId="416C6017" w14:textId="77777777" w:rsidTr="009A0588">
        <w:trPr>
          <w:trHeight w:val="269"/>
        </w:trPr>
        <w:tc>
          <w:tcPr>
            <w:tcW w:w="570" w:type="dxa"/>
            <w:vAlign w:val="center"/>
          </w:tcPr>
          <w:p w14:paraId="693CEC18" w14:textId="77777777" w:rsidR="00AD73E8" w:rsidRDefault="00AD73E8" w:rsidP="009A0588">
            <w:pPr>
              <w:pStyle w:val="ListParagraph"/>
              <w:spacing w:line="276" w:lineRule="auto"/>
              <w:ind w:left="0"/>
              <w:jc w:val="center"/>
              <w:rPr>
                <w:lang w:val="id-ID"/>
              </w:rPr>
            </w:pPr>
            <w:r>
              <w:rPr>
                <w:lang w:val="id-ID"/>
              </w:rPr>
              <w:t>4</w:t>
            </w:r>
          </w:p>
        </w:tc>
        <w:tc>
          <w:tcPr>
            <w:tcW w:w="2549" w:type="dxa"/>
            <w:vAlign w:val="center"/>
          </w:tcPr>
          <w:p w14:paraId="613A4CC1" w14:textId="77777777" w:rsidR="00AD73E8" w:rsidRDefault="00AD73E8" w:rsidP="009A0588">
            <w:pPr>
              <w:pStyle w:val="ListParagraph"/>
              <w:spacing w:line="276" w:lineRule="auto"/>
              <w:ind w:left="0"/>
              <w:jc w:val="both"/>
              <w:rPr>
                <w:lang w:val="id-ID"/>
              </w:rPr>
            </w:pPr>
            <w:r>
              <w:rPr>
                <w:lang w:val="id-ID"/>
              </w:rPr>
              <w:t>X &lt; 3,6</w:t>
            </w:r>
          </w:p>
        </w:tc>
        <w:tc>
          <w:tcPr>
            <w:tcW w:w="3118" w:type="dxa"/>
            <w:vAlign w:val="center"/>
          </w:tcPr>
          <w:p w14:paraId="149F6181" w14:textId="77777777" w:rsidR="00AD73E8" w:rsidRDefault="00AD73E8" w:rsidP="009A0588">
            <w:pPr>
              <w:pStyle w:val="ListParagraph"/>
              <w:spacing w:line="276" w:lineRule="auto"/>
              <w:ind w:left="0"/>
              <w:jc w:val="both"/>
              <w:rPr>
                <w:lang w:val="id-ID"/>
              </w:rPr>
            </w:pPr>
            <w:r>
              <w:rPr>
                <w:lang w:val="id-ID"/>
              </w:rPr>
              <w:t xml:space="preserve">Belum Berkembang </w:t>
            </w:r>
          </w:p>
        </w:tc>
      </w:tr>
    </w:tbl>
    <w:p w14:paraId="73ED01B3" w14:textId="77777777" w:rsidR="00AD73E8" w:rsidRDefault="00AD73E8" w:rsidP="00AD73E8">
      <w:pPr>
        <w:pStyle w:val="IEEEParagraph"/>
        <w:spacing w:line="276" w:lineRule="auto"/>
        <w:ind w:firstLine="0"/>
        <w:rPr>
          <w:shd w:val="clear" w:color="auto" w:fill="FFFFFF"/>
          <w:lang w:val="en-US"/>
        </w:rPr>
      </w:pPr>
    </w:p>
    <w:p w14:paraId="2F77B193" w14:textId="77777777" w:rsid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Berdasarkan</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perhitungan</w:t>
      </w:r>
      <w:proofErr w:type="spellEnd"/>
      <w:r w:rsidRPr="001F7AB8">
        <w:rPr>
          <w:shd w:val="clear" w:color="auto" w:fill="FFFFFF"/>
          <w:lang w:val="en-US"/>
        </w:rPr>
        <w:t xml:space="preserve">, </w:t>
      </w:r>
      <w:proofErr w:type="spellStart"/>
      <w:r w:rsidRPr="001F7AB8">
        <w:rPr>
          <w:shd w:val="clear" w:color="auto" w:fill="FFFFFF"/>
          <w:lang w:val="en-US"/>
        </w:rPr>
        <w:t>kemudian</w:t>
      </w:r>
      <w:proofErr w:type="spellEnd"/>
      <w:r w:rsidRPr="001F7AB8">
        <w:rPr>
          <w:shd w:val="clear" w:color="auto" w:fill="FFFFFF"/>
          <w:lang w:val="en-US"/>
        </w:rPr>
        <w:t xml:space="preserve"> </w:t>
      </w:r>
      <w:proofErr w:type="spellStart"/>
      <w:r w:rsidRPr="001F7AB8">
        <w:rPr>
          <w:shd w:val="clear" w:color="auto" w:fill="FFFFFF"/>
          <w:lang w:val="en-US"/>
        </w:rPr>
        <w:t>diinterpresentasikan</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menggunakan</w:t>
      </w:r>
      <w:proofErr w:type="spellEnd"/>
      <w:r w:rsidRPr="001F7AB8">
        <w:rPr>
          <w:shd w:val="clear" w:color="auto" w:fill="FFFFFF"/>
          <w:lang w:val="en-US"/>
        </w:rPr>
        <w:t xml:space="preserve"> </w:t>
      </w:r>
      <w:proofErr w:type="spellStart"/>
      <w:r w:rsidRPr="001F7AB8">
        <w:rPr>
          <w:shd w:val="clear" w:color="auto" w:fill="FFFFFF"/>
          <w:lang w:val="en-US"/>
        </w:rPr>
        <w:t>tabel</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keaksaraan</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ketentuan</w:t>
      </w:r>
      <w:proofErr w:type="spellEnd"/>
      <w:r w:rsidRPr="001F7AB8">
        <w:rPr>
          <w:shd w:val="clear" w:color="auto" w:fill="FFFFFF"/>
          <w:lang w:val="en-US"/>
        </w:rPr>
        <w:t xml:space="preserve"> </w:t>
      </w:r>
      <w:proofErr w:type="spellStart"/>
      <w:r w:rsidRPr="001F7AB8">
        <w:rPr>
          <w:shd w:val="clear" w:color="auto" w:fill="FFFFFF"/>
          <w:lang w:val="en-US"/>
        </w:rPr>
        <w:t>sebagai</w:t>
      </w:r>
      <w:proofErr w:type="spellEnd"/>
      <w:r w:rsidRPr="001F7AB8">
        <w:rPr>
          <w:shd w:val="clear" w:color="auto" w:fill="FFFFFF"/>
          <w:lang w:val="en-US"/>
        </w:rPr>
        <w:t xml:space="preserve"> </w:t>
      </w:r>
      <w:proofErr w:type="spellStart"/>
      <w:r w:rsidRPr="001F7AB8">
        <w:rPr>
          <w:shd w:val="clear" w:color="auto" w:fill="FFFFFF"/>
          <w:lang w:val="en-US"/>
        </w:rPr>
        <w:t>berikut</w:t>
      </w:r>
      <w:proofErr w:type="spellEnd"/>
      <w:r w:rsidRPr="001F7AB8">
        <w:rPr>
          <w:shd w:val="clear" w:color="auto" w:fill="FFFFFF"/>
          <w:lang w:val="en-US"/>
        </w:rPr>
        <w:t>:</w:t>
      </w:r>
    </w:p>
    <w:p w14:paraId="7305FF88" w14:textId="4828F1E0" w:rsidR="001F7AB8" w:rsidRDefault="001F7AB8" w:rsidP="001F7AB8">
      <w:pPr>
        <w:pStyle w:val="IEEEParagraph"/>
        <w:numPr>
          <w:ilvl w:val="0"/>
          <w:numId w:val="38"/>
        </w:numPr>
        <w:spacing w:line="276" w:lineRule="auto"/>
        <w:rPr>
          <w:shd w:val="clear" w:color="auto" w:fill="FFFFFF"/>
          <w:lang w:val="en-US"/>
        </w:rPr>
      </w:pPr>
      <w:r w:rsidRPr="001F7AB8">
        <w:rPr>
          <w:shd w:val="clear" w:color="auto" w:fill="FFFFFF"/>
          <w:lang w:val="en-US"/>
        </w:rPr>
        <w:lastRenderedPageBreak/>
        <w:t xml:space="preserve">Jika </w:t>
      </w:r>
      <w:proofErr w:type="spellStart"/>
      <w:r w:rsidRPr="001F7AB8">
        <w:rPr>
          <w:shd w:val="clear" w:color="auto" w:fill="FFFFFF"/>
          <w:lang w:val="en-US"/>
        </w:rPr>
        <w:t>skor</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sama</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atau</w:t>
      </w:r>
      <w:proofErr w:type="spellEnd"/>
      <w:r w:rsidRPr="001F7AB8">
        <w:rPr>
          <w:shd w:val="clear" w:color="auto" w:fill="FFFFFF"/>
          <w:lang w:val="en-US"/>
        </w:rPr>
        <w:t xml:space="preserve"> </w:t>
      </w:r>
      <w:proofErr w:type="spellStart"/>
      <w:r w:rsidRPr="001F7AB8">
        <w:rPr>
          <w:shd w:val="clear" w:color="auto" w:fill="FFFFFF"/>
          <w:lang w:val="en-US"/>
        </w:rPr>
        <w:t>lebih</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w:t>
      </w:r>
      <w:proofErr w:type="spellStart"/>
      <w:r w:rsidRPr="001F7AB8">
        <w:rPr>
          <w:shd w:val="clear" w:color="auto" w:fill="FFFFFF"/>
          <w:lang w:val="en-US"/>
        </w:rPr>
        <w:t>sama</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6,6, </w:t>
      </w:r>
      <w:proofErr w:type="spellStart"/>
      <w:r w:rsidRPr="001F7AB8">
        <w:rPr>
          <w:shd w:val="clear" w:color="auto" w:fill="FFFFFF"/>
          <w:lang w:val="en-US"/>
        </w:rPr>
        <w:t>maka</w:t>
      </w:r>
      <w:proofErr w:type="spellEnd"/>
      <w:r w:rsidRPr="001F7AB8">
        <w:rPr>
          <w:shd w:val="clear" w:color="auto" w:fill="FFFFFF"/>
          <w:lang w:val="en-US"/>
        </w:rPr>
        <w:t xml:space="preserve"> </w:t>
      </w:r>
      <w:proofErr w:type="spellStart"/>
      <w:r w:rsidRPr="001F7AB8">
        <w:rPr>
          <w:shd w:val="clear" w:color="auto" w:fill="FFFFFF"/>
          <w:lang w:val="en-US"/>
        </w:rPr>
        <w:t>menunjukkan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mencapai</w:t>
      </w:r>
      <w:proofErr w:type="spellEnd"/>
      <w:r w:rsidRPr="001F7AB8">
        <w:rPr>
          <w:shd w:val="clear" w:color="auto" w:fill="FFFFFF"/>
          <w:lang w:val="en-US"/>
        </w:rPr>
        <w:t xml:space="preserve"> pada </w:t>
      </w:r>
      <w:proofErr w:type="spellStart"/>
      <w:r w:rsidRPr="001F7AB8">
        <w:rPr>
          <w:shd w:val="clear" w:color="auto" w:fill="FFFFFF"/>
          <w:lang w:val="en-US"/>
        </w:rPr>
        <w:t>kategori</w:t>
      </w:r>
      <w:proofErr w:type="spellEnd"/>
      <w:r w:rsidRPr="001F7AB8">
        <w:rPr>
          <w:shd w:val="clear" w:color="auto" w:fill="FFFFFF"/>
          <w:lang w:val="en-US"/>
        </w:rPr>
        <w:t xml:space="preserve"> sangat </w:t>
      </w:r>
      <w:proofErr w:type="spellStart"/>
      <w:r w:rsidRPr="001F7AB8">
        <w:rPr>
          <w:shd w:val="clear" w:color="auto" w:fill="FFFFFF"/>
          <w:lang w:val="en-US"/>
        </w:rPr>
        <w:t>baik</w:t>
      </w:r>
      <w:proofErr w:type="spellEnd"/>
      <w:r w:rsidRPr="001F7AB8">
        <w:rPr>
          <w:shd w:val="clear" w:color="auto" w:fill="FFFFFF"/>
          <w:lang w:val="en-US"/>
        </w:rPr>
        <w:t>.</w:t>
      </w:r>
    </w:p>
    <w:p w14:paraId="624F83A4" w14:textId="77777777" w:rsidR="001F7AB8" w:rsidRDefault="001F7AB8" w:rsidP="001F7AB8">
      <w:pPr>
        <w:pStyle w:val="IEEEParagraph"/>
        <w:numPr>
          <w:ilvl w:val="0"/>
          <w:numId w:val="38"/>
        </w:numPr>
        <w:spacing w:line="276" w:lineRule="auto"/>
        <w:rPr>
          <w:shd w:val="clear" w:color="auto" w:fill="FFFFFF"/>
          <w:lang w:val="en-US"/>
        </w:rPr>
      </w:pPr>
      <w:r w:rsidRPr="001F7AB8">
        <w:rPr>
          <w:shd w:val="clear" w:color="auto" w:fill="FFFFFF"/>
          <w:lang w:val="en-US"/>
        </w:rPr>
        <w:t xml:space="preserve">Jika </w:t>
      </w:r>
      <w:proofErr w:type="spellStart"/>
      <w:r w:rsidRPr="001F7AB8">
        <w:rPr>
          <w:shd w:val="clear" w:color="auto" w:fill="FFFFFF"/>
          <w:lang w:val="en-US"/>
        </w:rPr>
        <w:t>skor</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kurang</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6,6 dan </w:t>
      </w:r>
      <w:proofErr w:type="spellStart"/>
      <w:r w:rsidRPr="001F7AB8">
        <w:rPr>
          <w:shd w:val="clear" w:color="auto" w:fill="FFFFFF"/>
          <w:lang w:val="en-US"/>
        </w:rPr>
        <w:t>sama</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atau</w:t>
      </w:r>
      <w:proofErr w:type="spellEnd"/>
      <w:r w:rsidRPr="001F7AB8">
        <w:rPr>
          <w:shd w:val="clear" w:color="auto" w:fill="FFFFFF"/>
          <w:lang w:val="en-US"/>
        </w:rPr>
        <w:t xml:space="preserve"> </w:t>
      </w:r>
      <w:proofErr w:type="spellStart"/>
      <w:r w:rsidRPr="001F7AB8">
        <w:rPr>
          <w:shd w:val="clear" w:color="auto" w:fill="FFFFFF"/>
          <w:lang w:val="en-US"/>
        </w:rPr>
        <w:t>lebih</w:t>
      </w:r>
      <w:proofErr w:type="spellEnd"/>
      <w:r w:rsidRPr="001F7AB8">
        <w:rPr>
          <w:shd w:val="clear" w:color="auto" w:fill="FFFFFF"/>
          <w:lang w:val="en-US"/>
        </w:rPr>
        <w:t xml:space="preserve"> </w:t>
      </w:r>
      <w:proofErr w:type="spellStart"/>
      <w:r w:rsidRPr="001F7AB8">
        <w:rPr>
          <w:shd w:val="clear" w:color="auto" w:fill="FFFFFF"/>
          <w:lang w:val="en-US"/>
        </w:rPr>
        <w:t>besar</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6, </w:t>
      </w:r>
      <w:proofErr w:type="spellStart"/>
      <w:r w:rsidRPr="001F7AB8">
        <w:rPr>
          <w:shd w:val="clear" w:color="auto" w:fill="FFFFFF"/>
          <w:lang w:val="en-US"/>
        </w:rPr>
        <w:t>maka</w:t>
      </w:r>
      <w:proofErr w:type="spellEnd"/>
      <w:r w:rsidRPr="001F7AB8">
        <w:rPr>
          <w:shd w:val="clear" w:color="auto" w:fill="FFFFFF"/>
          <w:lang w:val="en-US"/>
        </w:rPr>
        <w:t xml:space="preserve"> </w:t>
      </w:r>
      <w:proofErr w:type="spellStart"/>
      <w:r w:rsidRPr="001F7AB8">
        <w:rPr>
          <w:shd w:val="clear" w:color="auto" w:fill="FFFFFF"/>
          <w:lang w:val="en-US"/>
        </w:rPr>
        <w:t>menunjukkan</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mencapai</w:t>
      </w:r>
      <w:proofErr w:type="spellEnd"/>
      <w:r w:rsidRPr="001F7AB8">
        <w:rPr>
          <w:shd w:val="clear" w:color="auto" w:fill="FFFFFF"/>
          <w:lang w:val="en-US"/>
        </w:rPr>
        <w:t xml:space="preserve">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w:t>
      </w:r>
      <w:proofErr w:type="spellStart"/>
      <w:r w:rsidRPr="001F7AB8">
        <w:rPr>
          <w:shd w:val="clear" w:color="auto" w:fill="FFFFFF"/>
          <w:lang w:val="en-US"/>
        </w:rPr>
        <w:t>Sesuai</w:t>
      </w:r>
      <w:proofErr w:type="spellEnd"/>
      <w:r w:rsidRPr="001F7AB8">
        <w:rPr>
          <w:shd w:val="clear" w:color="auto" w:fill="FFFFFF"/>
          <w:lang w:val="en-US"/>
        </w:rPr>
        <w:t xml:space="preserve"> Harapan.</w:t>
      </w:r>
    </w:p>
    <w:p w14:paraId="7CE68F9C" w14:textId="77777777" w:rsidR="001F7AB8" w:rsidRDefault="001F7AB8" w:rsidP="001F7AB8">
      <w:pPr>
        <w:pStyle w:val="IEEEParagraph"/>
        <w:numPr>
          <w:ilvl w:val="0"/>
          <w:numId w:val="38"/>
        </w:numPr>
        <w:spacing w:line="276" w:lineRule="auto"/>
        <w:rPr>
          <w:shd w:val="clear" w:color="auto" w:fill="FFFFFF"/>
          <w:lang w:val="en-US"/>
        </w:rPr>
      </w:pPr>
      <w:r w:rsidRPr="001F7AB8">
        <w:rPr>
          <w:shd w:val="clear" w:color="auto" w:fill="FFFFFF"/>
          <w:lang w:val="en-US"/>
        </w:rPr>
        <w:t xml:space="preserve">Jika </w:t>
      </w:r>
      <w:proofErr w:type="spellStart"/>
      <w:r w:rsidRPr="001F7AB8">
        <w:rPr>
          <w:shd w:val="clear" w:color="auto" w:fill="FFFFFF"/>
          <w:lang w:val="en-US"/>
        </w:rPr>
        <w:t>skor</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konitif</w:t>
      </w:r>
      <w:proofErr w:type="spellEnd"/>
      <w:r w:rsidRPr="001F7AB8">
        <w:rPr>
          <w:shd w:val="clear" w:color="auto" w:fill="FFFFFF"/>
          <w:lang w:val="en-US"/>
        </w:rPr>
        <w:t xml:space="preserve"> </w:t>
      </w:r>
      <w:proofErr w:type="spellStart"/>
      <w:r w:rsidRPr="001F7AB8">
        <w:rPr>
          <w:shd w:val="clear" w:color="auto" w:fill="FFFFFF"/>
          <w:lang w:val="en-US"/>
        </w:rPr>
        <w:t>kurang</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6 dan </w:t>
      </w:r>
      <w:proofErr w:type="spellStart"/>
      <w:r w:rsidRPr="001F7AB8">
        <w:rPr>
          <w:shd w:val="clear" w:color="auto" w:fill="FFFFFF"/>
          <w:lang w:val="en-US"/>
        </w:rPr>
        <w:t>sama</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atau</w:t>
      </w:r>
      <w:proofErr w:type="spellEnd"/>
      <w:r w:rsidRPr="001F7AB8">
        <w:rPr>
          <w:shd w:val="clear" w:color="auto" w:fill="FFFFFF"/>
          <w:lang w:val="en-US"/>
        </w:rPr>
        <w:t xml:space="preserve"> </w:t>
      </w:r>
      <w:proofErr w:type="spellStart"/>
      <w:r w:rsidRPr="001F7AB8">
        <w:rPr>
          <w:shd w:val="clear" w:color="auto" w:fill="FFFFFF"/>
          <w:lang w:val="en-US"/>
        </w:rPr>
        <w:t>lebih</w:t>
      </w:r>
      <w:proofErr w:type="spellEnd"/>
      <w:r w:rsidRPr="001F7AB8">
        <w:rPr>
          <w:shd w:val="clear" w:color="auto" w:fill="FFFFFF"/>
          <w:lang w:val="en-US"/>
        </w:rPr>
        <w:t xml:space="preserve"> </w:t>
      </w:r>
      <w:proofErr w:type="spellStart"/>
      <w:r w:rsidRPr="001F7AB8">
        <w:rPr>
          <w:shd w:val="clear" w:color="auto" w:fill="FFFFFF"/>
          <w:lang w:val="en-US"/>
        </w:rPr>
        <w:t>besar</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3,6, </w:t>
      </w:r>
      <w:proofErr w:type="spellStart"/>
      <w:r w:rsidRPr="001F7AB8">
        <w:rPr>
          <w:shd w:val="clear" w:color="auto" w:fill="FFFFFF"/>
          <w:lang w:val="en-US"/>
        </w:rPr>
        <w:t>maka</w:t>
      </w:r>
      <w:proofErr w:type="spellEnd"/>
      <w:r w:rsidRPr="001F7AB8">
        <w:rPr>
          <w:shd w:val="clear" w:color="auto" w:fill="FFFFFF"/>
          <w:lang w:val="en-US"/>
        </w:rPr>
        <w:t xml:space="preserve"> </w:t>
      </w:r>
      <w:proofErr w:type="spellStart"/>
      <w:r w:rsidRPr="001F7AB8">
        <w:rPr>
          <w:shd w:val="clear" w:color="auto" w:fill="FFFFFF"/>
          <w:lang w:val="en-US"/>
        </w:rPr>
        <w:t>menunjukkan</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mencapai</w:t>
      </w:r>
      <w:proofErr w:type="spellEnd"/>
      <w:r w:rsidRPr="001F7AB8">
        <w:rPr>
          <w:shd w:val="clear" w:color="auto" w:fill="FFFFFF"/>
          <w:lang w:val="en-US"/>
        </w:rPr>
        <w:t xml:space="preserve"> </w:t>
      </w:r>
      <w:proofErr w:type="spellStart"/>
      <w:r w:rsidRPr="001F7AB8">
        <w:rPr>
          <w:shd w:val="clear" w:color="auto" w:fill="FFFFFF"/>
          <w:lang w:val="en-US"/>
        </w:rPr>
        <w:t>kategori</w:t>
      </w:r>
      <w:proofErr w:type="spellEnd"/>
      <w:r w:rsidRPr="001F7AB8">
        <w:rPr>
          <w:shd w:val="clear" w:color="auto" w:fill="FFFFFF"/>
          <w:lang w:val="en-US"/>
        </w:rPr>
        <w:t xml:space="preserve"> Mulai </w:t>
      </w:r>
      <w:proofErr w:type="spellStart"/>
      <w:r w:rsidRPr="001F7AB8">
        <w:rPr>
          <w:shd w:val="clear" w:color="auto" w:fill="FFFFFF"/>
          <w:lang w:val="en-US"/>
        </w:rPr>
        <w:t>Berkembang</w:t>
      </w:r>
      <w:proofErr w:type="spellEnd"/>
      <w:r w:rsidRPr="001F7AB8">
        <w:rPr>
          <w:shd w:val="clear" w:color="auto" w:fill="FFFFFF"/>
          <w:lang w:val="en-US"/>
        </w:rPr>
        <w:t>.</w:t>
      </w:r>
    </w:p>
    <w:p w14:paraId="2BEE4B70" w14:textId="1B745C15" w:rsidR="001F7AB8" w:rsidRPr="001F7AB8" w:rsidRDefault="001F7AB8" w:rsidP="001F7AB8">
      <w:pPr>
        <w:pStyle w:val="IEEEParagraph"/>
        <w:numPr>
          <w:ilvl w:val="0"/>
          <w:numId w:val="38"/>
        </w:numPr>
        <w:spacing w:line="276" w:lineRule="auto"/>
        <w:rPr>
          <w:shd w:val="clear" w:color="auto" w:fill="FFFFFF"/>
          <w:lang w:val="en-US"/>
        </w:rPr>
      </w:pPr>
      <w:r w:rsidRPr="001F7AB8">
        <w:rPr>
          <w:shd w:val="clear" w:color="auto" w:fill="FFFFFF"/>
          <w:lang w:val="en-US"/>
        </w:rPr>
        <w:t xml:space="preserve">Jika </w:t>
      </w:r>
      <w:proofErr w:type="spellStart"/>
      <w:r w:rsidRPr="001F7AB8">
        <w:rPr>
          <w:shd w:val="clear" w:color="auto" w:fill="FFFFFF"/>
          <w:lang w:val="en-US"/>
        </w:rPr>
        <w:t>skor</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kurang</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3,6, </w:t>
      </w:r>
      <w:proofErr w:type="spellStart"/>
      <w:r w:rsidRPr="001F7AB8">
        <w:rPr>
          <w:shd w:val="clear" w:color="auto" w:fill="FFFFFF"/>
          <w:lang w:val="en-US"/>
        </w:rPr>
        <w:t>maka</w:t>
      </w:r>
      <w:proofErr w:type="spellEnd"/>
      <w:r w:rsidRPr="001F7AB8">
        <w:rPr>
          <w:shd w:val="clear" w:color="auto" w:fill="FFFFFF"/>
          <w:lang w:val="en-US"/>
        </w:rPr>
        <w:t xml:space="preserve"> </w:t>
      </w:r>
      <w:proofErr w:type="spellStart"/>
      <w:r w:rsidRPr="001F7AB8">
        <w:rPr>
          <w:shd w:val="clear" w:color="auto" w:fill="FFFFFF"/>
          <w:lang w:val="en-US"/>
        </w:rPr>
        <w:t>menunjukkan</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mencapai</w:t>
      </w:r>
      <w:proofErr w:type="spellEnd"/>
      <w:r w:rsidRPr="001F7AB8">
        <w:rPr>
          <w:shd w:val="clear" w:color="auto" w:fill="FFFFFF"/>
          <w:lang w:val="en-US"/>
        </w:rPr>
        <w:t xml:space="preserve"> </w:t>
      </w:r>
      <w:proofErr w:type="spellStart"/>
      <w:r w:rsidRPr="001F7AB8">
        <w:rPr>
          <w:shd w:val="clear" w:color="auto" w:fill="FFFFFF"/>
          <w:lang w:val="en-US"/>
        </w:rPr>
        <w:t>kategori</w:t>
      </w:r>
      <w:proofErr w:type="spellEnd"/>
      <w:r w:rsidRPr="001F7AB8">
        <w:rPr>
          <w:shd w:val="clear" w:color="auto" w:fill="FFFFFF"/>
          <w:lang w:val="en-US"/>
        </w:rPr>
        <w:t xml:space="preserve"> Belum </w:t>
      </w:r>
      <w:proofErr w:type="spellStart"/>
      <w:r w:rsidRPr="001F7AB8">
        <w:rPr>
          <w:shd w:val="clear" w:color="auto" w:fill="FFFFFF"/>
          <w:lang w:val="en-US"/>
        </w:rPr>
        <w:t>Berkembang</w:t>
      </w:r>
      <w:proofErr w:type="spellEnd"/>
      <w:r w:rsidRPr="001F7AB8">
        <w:rPr>
          <w:shd w:val="clear" w:color="auto" w:fill="FFFFFF"/>
          <w:lang w:val="en-US"/>
        </w:rPr>
        <w:t>.</w:t>
      </w:r>
    </w:p>
    <w:p w14:paraId="441EA334" w14:textId="77777777" w:rsid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Pernyataan</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tabel</w:t>
      </w:r>
      <w:proofErr w:type="spellEnd"/>
      <w:r w:rsidRPr="001F7AB8">
        <w:rPr>
          <w:shd w:val="clear" w:color="auto" w:fill="FFFFFF"/>
          <w:lang w:val="en-US"/>
        </w:rPr>
        <w:t xml:space="preserve"> di </w:t>
      </w:r>
      <w:proofErr w:type="spellStart"/>
      <w:r w:rsidRPr="001F7AB8">
        <w:rPr>
          <w:shd w:val="clear" w:color="auto" w:fill="FFFFFF"/>
          <w:lang w:val="en-US"/>
        </w:rPr>
        <w:t>atas</w:t>
      </w:r>
      <w:proofErr w:type="spellEnd"/>
      <w:r w:rsidRPr="001F7AB8">
        <w:rPr>
          <w:shd w:val="clear" w:color="auto" w:fill="FFFFFF"/>
          <w:lang w:val="en-US"/>
        </w:rPr>
        <w:t xml:space="preserve"> </w:t>
      </w:r>
      <w:proofErr w:type="spellStart"/>
      <w:r w:rsidRPr="001F7AB8">
        <w:rPr>
          <w:shd w:val="clear" w:color="auto" w:fill="FFFFFF"/>
          <w:lang w:val="en-US"/>
        </w:rPr>
        <w:t>menunjukan</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perhitungan</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Sebelum</w:t>
      </w:r>
      <w:proofErr w:type="spellEnd"/>
      <w:r w:rsidRPr="001F7AB8">
        <w:rPr>
          <w:shd w:val="clear" w:color="auto" w:fill="FFFFFF"/>
          <w:lang w:val="en-US"/>
        </w:rPr>
        <w:t xml:space="preserve"> </w:t>
      </w:r>
      <w:proofErr w:type="spellStart"/>
      <w:r w:rsidRPr="001F7AB8">
        <w:rPr>
          <w:shd w:val="clear" w:color="auto" w:fill="FFFFFF"/>
          <w:lang w:val="en-US"/>
        </w:rPr>
        <w:t>melaksanakan</w:t>
      </w:r>
      <w:proofErr w:type="spellEnd"/>
      <w:r w:rsidRPr="001F7AB8">
        <w:rPr>
          <w:shd w:val="clear" w:color="auto" w:fill="FFFFFF"/>
          <w:lang w:val="en-US"/>
        </w:rPr>
        <w:t xml:space="preserve"> </w:t>
      </w:r>
      <w:proofErr w:type="spellStart"/>
      <w:r w:rsidRPr="001F7AB8">
        <w:rPr>
          <w:shd w:val="clear" w:color="auto" w:fill="FFFFFF"/>
          <w:lang w:val="en-US"/>
        </w:rPr>
        <w:t>penelitian</w:t>
      </w:r>
      <w:proofErr w:type="spellEnd"/>
      <w:r w:rsidRPr="001F7AB8">
        <w:rPr>
          <w:shd w:val="clear" w:color="auto" w:fill="FFFFFF"/>
          <w:lang w:val="en-US"/>
        </w:rPr>
        <w:t xml:space="preserve"> </w:t>
      </w:r>
      <w:proofErr w:type="spellStart"/>
      <w:r w:rsidRPr="001F7AB8">
        <w:rPr>
          <w:shd w:val="clear" w:color="auto" w:fill="FFFFFF"/>
          <w:lang w:val="en-US"/>
        </w:rPr>
        <w:t>tindakan</w:t>
      </w:r>
      <w:proofErr w:type="spellEnd"/>
      <w:r w:rsidRPr="001F7AB8">
        <w:rPr>
          <w:shd w:val="clear" w:color="auto" w:fill="FFFFFF"/>
          <w:lang w:val="en-US"/>
        </w:rPr>
        <w:t xml:space="preserve"> </w:t>
      </w:r>
      <w:proofErr w:type="spellStart"/>
      <w:r w:rsidRPr="001F7AB8">
        <w:rPr>
          <w:shd w:val="clear" w:color="auto" w:fill="FFFFFF"/>
          <w:lang w:val="en-US"/>
        </w:rPr>
        <w:t>kelas</w:t>
      </w:r>
      <w:proofErr w:type="spellEnd"/>
      <w:r w:rsidRPr="001F7AB8">
        <w:rPr>
          <w:shd w:val="clear" w:color="auto" w:fill="FFFFFF"/>
          <w:lang w:val="en-US"/>
        </w:rPr>
        <w:t xml:space="preserve">, </w:t>
      </w:r>
      <w:proofErr w:type="spellStart"/>
      <w:r w:rsidRPr="001F7AB8">
        <w:rPr>
          <w:shd w:val="clear" w:color="auto" w:fill="FFFFFF"/>
          <w:lang w:val="en-US"/>
        </w:rPr>
        <w:t>peneliti</w:t>
      </w:r>
      <w:proofErr w:type="spellEnd"/>
      <w:r w:rsidRPr="001F7AB8">
        <w:rPr>
          <w:shd w:val="clear" w:color="auto" w:fill="FFFFFF"/>
          <w:lang w:val="en-US"/>
        </w:rPr>
        <w:t xml:space="preserve"> </w:t>
      </w:r>
      <w:proofErr w:type="spellStart"/>
      <w:r w:rsidRPr="001F7AB8">
        <w:rPr>
          <w:shd w:val="clear" w:color="auto" w:fill="FFFFFF"/>
          <w:lang w:val="en-US"/>
        </w:rPr>
        <w:t>mengadakan</w:t>
      </w:r>
      <w:proofErr w:type="spellEnd"/>
      <w:r w:rsidRPr="001F7AB8">
        <w:rPr>
          <w:shd w:val="clear" w:color="auto" w:fill="FFFFFF"/>
          <w:lang w:val="en-US"/>
        </w:rPr>
        <w:t xml:space="preserve"> </w:t>
      </w:r>
      <w:proofErr w:type="spellStart"/>
      <w:r w:rsidRPr="001F7AB8">
        <w:rPr>
          <w:shd w:val="clear" w:color="auto" w:fill="FFFFFF"/>
          <w:lang w:val="en-US"/>
        </w:rPr>
        <w:t>observasi</w:t>
      </w:r>
      <w:proofErr w:type="spellEnd"/>
      <w:r w:rsidRPr="001F7AB8">
        <w:rPr>
          <w:shd w:val="clear" w:color="auto" w:fill="FFFFFF"/>
          <w:lang w:val="en-US"/>
        </w:rPr>
        <w:t xml:space="preserve">. Adapun </w:t>
      </w:r>
      <w:proofErr w:type="spellStart"/>
      <w:r w:rsidRPr="001F7AB8">
        <w:rPr>
          <w:shd w:val="clear" w:color="auto" w:fill="FFFFFF"/>
          <w:lang w:val="en-US"/>
        </w:rPr>
        <w:t>pengamatan</w:t>
      </w:r>
      <w:proofErr w:type="spellEnd"/>
      <w:r w:rsidRPr="001F7AB8">
        <w:rPr>
          <w:shd w:val="clear" w:color="auto" w:fill="FFFFFF"/>
          <w:lang w:val="en-US"/>
        </w:rPr>
        <w:t xml:space="preserve"> yang </w:t>
      </w:r>
      <w:proofErr w:type="spellStart"/>
      <w:r w:rsidRPr="001F7AB8">
        <w:rPr>
          <w:shd w:val="clear" w:color="auto" w:fill="FFFFFF"/>
          <w:lang w:val="en-US"/>
        </w:rPr>
        <w:t>dilakukan</w:t>
      </w:r>
      <w:proofErr w:type="spellEnd"/>
      <w:r w:rsidRPr="001F7AB8">
        <w:rPr>
          <w:shd w:val="clear" w:color="auto" w:fill="FFFFFF"/>
          <w:lang w:val="en-US"/>
        </w:rPr>
        <w:t xml:space="preserve"> </w:t>
      </w:r>
      <w:proofErr w:type="spellStart"/>
      <w:r w:rsidRPr="001F7AB8">
        <w:rPr>
          <w:shd w:val="clear" w:color="auto" w:fill="FFFFFF"/>
          <w:lang w:val="en-US"/>
        </w:rPr>
        <w:t>didalam</w:t>
      </w:r>
      <w:proofErr w:type="spellEnd"/>
      <w:r w:rsidRPr="001F7AB8">
        <w:rPr>
          <w:shd w:val="clear" w:color="auto" w:fill="FFFFFF"/>
          <w:lang w:val="en-US"/>
        </w:rPr>
        <w:t xml:space="preserve"> </w:t>
      </w:r>
      <w:proofErr w:type="spellStart"/>
      <w:r w:rsidRPr="001F7AB8">
        <w:rPr>
          <w:shd w:val="clear" w:color="auto" w:fill="FFFFFF"/>
          <w:lang w:val="en-US"/>
        </w:rPr>
        <w:t>kelas</w:t>
      </w:r>
      <w:proofErr w:type="spellEnd"/>
      <w:r w:rsidRPr="001F7AB8">
        <w:rPr>
          <w:shd w:val="clear" w:color="auto" w:fill="FFFFFF"/>
          <w:lang w:val="en-US"/>
        </w:rPr>
        <w:t xml:space="preserve"> </w:t>
      </w:r>
      <w:proofErr w:type="spellStart"/>
      <w:r w:rsidRPr="001F7AB8">
        <w:rPr>
          <w:shd w:val="clear" w:color="auto" w:fill="FFFFFF"/>
          <w:lang w:val="en-US"/>
        </w:rPr>
        <w:t>saat</w:t>
      </w:r>
      <w:proofErr w:type="spellEnd"/>
      <w:r w:rsidRPr="001F7AB8">
        <w:rPr>
          <w:shd w:val="clear" w:color="auto" w:fill="FFFFFF"/>
          <w:lang w:val="en-US"/>
        </w:rPr>
        <w:t xml:space="preserve"> </w:t>
      </w:r>
      <w:proofErr w:type="spellStart"/>
      <w:r w:rsidRPr="001F7AB8">
        <w:rPr>
          <w:shd w:val="clear" w:color="auto" w:fill="FFFFFF"/>
          <w:lang w:val="en-US"/>
        </w:rPr>
        <w:t>kegiatan</w:t>
      </w:r>
      <w:proofErr w:type="spellEnd"/>
      <w:r w:rsidRPr="001F7AB8">
        <w:rPr>
          <w:shd w:val="clear" w:color="auto" w:fill="FFFFFF"/>
          <w:lang w:val="en-US"/>
        </w:rPr>
        <w:t xml:space="preserve"> </w:t>
      </w:r>
      <w:proofErr w:type="spellStart"/>
      <w:r w:rsidRPr="001F7AB8">
        <w:rPr>
          <w:shd w:val="clear" w:color="auto" w:fill="FFFFFF"/>
          <w:lang w:val="en-US"/>
        </w:rPr>
        <w:t>diketahui</w:t>
      </w:r>
      <w:proofErr w:type="spellEnd"/>
      <w:r w:rsidRPr="001F7AB8">
        <w:rPr>
          <w:shd w:val="clear" w:color="auto" w:fill="FFFFFF"/>
          <w:lang w:val="en-US"/>
        </w:rPr>
        <w:t xml:space="preserve"> </w:t>
      </w:r>
      <w:proofErr w:type="spellStart"/>
      <w:r w:rsidRPr="001F7AB8">
        <w:rPr>
          <w:shd w:val="clear" w:color="auto" w:fill="FFFFFF"/>
          <w:lang w:val="en-US"/>
        </w:rPr>
        <w:t>tingkat</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kognirtif</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fase</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(BB) </w:t>
      </w:r>
      <w:proofErr w:type="spellStart"/>
      <w:r w:rsidRPr="001F7AB8">
        <w:rPr>
          <w:shd w:val="clear" w:color="auto" w:fill="FFFFFF"/>
          <w:lang w:val="en-US"/>
        </w:rPr>
        <w:t>sebanyak</w:t>
      </w:r>
      <w:proofErr w:type="spellEnd"/>
      <w:r w:rsidRPr="001F7AB8">
        <w:rPr>
          <w:shd w:val="clear" w:color="auto" w:fill="FFFFFF"/>
          <w:lang w:val="en-US"/>
        </w:rPr>
        <w:t xml:space="preserve"> 15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w:t>
      </w:r>
      <w:proofErr w:type="spellStart"/>
      <w:r w:rsidRPr="001F7AB8">
        <w:rPr>
          <w:shd w:val="clear" w:color="auto" w:fill="FFFFFF"/>
          <w:lang w:val="en-US"/>
        </w:rPr>
        <w:t>jumlah</w:t>
      </w:r>
      <w:proofErr w:type="spellEnd"/>
      <w:r w:rsidRPr="001F7AB8">
        <w:rPr>
          <w:shd w:val="clear" w:color="auto" w:fill="FFFFFF"/>
          <w:lang w:val="en-US"/>
        </w:rPr>
        <w:t xml:space="preserve"> </w:t>
      </w:r>
      <w:proofErr w:type="spellStart"/>
      <w:r w:rsidRPr="001F7AB8">
        <w:rPr>
          <w:shd w:val="clear" w:color="auto" w:fill="FFFFFF"/>
          <w:lang w:val="en-US"/>
        </w:rPr>
        <w:t>peserta</w:t>
      </w:r>
      <w:proofErr w:type="spellEnd"/>
      <w:r w:rsidRPr="001F7AB8">
        <w:rPr>
          <w:shd w:val="clear" w:color="auto" w:fill="FFFFFF"/>
          <w:lang w:val="en-US"/>
        </w:rPr>
        <w:t xml:space="preserve"> </w:t>
      </w:r>
      <w:proofErr w:type="spellStart"/>
      <w:r w:rsidRPr="001F7AB8">
        <w:rPr>
          <w:shd w:val="clear" w:color="auto" w:fill="FFFFFF"/>
          <w:lang w:val="en-US"/>
        </w:rPr>
        <w:t>yaitu</w:t>
      </w:r>
      <w:proofErr w:type="spellEnd"/>
      <w:r w:rsidRPr="001F7AB8">
        <w:rPr>
          <w:shd w:val="clear" w:color="auto" w:fill="FFFFFF"/>
          <w:lang w:val="en-US"/>
        </w:rPr>
        <w:t xml:space="preserve"> 21 </w:t>
      </w:r>
      <w:proofErr w:type="spellStart"/>
      <w:r w:rsidRPr="001F7AB8">
        <w:rPr>
          <w:shd w:val="clear" w:color="auto" w:fill="FFFFFF"/>
          <w:lang w:val="en-US"/>
        </w:rPr>
        <w:t>anak</w:t>
      </w:r>
      <w:proofErr w:type="spellEnd"/>
      <w:r w:rsidRPr="001F7AB8">
        <w:rPr>
          <w:shd w:val="clear" w:color="auto" w:fill="FFFFFF"/>
          <w:lang w:val="en-US"/>
        </w:rPr>
        <w:t xml:space="preserve">. Maka </w:t>
      </w:r>
      <w:proofErr w:type="spellStart"/>
      <w:r w:rsidRPr="001F7AB8">
        <w:rPr>
          <w:shd w:val="clear" w:color="auto" w:fill="FFFFFF"/>
          <w:lang w:val="en-US"/>
        </w:rPr>
        <w:t>anak</w:t>
      </w:r>
      <w:proofErr w:type="spellEnd"/>
      <w:r w:rsidRPr="001F7AB8">
        <w:rPr>
          <w:shd w:val="clear" w:color="auto" w:fill="FFFFFF"/>
          <w:lang w:val="en-US"/>
        </w:rPr>
        <w:t xml:space="preserve"> yang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lebih</w:t>
      </w:r>
      <w:proofErr w:type="spellEnd"/>
      <w:r w:rsidRPr="001F7AB8">
        <w:rPr>
          <w:shd w:val="clear" w:color="auto" w:fill="FFFFFF"/>
          <w:lang w:val="en-US"/>
        </w:rPr>
        <w:t xml:space="preserve"> </w:t>
      </w:r>
      <w:proofErr w:type="spellStart"/>
      <w:r w:rsidRPr="001F7AB8">
        <w:rPr>
          <w:shd w:val="clear" w:color="auto" w:fill="FFFFFF"/>
          <w:lang w:val="en-US"/>
        </w:rPr>
        <w:t>banyak</w:t>
      </w:r>
      <w:proofErr w:type="spellEnd"/>
      <w:r w:rsidRPr="001F7AB8">
        <w:rPr>
          <w:shd w:val="clear" w:color="auto" w:fill="FFFFFF"/>
          <w:lang w:val="en-US"/>
        </w:rPr>
        <w:t xml:space="preserve"> </w:t>
      </w:r>
      <w:proofErr w:type="spellStart"/>
      <w:r w:rsidRPr="001F7AB8">
        <w:rPr>
          <w:shd w:val="clear" w:color="auto" w:fill="FFFFFF"/>
          <w:lang w:val="en-US"/>
        </w:rPr>
        <w:t>dibandingkan</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yang </w:t>
      </w:r>
      <w:proofErr w:type="spellStart"/>
      <w:r w:rsidRPr="001F7AB8">
        <w:rPr>
          <w:shd w:val="clear" w:color="auto" w:fill="FFFFFF"/>
          <w:lang w:val="en-US"/>
        </w:rPr>
        <w:t>sudah</w:t>
      </w:r>
      <w:proofErr w:type="spellEnd"/>
      <w:r w:rsidRPr="001F7AB8">
        <w:rPr>
          <w:shd w:val="clear" w:color="auto" w:fill="FFFFFF"/>
          <w:lang w:val="en-US"/>
        </w:rPr>
        <w:t xml:space="preserve"> </w:t>
      </w:r>
      <w:proofErr w:type="spellStart"/>
      <w:r w:rsidRPr="001F7AB8">
        <w:rPr>
          <w:shd w:val="clear" w:color="auto" w:fill="FFFFFF"/>
          <w:lang w:val="en-US"/>
        </w:rPr>
        <w:t>bisa</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Dari </w:t>
      </w:r>
      <w:proofErr w:type="spellStart"/>
      <w:r w:rsidRPr="001F7AB8">
        <w:rPr>
          <w:shd w:val="clear" w:color="auto" w:fill="FFFFFF"/>
          <w:lang w:val="en-US"/>
        </w:rPr>
        <w:t>tabel</w:t>
      </w:r>
      <w:proofErr w:type="spellEnd"/>
      <w:r w:rsidRPr="001F7AB8">
        <w:rPr>
          <w:shd w:val="clear" w:color="auto" w:fill="FFFFFF"/>
          <w:lang w:val="en-US"/>
        </w:rPr>
        <w:t xml:space="preserve"> </w:t>
      </w:r>
      <w:proofErr w:type="spellStart"/>
      <w:r w:rsidRPr="001F7AB8">
        <w:rPr>
          <w:shd w:val="clear" w:color="auto" w:fill="FFFFFF"/>
          <w:lang w:val="en-US"/>
        </w:rPr>
        <w:t>diatas</w:t>
      </w:r>
      <w:proofErr w:type="spellEnd"/>
      <w:r w:rsidRPr="001F7AB8">
        <w:rPr>
          <w:shd w:val="clear" w:color="auto" w:fill="FFFFFF"/>
          <w:lang w:val="en-US"/>
        </w:rPr>
        <w:t xml:space="preserve">, </w:t>
      </w:r>
      <w:proofErr w:type="spellStart"/>
      <w:r w:rsidRPr="001F7AB8">
        <w:rPr>
          <w:shd w:val="clear" w:color="auto" w:fill="FFFFFF"/>
          <w:lang w:val="en-US"/>
        </w:rPr>
        <w:t>pelaksanaan</w:t>
      </w:r>
      <w:proofErr w:type="spellEnd"/>
      <w:r w:rsidRPr="001F7AB8">
        <w:rPr>
          <w:shd w:val="clear" w:color="auto" w:fill="FFFFFF"/>
          <w:lang w:val="en-US"/>
        </w:rPr>
        <w:t xml:space="preserve"> </w:t>
      </w:r>
      <w:proofErr w:type="spellStart"/>
      <w:r w:rsidRPr="001F7AB8">
        <w:rPr>
          <w:shd w:val="clear" w:color="auto" w:fill="FFFFFF"/>
          <w:lang w:val="en-US"/>
        </w:rPr>
        <w:t>kegiatan</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masih</w:t>
      </w:r>
      <w:proofErr w:type="spellEnd"/>
      <w:r w:rsidRPr="001F7AB8">
        <w:rPr>
          <w:shd w:val="clear" w:color="auto" w:fill="FFFFFF"/>
          <w:lang w:val="en-US"/>
        </w:rPr>
        <w:t xml:space="preserve"> </w:t>
      </w:r>
      <w:proofErr w:type="spellStart"/>
      <w:r w:rsidRPr="001F7AB8">
        <w:rPr>
          <w:shd w:val="clear" w:color="auto" w:fill="FFFFFF"/>
          <w:lang w:val="en-US"/>
        </w:rPr>
        <w:t>perlu</w:t>
      </w:r>
      <w:proofErr w:type="spellEnd"/>
      <w:r w:rsidRPr="001F7AB8">
        <w:rPr>
          <w:shd w:val="clear" w:color="auto" w:fill="FFFFFF"/>
          <w:lang w:val="en-US"/>
        </w:rPr>
        <w:t xml:space="preserve"> </w:t>
      </w:r>
      <w:proofErr w:type="spellStart"/>
      <w:r w:rsidRPr="001F7AB8">
        <w:rPr>
          <w:shd w:val="clear" w:color="auto" w:fill="FFFFFF"/>
          <w:lang w:val="en-US"/>
        </w:rPr>
        <w:t>ditingkatkan</w:t>
      </w:r>
      <w:proofErr w:type="spellEnd"/>
      <w:r w:rsidRPr="001F7AB8">
        <w:rPr>
          <w:shd w:val="clear" w:color="auto" w:fill="FFFFFF"/>
          <w:lang w:val="en-US"/>
        </w:rPr>
        <w:t xml:space="preserve"> </w:t>
      </w:r>
      <w:proofErr w:type="spellStart"/>
      <w:r w:rsidRPr="001F7AB8">
        <w:rPr>
          <w:shd w:val="clear" w:color="auto" w:fill="FFFFFF"/>
          <w:lang w:val="en-US"/>
        </w:rPr>
        <w:t>kembali</w:t>
      </w:r>
      <w:proofErr w:type="spellEnd"/>
      <w:r w:rsidRPr="001F7AB8">
        <w:rPr>
          <w:shd w:val="clear" w:color="auto" w:fill="FFFFFF"/>
          <w:lang w:val="en-US"/>
        </w:rPr>
        <w:t xml:space="preserve">. </w:t>
      </w:r>
      <w:proofErr w:type="spellStart"/>
      <w:r w:rsidRPr="001F7AB8">
        <w:rPr>
          <w:shd w:val="clear" w:color="auto" w:fill="FFFFFF"/>
          <w:lang w:val="en-US"/>
        </w:rPr>
        <w:t>kegiatan</w:t>
      </w:r>
      <w:proofErr w:type="spellEnd"/>
      <w:r w:rsidRPr="001F7AB8">
        <w:rPr>
          <w:shd w:val="clear" w:color="auto" w:fill="FFFFFF"/>
          <w:lang w:val="en-US"/>
        </w:rPr>
        <w:t xml:space="preserve"> </w:t>
      </w:r>
      <w:proofErr w:type="spellStart"/>
      <w:r w:rsidRPr="001F7AB8">
        <w:rPr>
          <w:shd w:val="clear" w:color="auto" w:fill="FFFFFF"/>
          <w:lang w:val="en-US"/>
        </w:rPr>
        <w:t>pembelajaran</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terlihat</w:t>
      </w:r>
      <w:proofErr w:type="spellEnd"/>
      <w:r w:rsidRPr="001F7AB8">
        <w:rPr>
          <w:shd w:val="clear" w:color="auto" w:fill="FFFFFF"/>
          <w:lang w:val="en-US"/>
        </w:rPr>
        <w:t xml:space="preserve"> </w:t>
      </w:r>
      <w:proofErr w:type="spellStart"/>
      <w:r w:rsidRPr="001F7AB8">
        <w:rPr>
          <w:shd w:val="clear" w:color="auto" w:fill="FFFFFF"/>
          <w:lang w:val="en-US"/>
        </w:rPr>
        <w:t>antusias</w:t>
      </w:r>
      <w:proofErr w:type="spellEnd"/>
      <w:r w:rsidRPr="001F7AB8">
        <w:rPr>
          <w:shd w:val="clear" w:color="auto" w:fill="FFFFFF"/>
          <w:lang w:val="en-US"/>
        </w:rPr>
        <w:t xml:space="preserve">. Karena </w:t>
      </w:r>
      <w:proofErr w:type="spellStart"/>
      <w:r w:rsidRPr="001F7AB8">
        <w:rPr>
          <w:shd w:val="clear" w:color="auto" w:fill="FFFFFF"/>
          <w:lang w:val="en-US"/>
        </w:rPr>
        <w:t>masih</w:t>
      </w:r>
      <w:proofErr w:type="spellEnd"/>
      <w:r w:rsidRPr="001F7AB8">
        <w:rPr>
          <w:shd w:val="clear" w:color="auto" w:fill="FFFFFF"/>
          <w:lang w:val="en-US"/>
        </w:rPr>
        <w:t xml:space="preserve"> </w:t>
      </w:r>
      <w:proofErr w:type="spellStart"/>
      <w:r w:rsidRPr="001F7AB8">
        <w:rPr>
          <w:shd w:val="clear" w:color="auto" w:fill="FFFFFF"/>
          <w:lang w:val="en-US"/>
        </w:rPr>
        <w:t>banyak</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yang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maka</w:t>
      </w:r>
      <w:proofErr w:type="spellEnd"/>
      <w:r w:rsidRPr="001F7AB8">
        <w:rPr>
          <w:shd w:val="clear" w:color="auto" w:fill="FFFFFF"/>
          <w:lang w:val="en-US"/>
        </w:rPr>
        <w:t xml:space="preserve"> </w:t>
      </w:r>
      <w:proofErr w:type="spellStart"/>
      <w:r w:rsidRPr="001F7AB8">
        <w:rPr>
          <w:shd w:val="clear" w:color="auto" w:fill="FFFFFF"/>
          <w:lang w:val="en-US"/>
        </w:rPr>
        <w:t>perlu</w:t>
      </w:r>
      <w:proofErr w:type="spellEnd"/>
      <w:r w:rsidRPr="001F7AB8">
        <w:rPr>
          <w:shd w:val="clear" w:color="auto" w:fill="FFFFFF"/>
          <w:lang w:val="en-US"/>
        </w:rPr>
        <w:t xml:space="preserve"> </w:t>
      </w:r>
      <w:proofErr w:type="spellStart"/>
      <w:r w:rsidRPr="001F7AB8">
        <w:rPr>
          <w:shd w:val="clear" w:color="auto" w:fill="FFFFFF"/>
          <w:lang w:val="en-US"/>
        </w:rPr>
        <w:t>dilakukan</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I </w:t>
      </w:r>
      <w:proofErr w:type="spellStart"/>
      <w:r w:rsidRPr="001F7AB8">
        <w:rPr>
          <w:shd w:val="clear" w:color="auto" w:fill="FFFFFF"/>
          <w:lang w:val="en-US"/>
        </w:rPr>
        <w:t>hingga</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II untuk </w:t>
      </w:r>
      <w:proofErr w:type="spellStart"/>
      <w:r w:rsidRPr="001F7AB8">
        <w:rPr>
          <w:shd w:val="clear" w:color="auto" w:fill="FFFFFF"/>
          <w:lang w:val="en-US"/>
        </w:rPr>
        <w:t>pembelajaran</w:t>
      </w:r>
      <w:proofErr w:type="spellEnd"/>
      <w:r w:rsidRPr="001F7AB8">
        <w:rPr>
          <w:shd w:val="clear" w:color="auto" w:fill="FFFFFF"/>
          <w:lang w:val="en-US"/>
        </w:rPr>
        <w:t xml:space="preserve"> </w:t>
      </w:r>
      <w:proofErr w:type="spellStart"/>
      <w:r w:rsidRPr="001F7AB8">
        <w:rPr>
          <w:shd w:val="clear" w:color="auto" w:fill="FFFFFF"/>
          <w:lang w:val="en-US"/>
        </w:rPr>
        <w:t>selanjutnya</w:t>
      </w:r>
      <w:proofErr w:type="spellEnd"/>
      <w:r w:rsidRPr="001F7AB8">
        <w:rPr>
          <w:shd w:val="clear" w:color="auto" w:fill="FFFFFF"/>
          <w:lang w:val="en-US"/>
        </w:rPr>
        <w:t xml:space="preserve">. Supaya </w:t>
      </w:r>
      <w:proofErr w:type="spellStart"/>
      <w:r w:rsidRPr="001F7AB8">
        <w:rPr>
          <w:shd w:val="clear" w:color="auto" w:fill="FFFFFF"/>
          <w:lang w:val="en-US"/>
        </w:rPr>
        <w:t>pembelajaran</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w:t>
      </w:r>
      <w:proofErr w:type="spellStart"/>
      <w:r w:rsidRPr="001F7AB8">
        <w:rPr>
          <w:shd w:val="clear" w:color="auto" w:fill="FFFFFF"/>
          <w:lang w:val="en-US"/>
        </w:rPr>
        <w:t>meningkat</w:t>
      </w:r>
      <w:proofErr w:type="spellEnd"/>
      <w:r w:rsidRPr="001F7AB8">
        <w:rPr>
          <w:shd w:val="clear" w:color="auto" w:fill="FFFFFF"/>
          <w:lang w:val="en-US"/>
        </w:rPr>
        <w:t xml:space="preserve"> di </w:t>
      </w:r>
      <w:proofErr w:type="spellStart"/>
      <w:r w:rsidRPr="001F7AB8">
        <w:rPr>
          <w:shd w:val="clear" w:color="auto" w:fill="FFFFFF"/>
          <w:lang w:val="en-US"/>
        </w:rPr>
        <w:t>kelompok</w:t>
      </w:r>
      <w:proofErr w:type="spellEnd"/>
      <w:r w:rsidRPr="001F7AB8">
        <w:rPr>
          <w:shd w:val="clear" w:color="auto" w:fill="FFFFFF"/>
          <w:lang w:val="en-US"/>
        </w:rPr>
        <w:t xml:space="preserve"> A </w:t>
      </w:r>
      <w:proofErr w:type="spellStart"/>
      <w:r w:rsidRPr="001F7AB8">
        <w:rPr>
          <w:shd w:val="clear" w:color="auto" w:fill="FFFFFF"/>
          <w:lang w:val="en-US"/>
        </w:rPr>
        <w:t>maka</w:t>
      </w:r>
      <w:proofErr w:type="spellEnd"/>
      <w:r w:rsidRPr="001F7AB8">
        <w:rPr>
          <w:shd w:val="clear" w:color="auto" w:fill="FFFFFF"/>
          <w:lang w:val="en-US"/>
        </w:rPr>
        <w:t xml:space="preserve"> </w:t>
      </w:r>
      <w:proofErr w:type="spellStart"/>
      <w:r w:rsidRPr="001F7AB8">
        <w:rPr>
          <w:shd w:val="clear" w:color="auto" w:fill="FFFFFF"/>
          <w:lang w:val="en-US"/>
        </w:rPr>
        <w:t>harus</w:t>
      </w:r>
      <w:proofErr w:type="spellEnd"/>
      <w:r w:rsidRPr="001F7AB8">
        <w:rPr>
          <w:shd w:val="clear" w:color="auto" w:fill="FFFFFF"/>
          <w:lang w:val="en-US"/>
        </w:rPr>
        <w:t xml:space="preserve"> </w:t>
      </w:r>
      <w:proofErr w:type="spellStart"/>
      <w:r w:rsidRPr="001F7AB8">
        <w:rPr>
          <w:shd w:val="clear" w:color="auto" w:fill="FFFFFF"/>
          <w:lang w:val="en-US"/>
        </w:rPr>
        <w:t>dibuatkan</w:t>
      </w:r>
      <w:proofErr w:type="spellEnd"/>
      <w:r w:rsidRPr="001F7AB8">
        <w:rPr>
          <w:shd w:val="clear" w:color="auto" w:fill="FFFFFF"/>
          <w:lang w:val="en-US"/>
        </w:rPr>
        <w:t xml:space="preserve"> media </w:t>
      </w:r>
      <w:proofErr w:type="spellStart"/>
      <w:r w:rsidRPr="001F7AB8">
        <w:rPr>
          <w:shd w:val="clear" w:color="auto" w:fill="FFFFFF"/>
          <w:lang w:val="en-US"/>
        </w:rPr>
        <w:t>pembelajaran</w:t>
      </w:r>
      <w:proofErr w:type="spellEnd"/>
      <w:r w:rsidRPr="001F7AB8">
        <w:rPr>
          <w:shd w:val="clear" w:color="auto" w:fill="FFFFFF"/>
          <w:lang w:val="en-US"/>
        </w:rPr>
        <w:t xml:space="preserve"> dan </w:t>
      </w:r>
      <w:proofErr w:type="spellStart"/>
      <w:r w:rsidRPr="001F7AB8">
        <w:rPr>
          <w:shd w:val="clear" w:color="auto" w:fill="FFFFFF"/>
          <w:lang w:val="en-US"/>
        </w:rPr>
        <w:t>rancangan</w:t>
      </w:r>
      <w:proofErr w:type="spellEnd"/>
      <w:r w:rsidRPr="001F7AB8">
        <w:rPr>
          <w:shd w:val="clear" w:color="auto" w:fill="FFFFFF"/>
          <w:lang w:val="en-US"/>
        </w:rPr>
        <w:t xml:space="preserve"> </w:t>
      </w:r>
      <w:proofErr w:type="spellStart"/>
      <w:r w:rsidRPr="001F7AB8">
        <w:rPr>
          <w:shd w:val="clear" w:color="auto" w:fill="FFFFFF"/>
          <w:lang w:val="en-US"/>
        </w:rPr>
        <w:t>kegiatan</w:t>
      </w:r>
      <w:proofErr w:type="spellEnd"/>
      <w:r w:rsidRPr="001F7AB8">
        <w:rPr>
          <w:shd w:val="clear" w:color="auto" w:fill="FFFFFF"/>
          <w:lang w:val="en-US"/>
        </w:rPr>
        <w:t xml:space="preserve"> </w:t>
      </w:r>
      <w:proofErr w:type="spellStart"/>
      <w:r w:rsidRPr="001F7AB8">
        <w:rPr>
          <w:shd w:val="clear" w:color="auto" w:fill="FFFFFF"/>
          <w:lang w:val="en-US"/>
        </w:rPr>
        <w:t>sehingga</w:t>
      </w:r>
      <w:proofErr w:type="spellEnd"/>
      <w:r w:rsidRPr="001F7AB8">
        <w:rPr>
          <w:shd w:val="clear" w:color="auto" w:fill="FFFFFF"/>
          <w:lang w:val="en-US"/>
        </w:rPr>
        <w:t xml:space="preserve"> </w:t>
      </w:r>
      <w:proofErr w:type="spellStart"/>
      <w:r w:rsidRPr="001F7AB8">
        <w:rPr>
          <w:shd w:val="clear" w:color="auto" w:fill="FFFFFF"/>
          <w:lang w:val="en-US"/>
        </w:rPr>
        <w:t>menarik</w:t>
      </w:r>
      <w:proofErr w:type="spellEnd"/>
      <w:r w:rsidRPr="001F7AB8">
        <w:rPr>
          <w:shd w:val="clear" w:color="auto" w:fill="FFFFFF"/>
          <w:lang w:val="en-US"/>
        </w:rPr>
        <w:t xml:space="preserve"> </w:t>
      </w:r>
      <w:proofErr w:type="spellStart"/>
      <w:r w:rsidRPr="001F7AB8">
        <w:rPr>
          <w:shd w:val="clear" w:color="auto" w:fill="FFFFFF"/>
          <w:lang w:val="en-US"/>
        </w:rPr>
        <w:t>minat</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belajar</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Hal </w:t>
      </w:r>
      <w:proofErr w:type="spellStart"/>
      <w:r w:rsidRPr="001F7AB8">
        <w:rPr>
          <w:shd w:val="clear" w:color="auto" w:fill="FFFFFF"/>
          <w:lang w:val="en-US"/>
        </w:rPr>
        <w:t>tersebut</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dilihat</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observasi</w:t>
      </w:r>
      <w:proofErr w:type="spellEnd"/>
      <w:r w:rsidRPr="001F7AB8">
        <w:rPr>
          <w:shd w:val="clear" w:color="auto" w:fill="FFFFFF"/>
          <w:lang w:val="en-US"/>
        </w:rPr>
        <w:t xml:space="preserve"> yang </w:t>
      </w:r>
      <w:proofErr w:type="spellStart"/>
      <w:r w:rsidRPr="001F7AB8">
        <w:rPr>
          <w:shd w:val="clear" w:color="auto" w:fill="FFFFFF"/>
          <w:lang w:val="en-US"/>
        </w:rPr>
        <w:t>sudah</w:t>
      </w:r>
      <w:proofErr w:type="spellEnd"/>
      <w:r w:rsidRPr="001F7AB8">
        <w:rPr>
          <w:shd w:val="clear" w:color="auto" w:fill="FFFFFF"/>
          <w:lang w:val="en-US"/>
        </w:rPr>
        <w:t xml:space="preserve"> </w:t>
      </w:r>
      <w:proofErr w:type="spellStart"/>
      <w:r w:rsidRPr="001F7AB8">
        <w:rPr>
          <w:shd w:val="clear" w:color="auto" w:fill="FFFFFF"/>
          <w:lang w:val="en-US"/>
        </w:rPr>
        <w:t>direkapitulasi</w:t>
      </w:r>
      <w:proofErr w:type="spellEnd"/>
      <w:r w:rsidRPr="001F7AB8">
        <w:rPr>
          <w:shd w:val="clear" w:color="auto" w:fill="FFFFFF"/>
          <w:lang w:val="en-US"/>
        </w:rPr>
        <w:t xml:space="preserve"> oleh </w:t>
      </w:r>
      <w:proofErr w:type="spellStart"/>
      <w:r w:rsidRPr="001F7AB8">
        <w:rPr>
          <w:shd w:val="clear" w:color="auto" w:fill="FFFFFF"/>
          <w:lang w:val="en-US"/>
        </w:rPr>
        <w:t>peneliti</w:t>
      </w:r>
      <w:proofErr w:type="spellEnd"/>
      <w:r w:rsidRPr="001F7AB8">
        <w:rPr>
          <w:shd w:val="clear" w:color="auto" w:fill="FFFFFF"/>
          <w:lang w:val="en-US"/>
        </w:rPr>
        <w:t xml:space="preserve"> pada </w:t>
      </w:r>
      <w:proofErr w:type="spellStart"/>
      <w:r w:rsidRPr="001F7AB8">
        <w:rPr>
          <w:shd w:val="clear" w:color="auto" w:fill="FFFFFF"/>
          <w:lang w:val="en-US"/>
        </w:rPr>
        <w:t>tabel</w:t>
      </w:r>
      <w:proofErr w:type="spellEnd"/>
      <w:r w:rsidRPr="001F7AB8">
        <w:rPr>
          <w:shd w:val="clear" w:color="auto" w:fill="FFFFFF"/>
          <w:lang w:val="en-US"/>
        </w:rPr>
        <w:t xml:space="preserve"> di </w:t>
      </w:r>
      <w:proofErr w:type="spellStart"/>
      <w:r w:rsidRPr="001F7AB8">
        <w:rPr>
          <w:shd w:val="clear" w:color="auto" w:fill="FFFFFF"/>
          <w:lang w:val="en-US"/>
        </w:rPr>
        <w:t>bawah</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w:t>
      </w:r>
    </w:p>
    <w:p w14:paraId="11607910" w14:textId="0AD0115F" w:rsidR="00AD73E8" w:rsidRDefault="00AD73E8" w:rsidP="00AD73E8">
      <w:pPr>
        <w:pStyle w:val="IEEEParagraph"/>
        <w:spacing w:line="276" w:lineRule="auto"/>
        <w:ind w:firstLine="360"/>
        <w:jc w:val="center"/>
        <w:rPr>
          <w:shd w:val="clear" w:color="auto" w:fill="FFFFFF"/>
          <w:lang w:val="en-US"/>
        </w:rPr>
      </w:pPr>
      <w:r w:rsidRPr="00AD73E8">
        <w:rPr>
          <w:shd w:val="clear" w:color="auto" w:fill="FFFFFF"/>
          <w:lang w:val="en-US"/>
        </w:rPr>
        <w:t xml:space="preserve">Tabel 3. </w:t>
      </w:r>
      <w:proofErr w:type="spellStart"/>
      <w:r w:rsidRPr="00AD73E8">
        <w:rPr>
          <w:shd w:val="clear" w:color="auto" w:fill="FFFFFF"/>
          <w:lang w:val="en-US"/>
        </w:rPr>
        <w:t>Rekapitulasi</w:t>
      </w:r>
      <w:proofErr w:type="spellEnd"/>
      <w:r w:rsidRPr="00AD73E8">
        <w:rPr>
          <w:shd w:val="clear" w:color="auto" w:fill="FFFFFF"/>
          <w:lang w:val="en-US"/>
        </w:rPr>
        <w:t xml:space="preserve"> </w:t>
      </w:r>
      <w:proofErr w:type="spellStart"/>
      <w:r w:rsidRPr="00AD73E8">
        <w:rPr>
          <w:shd w:val="clear" w:color="auto" w:fill="FFFFFF"/>
          <w:lang w:val="en-US"/>
        </w:rPr>
        <w:t>Pra</w:t>
      </w:r>
      <w:proofErr w:type="spellEnd"/>
      <w:r w:rsidRPr="00AD73E8">
        <w:rPr>
          <w:shd w:val="clear" w:color="auto" w:fill="FFFFFF"/>
          <w:lang w:val="en-US"/>
        </w:rPr>
        <w:t xml:space="preserve"> </w:t>
      </w:r>
      <w:proofErr w:type="spellStart"/>
      <w:r w:rsidRPr="00AD73E8">
        <w:rPr>
          <w:shd w:val="clear" w:color="auto" w:fill="FFFFFF"/>
          <w:lang w:val="en-US"/>
        </w:rPr>
        <w:t>Siklus</w:t>
      </w:r>
      <w:proofErr w:type="spellEnd"/>
    </w:p>
    <w:tbl>
      <w:tblPr>
        <w:tblpPr w:leftFromText="180" w:rightFromText="180" w:vertAnchor="text" w:horzAnchor="margin" w:tblpXSpec="center" w:tblpY="348"/>
        <w:tblW w:w="7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2055"/>
        <w:gridCol w:w="589"/>
        <w:gridCol w:w="623"/>
        <w:gridCol w:w="851"/>
        <w:gridCol w:w="1179"/>
        <w:gridCol w:w="1326"/>
      </w:tblGrid>
      <w:tr w:rsidR="00AD73E8" w:rsidRPr="008B7010" w14:paraId="3340F663" w14:textId="77777777" w:rsidTr="00AD73E8">
        <w:trPr>
          <w:trHeight w:val="226"/>
        </w:trPr>
        <w:tc>
          <w:tcPr>
            <w:tcW w:w="1153" w:type="dxa"/>
            <w:vMerge w:val="restart"/>
            <w:shd w:val="clear" w:color="auto" w:fill="9CC2E5"/>
            <w:vAlign w:val="center"/>
          </w:tcPr>
          <w:p w14:paraId="2B3216E4" w14:textId="77777777" w:rsidR="00AD73E8" w:rsidRPr="008B7010" w:rsidRDefault="00AD73E8" w:rsidP="009A0588">
            <w:pPr>
              <w:pStyle w:val="ListParagraph"/>
              <w:spacing w:line="276" w:lineRule="auto"/>
              <w:ind w:left="-20" w:right="-31"/>
              <w:jc w:val="center"/>
              <w:rPr>
                <w:sz w:val="22"/>
                <w:szCs w:val="22"/>
                <w:lang w:val="id-ID"/>
              </w:rPr>
            </w:pPr>
            <w:r w:rsidRPr="008B7010">
              <w:rPr>
                <w:sz w:val="22"/>
                <w:szCs w:val="22"/>
                <w:lang w:val="id-ID"/>
              </w:rPr>
              <w:t>No</w:t>
            </w:r>
          </w:p>
        </w:tc>
        <w:tc>
          <w:tcPr>
            <w:tcW w:w="2055" w:type="dxa"/>
            <w:vMerge w:val="restart"/>
            <w:shd w:val="clear" w:color="auto" w:fill="9CC2E5"/>
            <w:vAlign w:val="center"/>
          </w:tcPr>
          <w:p w14:paraId="3BA4EE9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Nama</w:t>
            </w:r>
          </w:p>
        </w:tc>
        <w:tc>
          <w:tcPr>
            <w:tcW w:w="1212" w:type="dxa"/>
            <w:gridSpan w:val="2"/>
            <w:shd w:val="clear" w:color="auto" w:fill="9CC2E5"/>
            <w:vAlign w:val="center"/>
          </w:tcPr>
          <w:p w14:paraId="4161CE7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Pernyataan</w:t>
            </w:r>
          </w:p>
        </w:tc>
        <w:tc>
          <w:tcPr>
            <w:tcW w:w="851" w:type="dxa"/>
            <w:vMerge w:val="restart"/>
            <w:shd w:val="clear" w:color="auto" w:fill="9CC2E5"/>
            <w:vAlign w:val="center"/>
          </w:tcPr>
          <w:p w14:paraId="603A097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Total Skor</w:t>
            </w:r>
          </w:p>
        </w:tc>
        <w:tc>
          <w:tcPr>
            <w:tcW w:w="1179" w:type="dxa"/>
            <w:vMerge w:val="restart"/>
            <w:shd w:val="clear" w:color="auto" w:fill="9CC2E5"/>
            <w:vAlign w:val="center"/>
          </w:tcPr>
          <w:p w14:paraId="2D88EA9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Skor Maksimal</w:t>
            </w:r>
          </w:p>
        </w:tc>
        <w:tc>
          <w:tcPr>
            <w:tcW w:w="1326" w:type="dxa"/>
            <w:vMerge w:val="restart"/>
            <w:shd w:val="clear" w:color="auto" w:fill="9CC2E5"/>
            <w:vAlign w:val="center"/>
          </w:tcPr>
          <w:p w14:paraId="789CD269"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Keterangan</w:t>
            </w:r>
          </w:p>
        </w:tc>
      </w:tr>
      <w:tr w:rsidR="00AD73E8" w:rsidRPr="008B7010" w14:paraId="42566B32" w14:textId="77777777" w:rsidTr="00AD73E8">
        <w:trPr>
          <w:trHeight w:val="55"/>
        </w:trPr>
        <w:tc>
          <w:tcPr>
            <w:tcW w:w="1153" w:type="dxa"/>
            <w:vMerge/>
            <w:shd w:val="clear" w:color="auto" w:fill="9CC2E5"/>
          </w:tcPr>
          <w:p w14:paraId="5E3911B3" w14:textId="77777777" w:rsidR="00AD73E8" w:rsidRPr="008B7010" w:rsidRDefault="00AD73E8" w:rsidP="009A0588">
            <w:pPr>
              <w:pStyle w:val="ListParagraph"/>
              <w:spacing w:line="276" w:lineRule="auto"/>
              <w:ind w:left="0"/>
              <w:jc w:val="both"/>
              <w:rPr>
                <w:sz w:val="22"/>
                <w:szCs w:val="22"/>
                <w:lang w:val="id-ID"/>
              </w:rPr>
            </w:pPr>
          </w:p>
        </w:tc>
        <w:tc>
          <w:tcPr>
            <w:tcW w:w="2055" w:type="dxa"/>
            <w:vMerge/>
            <w:shd w:val="clear" w:color="auto" w:fill="9CC2E5"/>
          </w:tcPr>
          <w:p w14:paraId="4E68E2C8" w14:textId="77777777" w:rsidR="00AD73E8" w:rsidRPr="008B7010" w:rsidRDefault="00AD73E8" w:rsidP="009A0588">
            <w:pPr>
              <w:pStyle w:val="ListParagraph"/>
              <w:spacing w:line="276" w:lineRule="auto"/>
              <w:ind w:left="0"/>
              <w:jc w:val="both"/>
              <w:rPr>
                <w:sz w:val="22"/>
                <w:szCs w:val="22"/>
                <w:lang w:val="id-ID"/>
              </w:rPr>
            </w:pPr>
          </w:p>
        </w:tc>
        <w:tc>
          <w:tcPr>
            <w:tcW w:w="589" w:type="dxa"/>
            <w:shd w:val="clear" w:color="auto" w:fill="9CC2E5"/>
          </w:tcPr>
          <w:p w14:paraId="28D0FBE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shd w:val="clear" w:color="auto" w:fill="9CC2E5"/>
          </w:tcPr>
          <w:p w14:paraId="745DBB2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Merge/>
            <w:shd w:val="clear" w:color="auto" w:fill="9CC2E5"/>
          </w:tcPr>
          <w:p w14:paraId="4AE23511" w14:textId="77777777" w:rsidR="00AD73E8" w:rsidRPr="008B7010" w:rsidRDefault="00AD73E8" w:rsidP="009A0588">
            <w:pPr>
              <w:pStyle w:val="ListParagraph"/>
              <w:spacing w:line="276" w:lineRule="auto"/>
              <w:ind w:left="0"/>
              <w:jc w:val="both"/>
              <w:rPr>
                <w:sz w:val="22"/>
                <w:szCs w:val="22"/>
                <w:lang w:val="id-ID"/>
              </w:rPr>
            </w:pPr>
          </w:p>
        </w:tc>
        <w:tc>
          <w:tcPr>
            <w:tcW w:w="1179" w:type="dxa"/>
            <w:vMerge/>
            <w:shd w:val="clear" w:color="auto" w:fill="9CC2E5"/>
          </w:tcPr>
          <w:p w14:paraId="631A9BEC" w14:textId="77777777" w:rsidR="00AD73E8" w:rsidRPr="008B7010" w:rsidRDefault="00AD73E8" w:rsidP="009A0588">
            <w:pPr>
              <w:pStyle w:val="ListParagraph"/>
              <w:spacing w:line="276" w:lineRule="auto"/>
              <w:ind w:left="0"/>
              <w:jc w:val="both"/>
              <w:rPr>
                <w:sz w:val="22"/>
                <w:szCs w:val="22"/>
                <w:lang w:val="id-ID"/>
              </w:rPr>
            </w:pPr>
          </w:p>
        </w:tc>
        <w:tc>
          <w:tcPr>
            <w:tcW w:w="1326" w:type="dxa"/>
            <w:vMerge/>
            <w:shd w:val="clear" w:color="auto" w:fill="9CC2E5"/>
          </w:tcPr>
          <w:p w14:paraId="0EDCA945" w14:textId="77777777" w:rsidR="00AD73E8" w:rsidRPr="008B7010" w:rsidRDefault="00AD73E8" w:rsidP="009A0588">
            <w:pPr>
              <w:pStyle w:val="ListParagraph"/>
              <w:spacing w:line="276" w:lineRule="auto"/>
              <w:ind w:left="0"/>
              <w:jc w:val="both"/>
              <w:rPr>
                <w:sz w:val="22"/>
                <w:szCs w:val="22"/>
                <w:lang w:val="id-ID"/>
              </w:rPr>
            </w:pPr>
          </w:p>
        </w:tc>
      </w:tr>
      <w:tr w:rsidR="00AD73E8" w:rsidRPr="008B7010" w14:paraId="2BCE0271" w14:textId="77777777" w:rsidTr="00AD73E8">
        <w:trPr>
          <w:trHeight w:val="226"/>
        </w:trPr>
        <w:tc>
          <w:tcPr>
            <w:tcW w:w="1153" w:type="dxa"/>
            <w:vAlign w:val="center"/>
          </w:tcPr>
          <w:p w14:paraId="085B40A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2055" w:type="dxa"/>
            <w:vAlign w:val="center"/>
          </w:tcPr>
          <w:p w14:paraId="2FCCC25A"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Adifa</w:t>
            </w:r>
            <w:proofErr w:type="spellEnd"/>
            <w:r w:rsidRPr="008B7010">
              <w:rPr>
                <w:color w:val="000000"/>
                <w:sz w:val="22"/>
                <w:szCs w:val="22"/>
              </w:rPr>
              <w:t xml:space="preserve"> Ashalina. </w:t>
            </w:r>
          </w:p>
        </w:tc>
        <w:tc>
          <w:tcPr>
            <w:tcW w:w="589" w:type="dxa"/>
            <w:vAlign w:val="center"/>
          </w:tcPr>
          <w:p w14:paraId="5D48D58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4E3580C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759A241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356853D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7E660B5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724B03A3" w14:textId="77777777" w:rsidTr="00AD73E8">
        <w:trPr>
          <w:trHeight w:val="226"/>
        </w:trPr>
        <w:tc>
          <w:tcPr>
            <w:tcW w:w="1153" w:type="dxa"/>
            <w:vAlign w:val="center"/>
          </w:tcPr>
          <w:p w14:paraId="19406A0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2055" w:type="dxa"/>
            <w:vAlign w:val="center"/>
          </w:tcPr>
          <w:p w14:paraId="572FE16F" w14:textId="77777777" w:rsidR="00AD73E8" w:rsidRPr="008B7010" w:rsidRDefault="00AD73E8" w:rsidP="009A0588">
            <w:pPr>
              <w:spacing w:line="276" w:lineRule="auto"/>
              <w:rPr>
                <w:color w:val="000000"/>
                <w:sz w:val="22"/>
                <w:szCs w:val="22"/>
              </w:rPr>
            </w:pPr>
            <w:r w:rsidRPr="008B7010">
              <w:rPr>
                <w:color w:val="000000"/>
                <w:sz w:val="22"/>
                <w:szCs w:val="22"/>
              </w:rPr>
              <w:t xml:space="preserve">Ahmad </w:t>
            </w:r>
            <w:proofErr w:type="spellStart"/>
            <w:r w:rsidRPr="008B7010">
              <w:rPr>
                <w:color w:val="000000"/>
                <w:sz w:val="22"/>
                <w:szCs w:val="22"/>
              </w:rPr>
              <w:t>Rifki</w:t>
            </w:r>
            <w:proofErr w:type="spellEnd"/>
            <w:r w:rsidRPr="008B7010">
              <w:rPr>
                <w:color w:val="000000"/>
                <w:sz w:val="22"/>
                <w:szCs w:val="22"/>
              </w:rPr>
              <w:t xml:space="preserve">. </w:t>
            </w:r>
          </w:p>
        </w:tc>
        <w:tc>
          <w:tcPr>
            <w:tcW w:w="589" w:type="dxa"/>
            <w:vAlign w:val="center"/>
          </w:tcPr>
          <w:p w14:paraId="62E8523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05A5E6B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4891985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1179" w:type="dxa"/>
            <w:vAlign w:val="center"/>
          </w:tcPr>
          <w:p w14:paraId="148DCD2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1F03DD3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6F270F33" w14:textId="77777777" w:rsidTr="00AD73E8">
        <w:trPr>
          <w:trHeight w:val="210"/>
        </w:trPr>
        <w:tc>
          <w:tcPr>
            <w:tcW w:w="1153" w:type="dxa"/>
            <w:vAlign w:val="center"/>
          </w:tcPr>
          <w:p w14:paraId="42D770F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2055" w:type="dxa"/>
            <w:vAlign w:val="center"/>
          </w:tcPr>
          <w:p w14:paraId="5E14703E" w14:textId="77777777" w:rsidR="00AD73E8" w:rsidRPr="008B7010" w:rsidRDefault="00AD73E8" w:rsidP="009A0588">
            <w:pPr>
              <w:spacing w:line="276" w:lineRule="auto"/>
              <w:rPr>
                <w:color w:val="000000"/>
                <w:sz w:val="22"/>
                <w:szCs w:val="22"/>
              </w:rPr>
            </w:pPr>
            <w:r w:rsidRPr="008B7010">
              <w:rPr>
                <w:color w:val="000000"/>
                <w:sz w:val="22"/>
                <w:szCs w:val="22"/>
              </w:rPr>
              <w:t xml:space="preserve">Akhtar Fais. </w:t>
            </w:r>
          </w:p>
        </w:tc>
        <w:tc>
          <w:tcPr>
            <w:tcW w:w="589" w:type="dxa"/>
            <w:vAlign w:val="center"/>
          </w:tcPr>
          <w:p w14:paraId="5122D82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40CC5ED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7B600B5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1179" w:type="dxa"/>
            <w:vAlign w:val="center"/>
          </w:tcPr>
          <w:p w14:paraId="2E9F03C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2560018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153973C1" w14:textId="77777777" w:rsidTr="00AD73E8">
        <w:trPr>
          <w:trHeight w:val="226"/>
        </w:trPr>
        <w:tc>
          <w:tcPr>
            <w:tcW w:w="1153" w:type="dxa"/>
            <w:vAlign w:val="center"/>
          </w:tcPr>
          <w:p w14:paraId="487F0718"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4</w:t>
            </w:r>
          </w:p>
        </w:tc>
        <w:tc>
          <w:tcPr>
            <w:tcW w:w="2055" w:type="dxa"/>
            <w:vAlign w:val="center"/>
          </w:tcPr>
          <w:p w14:paraId="4C400F64" w14:textId="77777777" w:rsidR="00AD73E8" w:rsidRPr="008B7010" w:rsidRDefault="00AD73E8" w:rsidP="009A0588">
            <w:pPr>
              <w:spacing w:line="276" w:lineRule="auto"/>
              <w:rPr>
                <w:color w:val="000000"/>
                <w:sz w:val="22"/>
                <w:szCs w:val="22"/>
              </w:rPr>
            </w:pPr>
            <w:r w:rsidRPr="008B7010">
              <w:rPr>
                <w:color w:val="000000"/>
                <w:sz w:val="22"/>
                <w:szCs w:val="22"/>
              </w:rPr>
              <w:t>Aqila Putri. A</w:t>
            </w:r>
          </w:p>
        </w:tc>
        <w:tc>
          <w:tcPr>
            <w:tcW w:w="589" w:type="dxa"/>
            <w:vAlign w:val="center"/>
          </w:tcPr>
          <w:p w14:paraId="509B49D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706CA72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135477A8"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2A7F136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6818A9D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2B6B4C71" w14:textId="77777777" w:rsidTr="00AD73E8">
        <w:trPr>
          <w:trHeight w:val="226"/>
        </w:trPr>
        <w:tc>
          <w:tcPr>
            <w:tcW w:w="1153" w:type="dxa"/>
            <w:vAlign w:val="center"/>
          </w:tcPr>
          <w:p w14:paraId="581A7F3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5</w:t>
            </w:r>
          </w:p>
        </w:tc>
        <w:tc>
          <w:tcPr>
            <w:tcW w:w="2055" w:type="dxa"/>
            <w:vAlign w:val="center"/>
          </w:tcPr>
          <w:p w14:paraId="0B9035FC"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Dhefin</w:t>
            </w:r>
            <w:proofErr w:type="spellEnd"/>
            <w:r w:rsidRPr="008B7010">
              <w:rPr>
                <w:color w:val="000000"/>
                <w:sz w:val="22"/>
                <w:szCs w:val="22"/>
              </w:rPr>
              <w:t xml:space="preserve"> El Fatih</w:t>
            </w:r>
          </w:p>
        </w:tc>
        <w:tc>
          <w:tcPr>
            <w:tcW w:w="589" w:type="dxa"/>
            <w:vAlign w:val="center"/>
          </w:tcPr>
          <w:p w14:paraId="3673AA7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0E5F4743"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783D995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6E31CF0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07DFAFE3"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67CB31F2" w14:textId="77777777" w:rsidTr="00AD73E8">
        <w:trPr>
          <w:trHeight w:val="226"/>
        </w:trPr>
        <w:tc>
          <w:tcPr>
            <w:tcW w:w="1153" w:type="dxa"/>
            <w:vAlign w:val="center"/>
          </w:tcPr>
          <w:p w14:paraId="4E604EA3"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6</w:t>
            </w:r>
          </w:p>
        </w:tc>
        <w:tc>
          <w:tcPr>
            <w:tcW w:w="2055" w:type="dxa"/>
            <w:vAlign w:val="center"/>
          </w:tcPr>
          <w:p w14:paraId="5FB596E8" w14:textId="5EFF694A" w:rsidR="00AD73E8" w:rsidRPr="008B7010" w:rsidRDefault="00AD73E8" w:rsidP="009A0588">
            <w:pPr>
              <w:spacing w:line="276" w:lineRule="auto"/>
              <w:rPr>
                <w:color w:val="000000"/>
                <w:sz w:val="22"/>
                <w:szCs w:val="22"/>
              </w:rPr>
            </w:pPr>
            <w:r w:rsidRPr="008B7010">
              <w:rPr>
                <w:color w:val="000000"/>
                <w:sz w:val="22"/>
                <w:szCs w:val="22"/>
              </w:rPr>
              <w:t xml:space="preserve">Diana Ramadhani. </w:t>
            </w:r>
          </w:p>
        </w:tc>
        <w:tc>
          <w:tcPr>
            <w:tcW w:w="589" w:type="dxa"/>
            <w:vAlign w:val="center"/>
          </w:tcPr>
          <w:p w14:paraId="546B3E5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314447D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23848C4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2F052CD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749734A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68417070" w14:textId="77777777" w:rsidTr="00AD73E8">
        <w:trPr>
          <w:trHeight w:val="210"/>
        </w:trPr>
        <w:tc>
          <w:tcPr>
            <w:tcW w:w="1153" w:type="dxa"/>
            <w:vAlign w:val="center"/>
          </w:tcPr>
          <w:p w14:paraId="7947FDE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7</w:t>
            </w:r>
          </w:p>
        </w:tc>
        <w:tc>
          <w:tcPr>
            <w:tcW w:w="2055" w:type="dxa"/>
            <w:vAlign w:val="center"/>
          </w:tcPr>
          <w:p w14:paraId="59E59EAD" w14:textId="77777777" w:rsidR="00AD73E8" w:rsidRPr="008B7010" w:rsidRDefault="00AD73E8" w:rsidP="009A0588">
            <w:pPr>
              <w:spacing w:line="276" w:lineRule="auto"/>
              <w:rPr>
                <w:color w:val="000000"/>
                <w:sz w:val="22"/>
                <w:szCs w:val="22"/>
              </w:rPr>
            </w:pPr>
            <w:r w:rsidRPr="008B7010">
              <w:rPr>
                <w:color w:val="000000"/>
                <w:sz w:val="22"/>
                <w:szCs w:val="22"/>
              </w:rPr>
              <w:t>Fatimah Az-Zahra</w:t>
            </w:r>
          </w:p>
        </w:tc>
        <w:tc>
          <w:tcPr>
            <w:tcW w:w="589" w:type="dxa"/>
            <w:vAlign w:val="center"/>
          </w:tcPr>
          <w:p w14:paraId="59053F9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39648D0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6182CF8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725F8E2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56DC9B5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64AE5799" w14:textId="77777777" w:rsidTr="00AD73E8">
        <w:trPr>
          <w:trHeight w:val="226"/>
        </w:trPr>
        <w:tc>
          <w:tcPr>
            <w:tcW w:w="1153" w:type="dxa"/>
            <w:vAlign w:val="center"/>
          </w:tcPr>
          <w:p w14:paraId="31836C3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2055" w:type="dxa"/>
            <w:vAlign w:val="center"/>
          </w:tcPr>
          <w:p w14:paraId="19DBCA5C"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Hikmi</w:t>
            </w:r>
            <w:proofErr w:type="spellEnd"/>
            <w:r w:rsidRPr="008B7010">
              <w:rPr>
                <w:color w:val="000000"/>
                <w:sz w:val="22"/>
                <w:szCs w:val="22"/>
              </w:rPr>
              <w:t xml:space="preserve"> Hafizah</w:t>
            </w:r>
          </w:p>
        </w:tc>
        <w:tc>
          <w:tcPr>
            <w:tcW w:w="589" w:type="dxa"/>
            <w:vAlign w:val="center"/>
          </w:tcPr>
          <w:p w14:paraId="1FEEE45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2ABBC5C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009F8F7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045024E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11A43C6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594DE4C3" w14:textId="77777777" w:rsidTr="00AD73E8">
        <w:trPr>
          <w:trHeight w:val="226"/>
        </w:trPr>
        <w:tc>
          <w:tcPr>
            <w:tcW w:w="1153" w:type="dxa"/>
            <w:vAlign w:val="center"/>
          </w:tcPr>
          <w:p w14:paraId="0F63862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9</w:t>
            </w:r>
          </w:p>
        </w:tc>
        <w:tc>
          <w:tcPr>
            <w:tcW w:w="2055" w:type="dxa"/>
            <w:vAlign w:val="center"/>
          </w:tcPr>
          <w:p w14:paraId="781E0544" w14:textId="77777777" w:rsidR="00AD73E8" w:rsidRPr="008B7010" w:rsidRDefault="00AD73E8" w:rsidP="009A0588">
            <w:pPr>
              <w:spacing w:line="276" w:lineRule="auto"/>
              <w:rPr>
                <w:color w:val="000000"/>
                <w:sz w:val="22"/>
                <w:szCs w:val="22"/>
              </w:rPr>
            </w:pPr>
            <w:r w:rsidRPr="008B7010">
              <w:rPr>
                <w:color w:val="000000"/>
                <w:sz w:val="22"/>
                <w:szCs w:val="22"/>
              </w:rPr>
              <w:t>Inayah Azmi. A</w:t>
            </w:r>
          </w:p>
        </w:tc>
        <w:tc>
          <w:tcPr>
            <w:tcW w:w="589" w:type="dxa"/>
            <w:vAlign w:val="center"/>
          </w:tcPr>
          <w:p w14:paraId="32BCFB03"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16F67EE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097025F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4</w:t>
            </w:r>
          </w:p>
        </w:tc>
        <w:tc>
          <w:tcPr>
            <w:tcW w:w="1179" w:type="dxa"/>
            <w:vAlign w:val="center"/>
          </w:tcPr>
          <w:p w14:paraId="2E6D1C5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2AE61F5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MB</w:t>
            </w:r>
          </w:p>
        </w:tc>
      </w:tr>
      <w:tr w:rsidR="00AD73E8" w:rsidRPr="008B7010" w14:paraId="155A289B" w14:textId="77777777" w:rsidTr="00AD73E8">
        <w:trPr>
          <w:trHeight w:val="226"/>
        </w:trPr>
        <w:tc>
          <w:tcPr>
            <w:tcW w:w="1153" w:type="dxa"/>
            <w:vAlign w:val="center"/>
          </w:tcPr>
          <w:p w14:paraId="1C4DEC9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10</w:t>
            </w:r>
          </w:p>
        </w:tc>
        <w:tc>
          <w:tcPr>
            <w:tcW w:w="2055" w:type="dxa"/>
            <w:vAlign w:val="center"/>
          </w:tcPr>
          <w:p w14:paraId="747A88AA"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Meydita</w:t>
            </w:r>
            <w:proofErr w:type="spellEnd"/>
            <w:r w:rsidRPr="008B7010">
              <w:rPr>
                <w:color w:val="000000"/>
                <w:sz w:val="22"/>
                <w:szCs w:val="22"/>
              </w:rPr>
              <w:t xml:space="preserve"> Bilqis</w:t>
            </w:r>
          </w:p>
        </w:tc>
        <w:tc>
          <w:tcPr>
            <w:tcW w:w="589" w:type="dxa"/>
            <w:vAlign w:val="center"/>
          </w:tcPr>
          <w:p w14:paraId="1BD9CED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0DE16D0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1C201AE8"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4</w:t>
            </w:r>
          </w:p>
        </w:tc>
        <w:tc>
          <w:tcPr>
            <w:tcW w:w="1179" w:type="dxa"/>
            <w:vAlign w:val="center"/>
          </w:tcPr>
          <w:p w14:paraId="16B4F1B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36A93B7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MB</w:t>
            </w:r>
          </w:p>
        </w:tc>
      </w:tr>
      <w:tr w:rsidR="00AD73E8" w:rsidRPr="008B7010" w14:paraId="1B2D2C0F" w14:textId="77777777" w:rsidTr="00AD73E8">
        <w:trPr>
          <w:trHeight w:val="226"/>
        </w:trPr>
        <w:tc>
          <w:tcPr>
            <w:tcW w:w="1153" w:type="dxa"/>
            <w:vAlign w:val="center"/>
          </w:tcPr>
          <w:p w14:paraId="3ED491E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11</w:t>
            </w:r>
          </w:p>
        </w:tc>
        <w:tc>
          <w:tcPr>
            <w:tcW w:w="2055" w:type="dxa"/>
            <w:vAlign w:val="center"/>
          </w:tcPr>
          <w:p w14:paraId="7BED6131" w14:textId="77777777" w:rsidR="00AD73E8" w:rsidRPr="008B7010" w:rsidRDefault="00AD73E8" w:rsidP="009A0588">
            <w:pPr>
              <w:spacing w:line="276" w:lineRule="auto"/>
              <w:rPr>
                <w:color w:val="000000"/>
                <w:sz w:val="22"/>
                <w:szCs w:val="22"/>
              </w:rPr>
            </w:pPr>
            <w:r w:rsidRPr="008B7010">
              <w:rPr>
                <w:color w:val="000000"/>
                <w:sz w:val="22"/>
                <w:szCs w:val="22"/>
              </w:rPr>
              <w:t>Mikaila Mashel. N</w:t>
            </w:r>
          </w:p>
        </w:tc>
        <w:tc>
          <w:tcPr>
            <w:tcW w:w="589" w:type="dxa"/>
            <w:vAlign w:val="center"/>
          </w:tcPr>
          <w:p w14:paraId="5CB689B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61CD0C9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1267D22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33F69E0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171852C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49933CEF" w14:textId="77777777" w:rsidTr="00AD73E8">
        <w:trPr>
          <w:trHeight w:val="226"/>
        </w:trPr>
        <w:tc>
          <w:tcPr>
            <w:tcW w:w="1153" w:type="dxa"/>
            <w:vAlign w:val="center"/>
          </w:tcPr>
          <w:p w14:paraId="2F000E0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12</w:t>
            </w:r>
          </w:p>
        </w:tc>
        <w:tc>
          <w:tcPr>
            <w:tcW w:w="2055" w:type="dxa"/>
            <w:vAlign w:val="center"/>
          </w:tcPr>
          <w:p w14:paraId="3026B61A"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Muhammad</w:t>
            </w:r>
            <w:r>
              <w:rPr>
                <w:color w:val="000000"/>
                <w:sz w:val="22"/>
                <w:szCs w:val="22"/>
              </w:rPr>
              <w:t>.A</w:t>
            </w:r>
            <w:proofErr w:type="spellEnd"/>
          </w:p>
        </w:tc>
        <w:tc>
          <w:tcPr>
            <w:tcW w:w="589" w:type="dxa"/>
            <w:vAlign w:val="center"/>
          </w:tcPr>
          <w:p w14:paraId="5824C69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15E3126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4344DB5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1179" w:type="dxa"/>
            <w:vAlign w:val="center"/>
          </w:tcPr>
          <w:p w14:paraId="439EA89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38B66D7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5E00CB0C" w14:textId="77777777" w:rsidTr="00AD73E8">
        <w:trPr>
          <w:trHeight w:val="226"/>
        </w:trPr>
        <w:tc>
          <w:tcPr>
            <w:tcW w:w="1153" w:type="dxa"/>
            <w:vAlign w:val="center"/>
          </w:tcPr>
          <w:p w14:paraId="30958593"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13</w:t>
            </w:r>
          </w:p>
        </w:tc>
        <w:tc>
          <w:tcPr>
            <w:tcW w:w="2055" w:type="dxa"/>
            <w:vAlign w:val="center"/>
          </w:tcPr>
          <w:p w14:paraId="73322FB1" w14:textId="77777777" w:rsidR="00AD73E8" w:rsidRPr="008B7010" w:rsidRDefault="00AD73E8" w:rsidP="009A0588">
            <w:pPr>
              <w:spacing w:line="276" w:lineRule="auto"/>
              <w:rPr>
                <w:color w:val="000000"/>
                <w:sz w:val="22"/>
                <w:szCs w:val="22"/>
              </w:rPr>
            </w:pPr>
            <w:r w:rsidRPr="008B7010">
              <w:rPr>
                <w:color w:val="000000"/>
                <w:sz w:val="22"/>
                <w:szCs w:val="22"/>
              </w:rPr>
              <w:t xml:space="preserve">Muhammad Pais. </w:t>
            </w:r>
          </w:p>
        </w:tc>
        <w:tc>
          <w:tcPr>
            <w:tcW w:w="589" w:type="dxa"/>
            <w:vAlign w:val="center"/>
          </w:tcPr>
          <w:p w14:paraId="675C8A9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643DB54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2E5FFFE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33E9AAC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26491D9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4C57A836" w14:textId="77777777" w:rsidTr="00AD73E8">
        <w:trPr>
          <w:trHeight w:val="226"/>
        </w:trPr>
        <w:tc>
          <w:tcPr>
            <w:tcW w:w="1153" w:type="dxa"/>
            <w:vAlign w:val="center"/>
          </w:tcPr>
          <w:p w14:paraId="5F7A771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14</w:t>
            </w:r>
          </w:p>
        </w:tc>
        <w:tc>
          <w:tcPr>
            <w:tcW w:w="2055" w:type="dxa"/>
            <w:vAlign w:val="center"/>
          </w:tcPr>
          <w:p w14:paraId="7838284A" w14:textId="3758711A" w:rsidR="00AD73E8" w:rsidRPr="008B7010" w:rsidRDefault="00AD73E8" w:rsidP="009A0588">
            <w:pPr>
              <w:spacing w:line="276" w:lineRule="auto"/>
              <w:rPr>
                <w:color w:val="000000"/>
                <w:sz w:val="22"/>
                <w:szCs w:val="22"/>
              </w:rPr>
            </w:pPr>
            <w:r w:rsidRPr="008B7010">
              <w:rPr>
                <w:color w:val="000000"/>
                <w:sz w:val="22"/>
                <w:szCs w:val="22"/>
              </w:rPr>
              <w:t>Muhammad</w:t>
            </w:r>
            <w:r>
              <w:rPr>
                <w:color w:val="000000"/>
                <w:sz w:val="22"/>
                <w:szCs w:val="22"/>
              </w:rPr>
              <w:t xml:space="preserve">. </w:t>
            </w:r>
            <w:r w:rsidRPr="008B7010">
              <w:rPr>
                <w:color w:val="000000"/>
                <w:sz w:val="22"/>
                <w:szCs w:val="22"/>
              </w:rPr>
              <w:t xml:space="preserve">A </w:t>
            </w:r>
          </w:p>
        </w:tc>
        <w:tc>
          <w:tcPr>
            <w:tcW w:w="589" w:type="dxa"/>
            <w:vAlign w:val="center"/>
          </w:tcPr>
          <w:p w14:paraId="1D6E84C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33E8EE0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0A01838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1179" w:type="dxa"/>
            <w:vAlign w:val="center"/>
          </w:tcPr>
          <w:p w14:paraId="771F8FD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10DEBF2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1FF4483D" w14:textId="77777777" w:rsidTr="00AD73E8">
        <w:trPr>
          <w:trHeight w:val="226"/>
        </w:trPr>
        <w:tc>
          <w:tcPr>
            <w:tcW w:w="1153" w:type="dxa"/>
            <w:vAlign w:val="center"/>
          </w:tcPr>
          <w:p w14:paraId="59DCFB2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15</w:t>
            </w:r>
          </w:p>
        </w:tc>
        <w:tc>
          <w:tcPr>
            <w:tcW w:w="2055" w:type="dxa"/>
            <w:vAlign w:val="center"/>
          </w:tcPr>
          <w:p w14:paraId="0D9CEC34" w14:textId="77777777" w:rsidR="00AD73E8" w:rsidRPr="008B7010" w:rsidRDefault="00AD73E8" w:rsidP="009A0588">
            <w:pPr>
              <w:spacing w:line="276" w:lineRule="auto"/>
              <w:rPr>
                <w:color w:val="000000"/>
                <w:sz w:val="22"/>
                <w:szCs w:val="22"/>
              </w:rPr>
            </w:pPr>
            <w:r w:rsidRPr="008B7010">
              <w:rPr>
                <w:color w:val="000000"/>
                <w:sz w:val="22"/>
                <w:szCs w:val="22"/>
              </w:rPr>
              <w:t xml:space="preserve">Muhammad Yusuf. </w:t>
            </w:r>
          </w:p>
        </w:tc>
        <w:tc>
          <w:tcPr>
            <w:tcW w:w="589" w:type="dxa"/>
            <w:vAlign w:val="center"/>
          </w:tcPr>
          <w:p w14:paraId="581E4E39"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1DABB78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5FAD63B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19D6D52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61BCB839"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29AFADBB" w14:textId="77777777" w:rsidTr="00AD73E8">
        <w:trPr>
          <w:trHeight w:val="226"/>
        </w:trPr>
        <w:tc>
          <w:tcPr>
            <w:tcW w:w="1153" w:type="dxa"/>
            <w:vAlign w:val="center"/>
          </w:tcPr>
          <w:p w14:paraId="7984045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16</w:t>
            </w:r>
          </w:p>
        </w:tc>
        <w:tc>
          <w:tcPr>
            <w:tcW w:w="2055" w:type="dxa"/>
            <w:vAlign w:val="center"/>
          </w:tcPr>
          <w:p w14:paraId="58A7F9BD" w14:textId="77777777" w:rsidR="00AD73E8" w:rsidRPr="008B7010" w:rsidRDefault="00AD73E8" w:rsidP="009A0588">
            <w:pPr>
              <w:spacing w:line="276" w:lineRule="auto"/>
              <w:rPr>
                <w:color w:val="000000"/>
                <w:sz w:val="22"/>
                <w:szCs w:val="22"/>
              </w:rPr>
            </w:pPr>
            <w:r w:rsidRPr="008B7010">
              <w:rPr>
                <w:color w:val="000000"/>
                <w:sz w:val="22"/>
                <w:szCs w:val="22"/>
              </w:rPr>
              <w:t>Muhammad</w:t>
            </w:r>
            <w:r>
              <w:rPr>
                <w:color w:val="000000"/>
                <w:sz w:val="22"/>
                <w:szCs w:val="22"/>
              </w:rPr>
              <w:t xml:space="preserve">. </w:t>
            </w:r>
            <w:r w:rsidRPr="008B7010">
              <w:rPr>
                <w:color w:val="000000"/>
                <w:sz w:val="22"/>
                <w:szCs w:val="22"/>
              </w:rPr>
              <w:t>H</w:t>
            </w:r>
          </w:p>
        </w:tc>
        <w:tc>
          <w:tcPr>
            <w:tcW w:w="589" w:type="dxa"/>
            <w:vAlign w:val="center"/>
          </w:tcPr>
          <w:p w14:paraId="3F24AA0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7C9C2E6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0EAE01E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448C1A4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4DD9702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50445A1B" w14:textId="77777777" w:rsidTr="00AD73E8">
        <w:trPr>
          <w:trHeight w:val="226"/>
        </w:trPr>
        <w:tc>
          <w:tcPr>
            <w:tcW w:w="1153" w:type="dxa"/>
            <w:vAlign w:val="center"/>
          </w:tcPr>
          <w:p w14:paraId="53A8AF8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17</w:t>
            </w:r>
          </w:p>
        </w:tc>
        <w:tc>
          <w:tcPr>
            <w:tcW w:w="2055" w:type="dxa"/>
            <w:vAlign w:val="center"/>
          </w:tcPr>
          <w:p w14:paraId="0963C583"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Nayshafaluna</w:t>
            </w:r>
            <w:proofErr w:type="spellEnd"/>
            <w:r w:rsidRPr="008B7010">
              <w:rPr>
                <w:color w:val="000000"/>
                <w:sz w:val="22"/>
                <w:szCs w:val="22"/>
              </w:rPr>
              <w:t>. M</w:t>
            </w:r>
          </w:p>
        </w:tc>
        <w:tc>
          <w:tcPr>
            <w:tcW w:w="589" w:type="dxa"/>
            <w:vAlign w:val="center"/>
          </w:tcPr>
          <w:p w14:paraId="539CEDC8"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623" w:type="dxa"/>
            <w:vAlign w:val="center"/>
          </w:tcPr>
          <w:p w14:paraId="465AFE8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2BE357F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4BB246D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1153A096"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18CA78A5" w14:textId="77777777" w:rsidTr="00AD73E8">
        <w:trPr>
          <w:trHeight w:val="226"/>
        </w:trPr>
        <w:tc>
          <w:tcPr>
            <w:tcW w:w="1153" w:type="dxa"/>
            <w:vAlign w:val="center"/>
          </w:tcPr>
          <w:p w14:paraId="69419FD0"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18</w:t>
            </w:r>
          </w:p>
        </w:tc>
        <w:tc>
          <w:tcPr>
            <w:tcW w:w="2055" w:type="dxa"/>
            <w:vAlign w:val="center"/>
          </w:tcPr>
          <w:p w14:paraId="159CDEE2" w14:textId="77777777" w:rsidR="00AD73E8" w:rsidRPr="008B7010" w:rsidRDefault="00AD73E8" w:rsidP="009A0588">
            <w:pPr>
              <w:spacing w:line="276" w:lineRule="auto"/>
              <w:rPr>
                <w:color w:val="000000"/>
                <w:sz w:val="22"/>
                <w:szCs w:val="22"/>
              </w:rPr>
            </w:pPr>
            <w:r w:rsidRPr="008B7010">
              <w:rPr>
                <w:color w:val="000000"/>
                <w:sz w:val="22"/>
                <w:szCs w:val="22"/>
              </w:rPr>
              <w:t>Putri Nandita</w:t>
            </w:r>
          </w:p>
        </w:tc>
        <w:tc>
          <w:tcPr>
            <w:tcW w:w="589" w:type="dxa"/>
            <w:vAlign w:val="center"/>
          </w:tcPr>
          <w:p w14:paraId="3E1F424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503F07F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1D209A72"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06D1BE7D"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3785884B"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034C3595" w14:textId="77777777" w:rsidTr="00AD73E8">
        <w:trPr>
          <w:trHeight w:val="226"/>
        </w:trPr>
        <w:tc>
          <w:tcPr>
            <w:tcW w:w="1153" w:type="dxa"/>
            <w:vAlign w:val="center"/>
          </w:tcPr>
          <w:p w14:paraId="2A830BC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lastRenderedPageBreak/>
              <w:t>19</w:t>
            </w:r>
          </w:p>
        </w:tc>
        <w:tc>
          <w:tcPr>
            <w:tcW w:w="2055" w:type="dxa"/>
            <w:vAlign w:val="center"/>
          </w:tcPr>
          <w:p w14:paraId="0068008E" w14:textId="77777777" w:rsidR="00AD73E8" w:rsidRPr="008B7010" w:rsidRDefault="00AD73E8" w:rsidP="009A0588">
            <w:pPr>
              <w:spacing w:line="276" w:lineRule="auto"/>
              <w:rPr>
                <w:color w:val="000000"/>
                <w:sz w:val="22"/>
                <w:szCs w:val="22"/>
              </w:rPr>
            </w:pPr>
            <w:r w:rsidRPr="008B7010">
              <w:rPr>
                <w:color w:val="000000"/>
                <w:sz w:val="22"/>
                <w:szCs w:val="22"/>
              </w:rPr>
              <w:t>Sivia Mutia. P</w:t>
            </w:r>
          </w:p>
        </w:tc>
        <w:tc>
          <w:tcPr>
            <w:tcW w:w="589" w:type="dxa"/>
            <w:vAlign w:val="center"/>
          </w:tcPr>
          <w:p w14:paraId="30E9F598"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1A7F8FE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2AC158CE"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5678AB47"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6E4FB7D4"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0CD0D98E" w14:textId="77777777" w:rsidTr="00AD73E8">
        <w:trPr>
          <w:trHeight w:val="226"/>
        </w:trPr>
        <w:tc>
          <w:tcPr>
            <w:tcW w:w="1153" w:type="dxa"/>
            <w:vAlign w:val="center"/>
          </w:tcPr>
          <w:p w14:paraId="1DB0487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20</w:t>
            </w:r>
          </w:p>
        </w:tc>
        <w:tc>
          <w:tcPr>
            <w:tcW w:w="2055" w:type="dxa"/>
            <w:vAlign w:val="center"/>
          </w:tcPr>
          <w:p w14:paraId="0ED8743F"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Syafana</w:t>
            </w:r>
            <w:proofErr w:type="spellEnd"/>
            <w:r w:rsidRPr="008B7010">
              <w:rPr>
                <w:color w:val="000000"/>
                <w:sz w:val="22"/>
                <w:szCs w:val="22"/>
              </w:rPr>
              <w:t xml:space="preserve"> Mikayla</w:t>
            </w:r>
          </w:p>
        </w:tc>
        <w:tc>
          <w:tcPr>
            <w:tcW w:w="589" w:type="dxa"/>
            <w:vAlign w:val="center"/>
          </w:tcPr>
          <w:p w14:paraId="20F040C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3BF2968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851" w:type="dxa"/>
            <w:vAlign w:val="center"/>
          </w:tcPr>
          <w:p w14:paraId="64853FE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1179" w:type="dxa"/>
            <w:vAlign w:val="center"/>
          </w:tcPr>
          <w:p w14:paraId="66F2A8E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0647D55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328D31AC" w14:textId="77777777" w:rsidTr="00AD73E8">
        <w:trPr>
          <w:trHeight w:val="226"/>
        </w:trPr>
        <w:tc>
          <w:tcPr>
            <w:tcW w:w="1153" w:type="dxa"/>
            <w:vAlign w:val="center"/>
          </w:tcPr>
          <w:p w14:paraId="4336D9BA"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21</w:t>
            </w:r>
          </w:p>
        </w:tc>
        <w:tc>
          <w:tcPr>
            <w:tcW w:w="2055" w:type="dxa"/>
            <w:vAlign w:val="center"/>
          </w:tcPr>
          <w:p w14:paraId="2A4B96CE"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Zea</w:t>
            </w:r>
            <w:proofErr w:type="spellEnd"/>
            <w:r w:rsidRPr="008B7010">
              <w:rPr>
                <w:color w:val="000000"/>
                <w:sz w:val="22"/>
                <w:szCs w:val="22"/>
              </w:rPr>
              <w:t xml:space="preserve"> Almira</w:t>
            </w:r>
          </w:p>
        </w:tc>
        <w:tc>
          <w:tcPr>
            <w:tcW w:w="589" w:type="dxa"/>
            <w:vAlign w:val="center"/>
          </w:tcPr>
          <w:p w14:paraId="30E51555"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1</w:t>
            </w:r>
          </w:p>
        </w:tc>
        <w:tc>
          <w:tcPr>
            <w:tcW w:w="623" w:type="dxa"/>
            <w:vAlign w:val="center"/>
          </w:tcPr>
          <w:p w14:paraId="5F703611"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2</w:t>
            </w:r>
          </w:p>
        </w:tc>
        <w:tc>
          <w:tcPr>
            <w:tcW w:w="851" w:type="dxa"/>
            <w:vAlign w:val="center"/>
          </w:tcPr>
          <w:p w14:paraId="6ED7225C"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3</w:t>
            </w:r>
          </w:p>
        </w:tc>
        <w:tc>
          <w:tcPr>
            <w:tcW w:w="1179" w:type="dxa"/>
            <w:vAlign w:val="center"/>
          </w:tcPr>
          <w:p w14:paraId="4E4E0AB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8</w:t>
            </w:r>
          </w:p>
        </w:tc>
        <w:tc>
          <w:tcPr>
            <w:tcW w:w="1326" w:type="dxa"/>
            <w:vAlign w:val="center"/>
          </w:tcPr>
          <w:p w14:paraId="22FF2DCF" w14:textId="77777777" w:rsidR="00AD73E8" w:rsidRPr="008B7010" w:rsidRDefault="00AD73E8" w:rsidP="009A0588">
            <w:pPr>
              <w:pStyle w:val="ListParagraph"/>
              <w:spacing w:line="276" w:lineRule="auto"/>
              <w:ind w:left="0"/>
              <w:jc w:val="center"/>
              <w:rPr>
                <w:sz w:val="22"/>
                <w:szCs w:val="22"/>
                <w:lang w:val="id-ID"/>
              </w:rPr>
            </w:pPr>
            <w:r w:rsidRPr="008B7010">
              <w:rPr>
                <w:sz w:val="22"/>
                <w:szCs w:val="22"/>
                <w:lang w:val="id-ID"/>
              </w:rPr>
              <w:t>BB</w:t>
            </w:r>
          </w:p>
        </w:tc>
      </w:tr>
      <w:tr w:rsidR="00AD73E8" w:rsidRPr="008B7010" w14:paraId="469F51B5" w14:textId="77777777" w:rsidTr="00AD73E8">
        <w:trPr>
          <w:trHeight w:val="226"/>
        </w:trPr>
        <w:tc>
          <w:tcPr>
            <w:tcW w:w="3208" w:type="dxa"/>
            <w:gridSpan w:val="2"/>
            <w:vAlign w:val="center"/>
          </w:tcPr>
          <w:p w14:paraId="6DB7544B" w14:textId="77777777" w:rsidR="00AD73E8" w:rsidRPr="008B7010" w:rsidRDefault="00AD73E8" w:rsidP="009A0588">
            <w:pPr>
              <w:spacing w:line="276" w:lineRule="auto"/>
              <w:rPr>
                <w:color w:val="000000"/>
                <w:sz w:val="22"/>
                <w:szCs w:val="22"/>
              </w:rPr>
            </w:pPr>
            <w:proofErr w:type="spellStart"/>
            <w:r w:rsidRPr="008B7010">
              <w:rPr>
                <w:color w:val="000000"/>
                <w:sz w:val="22"/>
                <w:szCs w:val="22"/>
              </w:rPr>
              <w:t>Prosentase</w:t>
            </w:r>
            <w:proofErr w:type="spellEnd"/>
          </w:p>
        </w:tc>
        <w:tc>
          <w:tcPr>
            <w:tcW w:w="589" w:type="dxa"/>
            <w:vAlign w:val="center"/>
          </w:tcPr>
          <w:p w14:paraId="2D29C605" w14:textId="77777777" w:rsidR="00AD73E8" w:rsidRPr="008B7010" w:rsidRDefault="00AD73E8" w:rsidP="009A0588">
            <w:pPr>
              <w:pStyle w:val="ListParagraph"/>
              <w:spacing w:line="276" w:lineRule="auto"/>
              <w:ind w:left="0"/>
              <w:jc w:val="center"/>
              <w:rPr>
                <w:sz w:val="22"/>
                <w:szCs w:val="22"/>
                <w:lang w:val="id-ID"/>
              </w:rPr>
            </w:pPr>
          </w:p>
        </w:tc>
        <w:tc>
          <w:tcPr>
            <w:tcW w:w="623" w:type="dxa"/>
            <w:vAlign w:val="center"/>
          </w:tcPr>
          <w:p w14:paraId="369E8290" w14:textId="77777777" w:rsidR="00AD73E8" w:rsidRPr="008B7010" w:rsidRDefault="00AD73E8" w:rsidP="009A0588">
            <w:pPr>
              <w:pStyle w:val="ListParagraph"/>
              <w:spacing w:line="276" w:lineRule="auto"/>
              <w:ind w:left="0"/>
              <w:jc w:val="center"/>
              <w:rPr>
                <w:sz w:val="22"/>
                <w:szCs w:val="22"/>
                <w:lang w:val="id-ID"/>
              </w:rPr>
            </w:pPr>
          </w:p>
        </w:tc>
        <w:tc>
          <w:tcPr>
            <w:tcW w:w="851" w:type="dxa"/>
            <w:vAlign w:val="center"/>
          </w:tcPr>
          <w:p w14:paraId="7A03927E" w14:textId="77777777" w:rsidR="00AD73E8" w:rsidRPr="008B7010" w:rsidRDefault="00AD73E8" w:rsidP="009A0588">
            <w:pPr>
              <w:pStyle w:val="ListParagraph"/>
              <w:spacing w:line="276" w:lineRule="auto"/>
              <w:ind w:left="0"/>
              <w:jc w:val="center"/>
              <w:rPr>
                <w:sz w:val="22"/>
                <w:szCs w:val="22"/>
                <w:lang w:val="id-ID"/>
              </w:rPr>
            </w:pPr>
          </w:p>
        </w:tc>
        <w:tc>
          <w:tcPr>
            <w:tcW w:w="1179" w:type="dxa"/>
            <w:vAlign w:val="center"/>
          </w:tcPr>
          <w:p w14:paraId="7617F736" w14:textId="77777777" w:rsidR="00AD73E8" w:rsidRPr="008B7010" w:rsidRDefault="00AD73E8" w:rsidP="009A0588">
            <w:pPr>
              <w:pStyle w:val="ListParagraph"/>
              <w:spacing w:line="276" w:lineRule="auto"/>
              <w:ind w:left="0"/>
              <w:jc w:val="center"/>
              <w:rPr>
                <w:sz w:val="22"/>
                <w:szCs w:val="22"/>
                <w:lang w:val="id-ID"/>
              </w:rPr>
            </w:pPr>
          </w:p>
        </w:tc>
        <w:tc>
          <w:tcPr>
            <w:tcW w:w="1326" w:type="dxa"/>
            <w:vAlign w:val="center"/>
          </w:tcPr>
          <w:p w14:paraId="1073D42C" w14:textId="77777777" w:rsidR="00AD73E8" w:rsidRPr="008B7010" w:rsidRDefault="00AD73E8" w:rsidP="009A0588">
            <w:pPr>
              <w:pStyle w:val="ListParagraph"/>
              <w:spacing w:line="276" w:lineRule="auto"/>
              <w:ind w:left="0"/>
              <w:jc w:val="center"/>
              <w:rPr>
                <w:sz w:val="22"/>
                <w:szCs w:val="22"/>
                <w:lang w:val="id-ID"/>
              </w:rPr>
            </w:pPr>
          </w:p>
        </w:tc>
      </w:tr>
    </w:tbl>
    <w:p w14:paraId="53F06C73" w14:textId="77777777" w:rsidR="00AD73E8" w:rsidRDefault="00AD73E8" w:rsidP="00AD73E8">
      <w:pPr>
        <w:pStyle w:val="IEEEParagraph"/>
        <w:spacing w:line="276" w:lineRule="auto"/>
        <w:ind w:firstLine="0"/>
        <w:rPr>
          <w:shd w:val="clear" w:color="auto" w:fill="FFFFFF"/>
          <w:lang w:val="en-US"/>
        </w:rPr>
      </w:pPr>
    </w:p>
    <w:p w14:paraId="217C09CB" w14:textId="77777777" w:rsidR="001F7AB8" w:rsidRP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Keterangan</w:t>
      </w:r>
      <w:proofErr w:type="spellEnd"/>
      <w:r w:rsidRPr="001F7AB8">
        <w:rPr>
          <w:shd w:val="clear" w:color="auto" w:fill="FFFFFF"/>
          <w:lang w:val="en-US"/>
        </w:rPr>
        <w:t xml:space="preserve"> </w:t>
      </w:r>
      <w:proofErr w:type="spellStart"/>
      <w:r w:rsidRPr="001F7AB8">
        <w:rPr>
          <w:shd w:val="clear" w:color="auto" w:fill="FFFFFF"/>
          <w:lang w:val="en-US"/>
        </w:rPr>
        <w:t>Pernyataan</w:t>
      </w:r>
      <w:proofErr w:type="spellEnd"/>
      <w:r w:rsidRPr="001F7AB8">
        <w:rPr>
          <w:shd w:val="clear" w:color="auto" w:fill="FFFFFF"/>
          <w:lang w:val="en-US"/>
        </w:rPr>
        <w:t>:</w:t>
      </w:r>
    </w:p>
    <w:p w14:paraId="2E906A38" w14:textId="77777777" w:rsidR="001F7AB8" w:rsidRP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1.</w:t>
      </w:r>
      <w:r w:rsidRPr="001F7AB8">
        <w:rPr>
          <w:shd w:val="clear" w:color="auto" w:fill="FFFFFF"/>
          <w:lang w:val="en-US"/>
        </w:rPr>
        <w:tab/>
        <w:t xml:space="preserve">Anak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w:t>
      </w:r>
    </w:p>
    <w:p w14:paraId="7547A608" w14:textId="77777777" w:rsidR="001F7AB8" w:rsidRP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2.</w:t>
      </w:r>
      <w:r w:rsidRPr="001F7AB8">
        <w:rPr>
          <w:shd w:val="clear" w:color="auto" w:fill="FFFFFF"/>
          <w:lang w:val="en-US"/>
        </w:rPr>
        <w:tab/>
        <w:t xml:space="preserve">Anak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w:t>
      </w:r>
    </w:p>
    <w:p w14:paraId="58B969E1" w14:textId="77777777" w:rsidR="001F7AB8" w:rsidRP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Keterangan</w:t>
      </w:r>
      <w:proofErr w:type="spellEnd"/>
      <w:r w:rsidRPr="001F7AB8">
        <w:rPr>
          <w:shd w:val="clear" w:color="auto" w:fill="FFFFFF"/>
          <w:lang w:val="en-US"/>
        </w:rPr>
        <w:t xml:space="preserve"> Nilai </w:t>
      </w:r>
    </w:p>
    <w:p w14:paraId="5C1FC902" w14:textId="77777777" w:rsidR="001F7AB8" w:rsidRPr="001F7AB8" w:rsidRDefault="001F7AB8" w:rsidP="001F7AB8">
      <w:pPr>
        <w:pStyle w:val="IEEEParagraph"/>
        <w:spacing w:line="276" w:lineRule="auto"/>
        <w:ind w:firstLine="360"/>
        <w:rPr>
          <w:shd w:val="clear" w:color="auto" w:fill="FFFFFF"/>
          <w:lang w:val="en-US"/>
        </w:rPr>
      </w:pPr>
    </w:p>
    <w:p w14:paraId="4A6F3D9F" w14:textId="52ACAAB6" w:rsidR="001F7AB8" w:rsidRP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BB = Belum </w:t>
      </w:r>
      <w:proofErr w:type="spellStart"/>
      <w:r w:rsidRPr="001F7AB8">
        <w:rPr>
          <w:shd w:val="clear" w:color="auto" w:fill="FFFFFF"/>
          <w:lang w:val="en-US"/>
        </w:rPr>
        <w:t>Berkembang</w:t>
      </w:r>
      <w:proofErr w:type="spellEnd"/>
    </w:p>
    <w:p w14:paraId="289BEC2F" w14:textId="77777777" w:rsidR="001F7AB8" w:rsidRP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MB = Mulai </w:t>
      </w:r>
      <w:proofErr w:type="spellStart"/>
      <w:r w:rsidRPr="001F7AB8">
        <w:rPr>
          <w:shd w:val="clear" w:color="auto" w:fill="FFFFFF"/>
          <w:lang w:val="en-US"/>
        </w:rPr>
        <w:t>Berkembang</w:t>
      </w:r>
      <w:proofErr w:type="spellEnd"/>
    </w:p>
    <w:p w14:paraId="00C07E60" w14:textId="77777777" w:rsidR="001F7AB8" w:rsidRP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BSH = </w:t>
      </w:r>
      <w:proofErr w:type="spellStart"/>
      <w:r w:rsidRPr="001F7AB8">
        <w:rPr>
          <w:shd w:val="clear" w:color="auto" w:fill="FFFFFF"/>
          <w:lang w:val="en-US"/>
        </w:rPr>
        <w:t>Berkembang</w:t>
      </w:r>
      <w:proofErr w:type="spellEnd"/>
      <w:r w:rsidRPr="001F7AB8">
        <w:rPr>
          <w:shd w:val="clear" w:color="auto" w:fill="FFFFFF"/>
          <w:lang w:val="en-US"/>
        </w:rPr>
        <w:t xml:space="preserve"> </w:t>
      </w:r>
      <w:proofErr w:type="spellStart"/>
      <w:r w:rsidRPr="001F7AB8">
        <w:rPr>
          <w:shd w:val="clear" w:color="auto" w:fill="FFFFFF"/>
          <w:lang w:val="en-US"/>
        </w:rPr>
        <w:t>Sesuai</w:t>
      </w:r>
      <w:proofErr w:type="spellEnd"/>
      <w:r w:rsidRPr="001F7AB8">
        <w:rPr>
          <w:shd w:val="clear" w:color="auto" w:fill="FFFFFF"/>
          <w:lang w:val="en-US"/>
        </w:rPr>
        <w:t xml:space="preserve"> Harapan </w:t>
      </w:r>
    </w:p>
    <w:p w14:paraId="37B35A22" w14:textId="73BCDE4C" w:rsid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BSB = </w:t>
      </w:r>
      <w:proofErr w:type="spellStart"/>
      <w:r w:rsidRPr="001F7AB8">
        <w:rPr>
          <w:shd w:val="clear" w:color="auto" w:fill="FFFFFF"/>
          <w:lang w:val="en-US"/>
        </w:rPr>
        <w:t>Berkembang</w:t>
      </w:r>
      <w:proofErr w:type="spellEnd"/>
      <w:r w:rsidRPr="001F7AB8">
        <w:rPr>
          <w:shd w:val="clear" w:color="auto" w:fill="FFFFFF"/>
          <w:lang w:val="en-US"/>
        </w:rPr>
        <w:t xml:space="preserve"> Sangat Baik</w:t>
      </w:r>
    </w:p>
    <w:p w14:paraId="188AC54C" w14:textId="7695AC34" w:rsid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Rekapitulasi</w:t>
      </w:r>
      <w:proofErr w:type="spellEnd"/>
      <w:r w:rsidRPr="001F7AB8">
        <w:rPr>
          <w:shd w:val="clear" w:color="auto" w:fill="FFFFFF"/>
          <w:lang w:val="en-US"/>
        </w:rPr>
        <w:t xml:space="preserve"> data di </w:t>
      </w:r>
      <w:proofErr w:type="spellStart"/>
      <w:r w:rsidRPr="001F7AB8">
        <w:rPr>
          <w:shd w:val="clear" w:color="auto" w:fill="FFFFFF"/>
          <w:lang w:val="en-US"/>
        </w:rPr>
        <w:t>atas</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dirangkum</w:t>
      </w:r>
      <w:proofErr w:type="spellEnd"/>
      <w:r w:rsidRPr="001F7AB8">
        <w:rPr>
          <w:shd w:val="clear" w:color="auto" w:fill="FFFFFF"/>
          <w:lang w:val="en-US"/>
        </w:rPr>
        <w:t xml:space="preserve"> </w:t>
      </w:r>
      <w:proofErr w:type="spellStart"/>
      <w:r w:rsidRPr="001F7AB8">
        <w:rPr>
          <w:shd w:val="clear" w:color="auto" w:fill="FFFFFF"/>
          <w:lang w:val="en-US"/>
        </w:rPr>
        <w:t>berdasarkan</w:t>
      </w:r>
      <w:proofErr w:type="spellEnd"/>
      <w:r w:rsidRPr="001F7AB8">
        <w:rPr>
          <w:shd w:val="clear" w:color="auto" w:fill="FFFFFF"/>
          <w:lang w:val="en-US"/>
        </w:rPr>
        <w:t xml:space="preserve"> </w:t>
      </w:r>
      <w:proofErr w:type="spellStart"/>
      <w:r w:rsidRPr="001F7AB8">
        <w:rPr>
          <w:shd w:val="clear" w:color="auto" w:fill="FFFFFF"/>
          <w:lang w:val="en-US"/>
        </w:rPr>
        <w:t>kriteria</w:t>
      </w:r>
      <w:proofErr w:type="spellEnd"/>
      <w:r w:rsidRPr="001F7AB8">
        <w:rPr>
          <w:shd w:val="clear" w:color="auto" w:fill="FFFFFF"/>
          <w:lang w:val="en-US"/>
        </w:rPr>
        <w:t xml:space="preserve"> </w:t>
      </w:r>
      <w:proofErr w:type="spellStart"/>
      <w:r w:rsidRPr="001F7AB8">
        <w:rPr>
          <w:shd w:val="clear" w:color="auto" w:fill="FFFFFF"/>
          <w:lang w:val="en-US"/>
        </w:rPr>
        <w:t>penilaian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yang </w:t>
      </w:r>
      <w:proofErr w:type="spellStart"/>
      <w:r w:rsidRPr="001F7AB8">
        <w:rPr>
          <w:shd w:val="clear" w:color="auto" w:fill="FFFFFF"/>
          <w:lang w:val="en-US"/>
        </w:rPr>
        <w:t>ada</w:t>
      </w:r>
      <w:proofErr w:type="spellEnd"/>
      <w:r w:rsidRPr="001F7AB8">
        <w:rPr>
          <w:shd w:val="clear" w:color="auto" w:fill="FFFFFF"/>
          <w:lang w:val="en-US"/>
        </w:rPr>
        <w:t xml:space="preserve"> pada </w:t>
      </w:r>
      <w:proofErr w:type="spellStart"/>
      <w:r w:rsidRPr="001F7AB8">
        <w:rPr>
          <w:shd w:val="clear" w:color="auto" w:fill="FFFFFF"/>
          <w:lang w:val="en-US"/>
        </w:rPr>
        <w:t>tabel</w:t>
      </w:r>
      <w:proofErr w:type="spellEnd"/>
      <w:r w:rsidRPr="001F7AB8">
        <w:rPr>
          <w:shd w:val="clear" w:color="auto" w:fill="FFFFFF"/>
          <w:lang w:val="en-US"/>
        </w:rPr>
        <w:t xml:space="preserve"> </w:t>
      </w:r>
      <w:proofErr w:type="spellStart"/>
      <w:r w:rsidRPr="001F7AB8">
        <w:rPr>
          <w:shd w:val="clear" w:color="auto" w:fill="FFFFFF"/>
          <w:lang w:val="en-US"/>
        </w:rPr>
        <w:t>dibawah</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sebagai</w:t>
      </w:r>
      <w:proofErr w:type="spellEnd"/>
      <w:r w:rsidRPr="001F7AB8">
        <w:rPr>
          <w:shd w:val="clear" w:color="auto" w:fill="FFFFFF"/>
          <w:lang w:val="en-US"/>
        </w:rPr>
        <w:t xml:space="preserve"> </w:t>
      </w:r>
      <w:proofErr w:type="spellStart"/>
      <w:r w:rsidRPr="001F7AB8">
        <w:rPr>
          <w:shd w:val="clear" w:color="auto" w:fill="FFFFFF"/>
          <w:lang w:val="en-US"/>
        </w:rPr>
        <w:t>berikut</w:t>
      </w:r>
      <w:proofErr w:type="spellEnd"/>
      <w:r w:rsidRPr="001F7AB8">
        <w:rPr>
          <w:shd w:val="clear" w:color="auto" w:fill="FFFFFF"/>
          <w:lang w:val="en-US"/>
        </w:rPr>
        <w:t>:</w:t>
      </w:r>
    </w:p>
    <w:p w14:paraId="7598A52B" w14:textId="6558F97F" w:rsidR="00AD73E8" w:rsidRDefault="00AD73E8" w:rsidP="00AD73E8">
      <w:pPr>
        <w:pStyle w:val="IEEEParagraph"/>
        <w:spacing w:line="276" w:lineRule="auto"/>
        <w:ind w:firstLine="360"/>
        <w:jc w:val="center"/>
        <w:rPr>
          <w:shd w:val="clear" w:color="auto" w:fill="FFFFFF"/>
          <w:lang w:val="en-US"/>
        </w:rPr>
      </w:pPr>
      <w:r w:rsidRPr="00AD73E8">
        <w:rPr>
          <w:shd w:val="clear" w:color="auto" w:fill="FFFFFF"/>
          <w:lang w:val="en-US"/>
        </w:rPr>
        <w:t xml:space="preserve">Tabel 4. </w:t>
      </w:r>
      <w:proofErr w:type="spellStart"/>
      <w:r w:rsidRPr="00AD73E8">
        <w:rPr>
          <w:shd w:val="clear" w:color="auto" w:fill="FFFFFF"/>
          <w:lang w:val="en-US"/>
        </w:rPr>
        <w:t>Rekapitulasi</w:t>
      </w:r>
      <w:proofErr w:type="spellEnd"/>
      <w:r w:rsidRPr="00AD73E8">
        <w:rPr>
          <w:shd w:val="clear" w:color="auto" w:fill="FFFFFF"/>
          <w:lang w:val="en-US"/>
        </w:rPr>
        <w:t xml:space="preserve"> </w:t>
      </w:r>
      <w:proofErr w:type="spellStart"/>
      <w:r w:rsidRPr="00AD73E8">
        <w:rPr>
          <w:shd w:val="clear" w:color="auto" w:fill="FFFFFF"/>
          <w:lang w:val="en-US"/>
        </w:rPr>
        <w:t>Kriteria</w:t>
      </w:r>
      <w:proofErr w:type="spellEnd"/>
      <w:r w:rsidRPr="00AD73E8">
        <w:rPr>
          <w:shd w:val="clear" w:color="auto" w:fill="FFFFFF"/>
          <w:lang w:val="en-US"/>
        </w:rPr>
        <w:t xml:space="preserve"> Hasil Penilaian </w:t>
      </w:r>
      <w:proofErr w:type="spellStart"/>
      <w:r w:rsidRPr="00AD73E8">
        <w:rPr>
          <w:shd w:val="clear" w:color="auto" w:fill="FFFFFF"/>
          <w:lang w:val="en-US"/>
        </w:rPr>
        <w:t>Kemampuan</w:t>
      </w:r>
      <w:proofErr w:type="spellEnd"/>
      <w:r w:rsidRPr="00AD73E8">
        <w:rPr>
          <w:shd w:val="clear" w:color="auto" w:fill="FFFFFF"/>
          <w:lang w:val="en-US"/>
        </w:rPr>
        <w:t xml:space="preserve"> </w:t>
      </w:r>
      <w:proofErr w:type="spellStart"/>
      <w:r w:rsidRPr="00AD73E8">
        <w:rPr>
          <w:shd w:val="clear" w:color="auto" w:fill="FFFFFF"/>
          <w:lang w:val="en-US"/>
        </w:rPr>
        <w:t>Kognitif</w:t>
      </w:r>
      <w:proofErr w:type="spellEnd"/>
      <w:r w:rsidRPr="00AD73E8">
        <w:rPr>
          <w:shd w:val="clear" w:color="auto" w:fill="FFFFFF"/>
          <w:lang w:val="en-US"/>
        </w:rPr>
        <w:t xml:space="preserve"> Anak (</w:t>
      </w:r>
      <w:proofErr w:type="spellStart"/>
      <w:r w:rsidRPr="00AD73E8">
        <w:rPr>
          <w:shd w:val="clear" w:color="auto" w:fill="FFFFFF"/>
          <w:lang w:val="en-US"/>
        </w:rPr>
        <w:t>Pra</w:t>
      </w:r>
      <w:proofErr w:type="spellEnd"/>
      <w:r w:rsidRPr="00AD73E8">
        <w:rPr>
          <w:shd w:val="clear" w:color="auto" w:fill="FFFFFF"/>
          <w:lang w:val="en-US"/>
        </w:rPr>
        <w:t xml:space="preserve"> </w:t>
      </w:r>
      <w:proofErr w:type="spellStart"/>
      <w:r w:rsidRPr="00AD73E8">
        <w:rPr>
          <w:shd w:val="clear" w:color="auto" w:fill="FFFFFF"/>
          <w:lang w:val="en-US"/>
        </w:rPr>
        <w:t>Siklus</w:t>
      </w:r>
      <w:proofErr w:type="spellEnd"/>
      <w:r w:rsidRPr="00AD73E8">
        <w:rPr>
          <w:shd w:val="clear" w:color="auto" w:fill="FFFFFF"/>
          <w:lang w:val="en-US"/>
        </w:rPr>
        <w:t>)</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85"/>
        <w:gridCol w:w="709"/>
        <w:gridCol w:w="567"/>
        <w:gridCol w:w="708"/>
        <w:gridCol w:w="567"/>
        <w:gridCol w:w="709"/>
        <w:gridCol w:w="567"/>
        <w:gridCol w:w="595"/>
        <w:gridCol w:w="532"/>
      </w:tblGrid>
      <w:tr w:rsidR="00AD73E8" w:rsidRPr="008B7010" w14:paraId="5CBFDCA3" w14:textId="77777777" w:rsidTr="00AD73E8">
        <w:tc>
          <w:tcPr>
            <w:tcW w:w="522" w:type="dxa"/>
            <w:shd w:val="clear" w:color="auto" w:fill="C5D3FF"/>
          </w:tcPr>
          <w:p w14:paraId="3BE1CDAE"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NO</w:t>
            </w:r>
          </w:p>
        </w:tc>
        <w:tc>
          <w:tcPr>
            <w:tcW w:w="1985" w:type="dxa"/>
            <w:shd w:val="clear" w:color="auto" w:fill="C5D3FF"/>
          </w:tcPr>
          <w:p w14:paraId="609C5B42"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INDIKATOR</w:t>
            </w:r>
          </w:p>
        </w:tc>
        <w:tc>
          <w:tcPr>
            <w:tcW w:w="709" w:type="dxa"/>
            <w:shd w:val="clear" w:color="auto" w:fill="C5D3FF"/>
          </w:tcPr>
          <w:p w14:paraId="6965E504"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BB</w:t>
            </w:r>
          </w:p>
        </w:tc>
        <w:tc>
          <w:tcPr>
            <w:tcW w:w="567" w:type="dxa"/>
            <w:shd w:val="clear" w:color="auto" w:fill="C5D3FF"/>
          </w:tcPr>
          <w:p w14:paraId="050FB5D4"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w:t>
            </w:r>
          </w:p>
        </w:tc>
        <w:tc>
          <w:tcPr>
            <w:tcW w:w="708" w:type="dxa"/>
            <w:shd w:val="clear" w:color="auto" w:fill="C5D3FF"/>
          </w:tcPr>
          <w:p w14:paraId="46BF44A8"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MB</w:t>
            </w:r>
          </w:p>
        </w:tc>
        <w:tc>
          <w:tcPr>
            <w:tcW w:w="567" w:type="dxa"/>
            <w:shd w:val="clear" w:color="auto" w:fill="C5D3FF"/>
          </w:tcPr>
          <w:p w14:paraId="32B9B52D"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w:t>
            </w:r>
          </w:p>
        </w:tc>
        <w:tc>
          <w:tcPr>
            <w:tcW w:w="709" w:type="dxa"/>
            <w:shd w:val="clear" w:color="auto" w:fill="C5D3FF"/>
          </w:tcPr>
          <w:p w14:paraId="19685884"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BSH</w:t>
            </w:r>
          </w:p>
        </w:tc>
        <w:tc>
          <w:tcPr>
            <w:tcW w:w="567" w:type="dxa"/>
            <w:shd w:val="clear" w:color="auto" w:fill="C5D3FF"/>
          </w:tcPr>
          <w:p w14:paraId="53187946"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w:t>
            </w:r>
          </w:p>
        </w:tc>
        <w:tc>
          <w:tcPr>
            <w:tcW w:w="595" w:type="dxa"/>
            <w:shd w:val="clear" w:color="auto" w:fill="C5D3FF"/>
          </w:tcPr>
          <w:p w14:paraId="6CF14A8B"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BSB</w:t>
            </w:r>
          </w:p>
        </w:tc>
        <w:tc>
          <w:tcPr>
            <w:tcW w:w="532" w:type="dxa"/>
            <w:shd w:val="clear" w:color="auto" w:fill="C5D3FF"/>
          </w:tcPr>
          <w:p w14:paraId="7FC5A7B6"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w:t>
            </w:r>
          </w:p>
        </w:tc>
      </w:tr>
      <w:tr w:rsidR="00AD73E8" w:rsidRPr="008B7010" w14:paraId="6805C17B" w14:textId="77777777" w:rsidTr="00AD73E8">
        <w:tc>
          <w:tcPr>
            <w:tcW w:w="522" w:type="dxa"/>
          </w:tcPr>
          <w:p w14:paraId="47804C3B"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1</w:t>
            </w:r>
          </w:p>
        </w:tc>
        <w:tc>
          <w:tcPr>
            <w:tcW w:w="1985" w:type="dxa"/>
          </w:tcPr>
          <w:p w14:paraId="1FF9464E"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 xml:space="preserve">Membilang </w:t>
            </w:r>
          </w:p>
        </w:tc>
        <w:tc>
          <w:tcPr>
            <w:tcW w:w="709" w:type="dxa"/>
          </w:tcPr>
          <w:p w14:paraId="390AF421"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13</w:t>
            </w:r>
          </w:p>
        </w:tc>
        <w:tc>
          <w:tcPr>
            <w:tcW w:w="567" w:type="dxa"/>
          </w:tcPr>
          <w:p w14:paraId="74446F00"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61</w:t>
            </w:r>
          </w:p>
        </w:tc>
        <w:tc>
          <w:tcPr>
            <w:tcW w:w="708" w:type="dxa"/>
          </w:tcPr>
          <w:p w14:paraId="00634B1D"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8</w:t>
            </w:r>
          </w:p>
        </w:tc>
        <w:tc>
          <w:tcPr>
            <w:tcW w:w="567" w:type="dxa"/>
          </w:tcPr>
          <w:p w14:paraId="7C45519A"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38</w:t>
            </w:r>
          </w:p>
        </w:tc>
        <w:tc>
          <w:tcPr>
            <w:tcW w:w="709" w:type="dxa"/>
          </w:tcPr>
          <w:p w14:paraId="0A587863"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c>
          <w:tcPr>
            <w:tcW w:w="567" w:type="dxa"/>
          </w:tcPr>
          <w:p w14:paraId="7F0F1DFE"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c>
          <w:tcPr>
            <w:tcW w:w="595" w:type="dxa"/>
          </w:tcPr>
          <w:p w14:paraId="01FE83AD"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c>
          <w:tcPr>
            <w:tcW w:w="532" w:type="dxa"/>
          </w:tcPr>
          <w:p w14:paraId="1C0E34A1"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r>
      <w:tr w:rsidR="00AD73E8" w:rsidRPr="008B7010" w14:paraId="5954B72A" w14:textId="77777777" w:rsidTr="00AD73E8">
        <w:tc>
          <w:tcPr>
            <w:tcW w:w="522" w:type="dxa"/>
          </w:tcPr>
          <w:p w14:paraId="3FDC76FB"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2</w:t>
            </w:r>
          </w:p>
        </w:tc>
        <w:tc>
          <w:tcPr>
            <w:tcW w:w="1985" w:type="dxa"/>
          </w:tcPr>
          <w:p w14:paraId="07CD5939"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 xml:space="preserve">Menyebutkan lambang bilangan </w:t>
            </w:r>
          </w:p>
        </w:tc>
        <w:tc>
          <w:tcPr>
            <w:tcW w:w="709" w:type="dxa"/>
          </w:tcPr>
          <w:p w14:paraId="6BE4919B"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11</w:t>
            </w:r>
          </w:p>
        </w:tc>
        <w:tc>
          <w:tcPr>
            <w:tcW w:w="567" w:type="dxa"/>
          </w:tcPr>
          <w:p w14:paraId="3AB2E676"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52</w:t>
            </w:r>
          </w:p>
        </w:tc>
        <w:tc>
          <w:tcPr>
            <w:tcW w:w="708" w:type="dxa"/>
          </w:tcPr>
          <w:p w14:paraId="7C402025"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10</w:t>
            </w:r>
          </w:p>
        </w:tc>
        <w:tc>
          <w:tcPr>
            <w:tcW w:w="567" w:type="dxa"/>
          </w:tcPr>
          <w:p w14:paraId="431E1F21"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47</w:t>
            </w:r>
          </w:p>
        </w:tc>
        <w:tc>
          <w:tcPr>
            <w:tcW w:w="709" w:type="dxa"/>
          </w:tcPr>
          <w:p w14:paraId="759D2035"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c>
          <w:tcPr>
            <w:tcW w:w="567" w:type="dxa"/>
          </w:tcPr>
          <w:p w14:paraId="27E98EB0"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c>
          <w:tcPr>
            <w:tcW w:w="595" w:type="dxa"/>
          </w:tcPr>
          <w:p w14:paraId="4613AC1C"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c>
          <w:tcPr>
            <w:tcW w:w="532" w:type="dxa"/>
          </w:tcPr>
          <w:p w14:paraId="7BBE9485" w14:textId="77777777" w:rsidR="00AD73E8" w:rsidRPr="008B7010" w:rsidRDefault="00AD73E8" w:rsidP="009A0588">
            <w:pPr>
              <w:pStyle w:val="NormalIndent"/>
              <w:spacing w:line="276" w:lineRule="auto"/>
              <w:ind w:left="0"/>
              <w:rPr>
                <w:rFonts w:ascii="Times New Roman" w:hAnsi="Times New Roman"/>
                <w:sz w:val="20"/>
                <w:szCs w:val="20"/>
                <w:lang w:val="id-ID"/>
              </w:rPr>
            </w:pPr>
            <w:r w:rsidRPr="008B7010">
              <w:rPr>
                <w:rFonts w:ascii="Times New Roman" w:hAnsi="Times New Roman"/>
                <w:sz w:val="20"/>
                <w:szCs w:val="20"/>
                <w:lang w:val="id-ID"/>
              </w:rPr>
              <w:t>0</w:t>
            </w:r>
          </w:p>
        </w:tc>
      </w:tr>
    </w:tbl>
    <w:p w14:paraId="41A01597" w14:textId="77777777" w:rsidR="00AD73E8" w:rsidRDefault="00AD73E8" w:rsidP="00AD73E8">
      <w:pPr>
        <w:pStyle w:val="IEEEParagraph"/>
        <w:spacing w:line="276" w:lineRule="auto"/>
        <w:ind w:firstLine="0"/>
        <w:rPr>
          <w:shd w:val="clear" w:color="auto" w:fill="FFFFFF"/>
          <w:lang w:val="en-US"/>
        </w:rPr>
      </w:pPr>
    </w:p>
    <w:p w14:paraId="1DF7E857" w14:textId="4863314F" w:rsid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Tabel </w:t>
      </w:r>
      <w:proofErr w:type="spellStart"/>
      <w:r w:rsidRPr="001F7AB8">
        <w:rPr>
          <w:shd w:val="clear" w:color="auto" w:fill="FFFFFF"/>
          <w:lang w:val="en-US"/>
        </w:rPr>
        <w:t>diatas</w:t>
      </w:r>
      <w:proofErr w:type="spellEnd"/>
      <w:r w:rsidRPr="001F7AB8">
        <w:rPr>
          <w:shd w:val="clear" w:color="auto" w:fill="FFFFFF"/>
          <w:lang w:val="en-US"/>
        </w:rPr>
        <w:t xml:space="preserve"> </w:t>
      </w:r>
      <w:proofErr w:type="spellStart"/>
      <w:r w:rsidRPr="001F7AB8">
        <w:rPr>
          <w:shd w:val="clear" w:color="auto" w:fill="FFFFFF"/>
          <w:lang w:val="en-US"/>
        </w:rPr>
        <w:t>menjelaskan</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koginitif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sebelum</w:t>
      </w:r>
      <w:proofErr w:type="spellEnd"/>
      <w:r w:rsidRPr="001F7AB8">
        <w:rPr>
          <w:shd w:val="clear" w:color="auto" w:fill="FFFFFF"/>
          <w:lang w:val="en-US"/>
        </w:rPr>
        <w:t xml:space="preserve"> </w:t>
      </w:r>
      <w:proofErr w:type="spellStart"/>
      <w:r w:rsidRPr="001F7AB8">
        <w:rPr>
          <w:shd w:val="clear" w:color="auto" w:fill="FFFFFF"/>
          <w:lang w:val="en-US"/>
        </w:rPr>
        <w:t>tindakan</w:t>
      </w:r>
      <w:proofErr w:type="spellEnd"/>
      <w:r w:rsidRPr="001F7AB8">
        <w:rPr>
          <w:shd w:val="clear" w:color="auto" w:fill="FFFFFF"/>
          <w:lang w:val="en-US"/>
        </w:rPr>
        <w:t xml:space="preserve"> (</w:t>
      </w:r>
      <w:proofErr w:type="spellStart"/>
      <w:r w:rsidRPr="001F7AB8">
        <w:rPr>
          <w:shd w:val="clear" w:color="auto" w:fill="FFFFFF"/>
          <w:lang w:val="en-US"/>
        </w:rPr>
        <w:t>pra</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optimal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masih</w:t>
      </w:r>
      <w:proofErr w:type="spellEnd"/>
      <w:r w:rsidRPr="001F7AB8">
        <w:rPr>
          <w:shd w:val="clear" w:color="auto" w:fill="FFFFFF"/>
          <w:lang w:val="en-US"/>
        </w:rPr>
        <w:t xml:space="preserve"> </w:t>
      </w:r>
      <w:proofErr w:type="spellStart"/>
      <w:r w:rsidRPr="001F7AB8">
        <w:rPr>
          <w:shd w:val="clear" w:color="auto" w:fill="FFFFFF"/>
          <w:lang w:val="en-US"/>
        </w:rPr>
        <w:t>berada</w:t>
      </w:r>
      <w:proofErr w:type="spellEnd"/>
      <w:r w:rsidRPr="001F7AB8">
        <w:rPr>
          <w:shd w:val="clear" w:color="auto" w:fill="FFFFFF"/>
          <w:lang w:val="en-US"/>
        </w:rPr>
        <w:t xml:space="preserve"> pada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(BB) 61%,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mulai</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(MB) 38%,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w:t>
      </w:r>
      <w:proofErr w:type="spellStart"/>
      <w:r w:rsidRPr="001F7AB8">
        <w:rPr>
          <w:shd w:val="clear" w:color="auto" w:fill="FFFFFF"/>
          <w:lang w:val="en-US"/>
        </w:rPr>
        <w:t>sesuai</w:t>
      </w:r>
      <w:proofErr w:type="spellEnd"/>
      <w:r w:rsidRPr="001F7AB8">
        <w:rPr>
          <w:shd w:val="clear" w:color="auto" w:fill="FFFFFF"/>
          <w:lang w:val="en-US"/>
        </w:rPr>
        <w:t xml:space="preserve"> </w:t>
      </w:r>
      <w:proofErr w:type="spellStart"/>
      <w:r w:rsidRPr="001F7AB8">
        <w:rPr>
          <w:shd w:val="clear" w:color="auto" w:fill="FFFFFF"/>
          <w:lang w:val="en-US"/>
        </w:rPr>
        <w:t>harapan</w:t>
      </w:r>
      <w:proofErr w:type="spellEnd"/>
      <w:r w:rsidRPr="001F7AB8">
        <w:rPr>
          <w:shd w:val="clear" w:color="auto" w:fill="FFFFFF"/>
          <w:lang w:val="en-US"/>
        </w:rPr>
        <w:t xml:space="preserve"> (BSH) 0%, </w:t>
      </w:r>
      <w:proofErr w:type="spellStart"/>
      <w:r w:rsidRPr="001F7AB8">
        <w:rPr>
          <w:shd w:val="clear" w:color="auto" w:fill="FFFFFF"/>
          <w:lang w:val="en-US"/>
        </w:rPr>
        <w:t>berkembang</w:t>
      </w:r>
      <w:proofErr w:type="spellEnd"/>
      <w:r w:rsidRPr="001F7AB8">
        <w:rPr>
          <w:shd w:val="clear" w:color="auto" w:fill="FFFFFF"/>
          <w:lang w:val="en-US"/>
        </w:rPr>
        <w:t xml:space="preserve"> sangat </w:t>
      </w:r>
      <w:proofErr w:type="spellStart"/>
      <w:r w:rsidRPr="001F7AB8">
        <w:rPr>
          <w:shd w:val="clear" w:color="auto" w:fill="FFFFFF"/>
          <w:lang w:val="en-US"/>
        </w:rPr>
        <w:t>baik</w:t>
      </w:r>
      <w:proofErr w:type="spellEnd"/>
      <w:r w:rsidRPr="001F7AB8">
        <w:rPr>
          <w:shd w:val="clear" w:color="auto" w:fill="FFFFFF"/>
          <w:lang w:val="en-US"/>
        </w:rPr>
        <w:t xml:space="preserve"> (BSB) 0%.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koginitif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w:t>
      </w:r>
      <w:proofErr w:type="spellStart"/>
      <w:r w:rsidRPr="001F7AB8">
        <w:rPr>
          <w:shd w:val="clear" w:color="auto" w:fill="FFFFFF"/>
          <w:lang w:val="en-US"/>
        </w:rPr>
        <w:t>sebelum</w:t>
      </w:r>
      <w:proofErr w:type="spellEnd"/>
      <w:r w:rsidRPr="001F7AB8">
        <w:rPr>
          <w:shd w:val="clear" w:color="auto" w:fill="FFFFFF"/>
          <w:lang w:val="en-US"/>
        </w:rPr>
        <w:t xml:space="preserve"> </w:t>
      </w:r>
      <w:proofErr w:type="spellStart"/>
      <w:r w:rsidRPr="001F7AB8">
        <w:rPr>
          <w:shd w:val="clear" w:color="auto" w:fill="FFFFFF"/>
          <w:lang w:val="en-US"/>
        </w:rPr>
        <w:t>tindakan</w:t>
      </w:r>
      <w:proofErr w:type="spellEnd"/>
      <w:r w:rsidRPr="001F7AB8">
        <w:rPr>
          <w:shd w:val="clear" w:color="auto" w:fill="FFFFFF"/>
          <w:lang w:val="en-US"/>
        </w:rPr>
        <w:t xml:space="preserve"> (</w:t>
      </w:r>
      <w:proofErr w:type="spellStart"/>
      <w:r w:rsidRPr="001F7AB8">
        <w:rPr>
          <w:shd w:val="clear" w:color="auto" w:fill="FFFFFF"/>
          <w:lang w:val="en-US"/>
        </w:rPr>
        <w:t>prasiklus</w:t>
      </w:r>
      <w:proofErr w:type="spellEnd"/>
      <w:r w:rsidRPr="001F7AB8">
        <w:rPr>
          <w:shd w:val="clear" w:color="auto" w:fill="FFFFFF"/>
          <w:lang w:val="en-US"/>
        </w:rPr>
        <w:t xml:space="preserve">) </w:t>
      </w:r>
      <w:proofErr w:type="spellStart"/>
      <w:r w:rsidRPr="001F7AB8">
        <w:rPr>
          <w:shd w:val="clear" w:color="auto" w:fill="FFFFFF"/>
          <w:lang w:val="en-US"/>
        </w:rPr>
        <w:t>berada</w:t>
      </w:r>
      <w:proofErr w:type="spellEnd"/>
      <w:r w:rsidRPr="001F7AB8">
        <w:rPr>
          <w:shd w:val="clear" w:color="auto" w:fill="FFFFFF"/>
          <w:lang w:val="en-US"/>
        </w:rPr>
        <w:t xml:space="preserve"> pada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(BB) 52%,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mulai</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(MB) 47 %, </w:t>
      </w:r>
      <w:proofErr w:type="spellStart"/>
      <w:r w:rsidRPr="001F7AB8">
        <w:rPr>
          <w:shd w:val="clear" w:color="auto" w:fill="FFFFFF"/>
          <w:lang w:val="en-US"/>
        </w:rPr>
        <w:t>kategori</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w:t>
      </w:r>
      <w:proofErr w:type="spellStart"/>
      <w:r w:rsidRPr="001F7AB8">
        <w:rPr>
          <w:shd w:val="clear" w:color="auto" w:fill="FFFFFF"/>
          <w:lang w:val="en-US"/>
        </w:rPr>
        <w:t>sesuai</w:t>
      </w:r>
      <w:proofErr w:type="spellEnd"/>
      <w:r w:rsidRPr="001F7AB8">
        <w:rPr>
          <w:shd w:val="clear" w:color="auto" w:fill="FFFFFF"/>
          <w:lang w:val="en-US"/>
        </w:rPr>
        <w:t xml:space="preserve"> </w:t>
      </w:r>
      <w:proofErr w:type="spellStart"/>
      <w:r w:rsidRPr="001F7AB8">
        <w:rPr>
          <w:shd w:val="clear" w:color="auto" w:fill="FFFFFF"/>
          <w:lang w:val="en-US"/>
        </w:rPr>
        <w:t>harapan</w:t>
      </w:r>
      <w:proofErr w:type="spellEnd"/>
      <w:r w:rsidRPr="001F7AB8">
        <w:rPr>
          <w:shd w:val="clear" w:color="auto" w:fill="FFFFFF"/>
          <w:lang w:val="en-US"/>
        </w:rPr>
        <w:t xml:space="preserve"> (BSH) 0%, </w:t>
      </w:r>
      <w:proofErr w:type="spellStart"/>
      <w:r w:rsidRPr="001F7AB8">
        <w:rPr>
          <w:shd w:val="clear" w:color="auto" w:fill="FFFFFF"/>
          <w:lang w:val="en-US"/>
        </w:rPr>
        <w:t>berkembang</w:t>
      </w:r>
      <w:proofErr w:type="spellEnd"/>
      <w:r w:rsidRPr="001F7AB8">
        <w:rPr>
          <w:shd w:val="clear" w:color="auto" w:fill="FFFFFF"/>
          <w:lang w:val="en-US"/>
        </w:rPr>
        <w:t xml:space="preserve"> sangat </w:t>
      </w:r>
      <w:proofErr w:type="spellStart"/>
      <w:r w:rsidRPr="001F7AB8">
        <w:rPr>
          <w:shd w:val="clear" w:color="auto" w:fill="FFFFFF"/>
          <w:lang w:val="en-US"/>
        </w:rPr>
        <w:t>baik</w:t>
      </w:r>
      <w:proofErr w:type="spellEnd"/>
      <w:r w:rsidRPr="001F7AB8">
        <w:rPr>
          <w:shd w:val="clear" w:color="auto" w:fill="FFFFFF"/>
          <w:lang w:val="en-US"/>
        </w:rPr>
        <w:t xml:space="preserve"> (BSB) 0%. Hasil </w:t>
      </w:r>
      <w:proofErr w:type="spellStart"/>
      <w:r w:rsidRPr="001F7AB8">
        <w:rPr>
          <w:shd w:val="clear" w:color="auto" w:fill="FFFFFF"/>
          <w:lang w:val="en-US"/>
        </w:rPr>
        <w:t>perkembangan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sebelum</w:t>
      </w:r>
      <w:proofErr w:type="spellEnd"/>
      <w:r w:rsidRPr="001F7AB8">
        <w:rPr>
          <w:shd w:val="clear" w:color="auto" w:fill="FFFFFF"/>
          <w:lang w:val="en-US"/>
        </w:rPr>
        <w:t xml:space="preserve"> </w:t>
      </w:r>
      <w:proofErr w:type="spellStart"/>
      <w:r w:rsidRPr="001F7AB8">
        <w:rPr>
          <w:shd w:val="clear" w:color="auto" w:fill="FFFFFF"/>
          <w:lang w:val="en-US"/>
        </w:rPr>
        <w:t>tindakan</w:t>
      </w:r>
      <w:proofErr w:type="spellEnd"/>
      <w:r w:rsidRPr="001F7AB8">
        <w:rPr>
          <w:shd w:val="clear" w:color="auto" w:fill="FFFFFF"/>
          <w:lang w:val="en-US"/>
        </w:rPr>
        <w:t xml:space="preserve"> (</w:t>
      </w:r>
      <w:proofErr w:type="spellStart"/>
      <w:r w:rsidRPr="001F7AB8">
        <w:rPr>
          <w:shd w:val="clear" w:color="auto" w:fill="FFFFFF"/>
          <w:lang w:val="en-US"/>
        </w:rPr>
        <w:t>prasiklus</w:t>
      </w:r>
      <w:proofErr w:type="spellEnd"/>
      <w:r w:rsidRPr="001F7AB8">
        <w:rPr>
          <w:shd w:val="clear" w:color="auto" w:fill="FFFFFF"/>
          <w:lang w:val="en-US"/>
        </w:rPr>
        <w:t xml:space="preserve">) </w:t>
      </w:r>
      <w:proofErr w:type="spellStart"/>
      <w:r w:rsidRPr="001F7AB8">
        <w:rPr>
          <w:shd w:val="clear" w:color="auto" w:fill="FFFFFF"/>
          <w:lang w:val="en-US"/>
        </w:rPr>
        <w:t>diatas</w:t>
      </w:r>
      <w:proofErr w:type="spellEnd"/>
      <w:r w:rsidRPr="001F7AB8">
        <w:rPr>
          <w:shd w:val="clear" w:color="auto" w:fill="FFFFFF"/>
          <w:lang w:val="en-US"/>
        </w:rPr>
        <w:t xml:space="preserve"> </w:t>
      </w:r>
      <w:proofErr w:type="spellStart"/>
      <w:r w:rsidRPr="001F7AB8">
        <w:rPr>
          <w:shd w:val="clear" w:color="auto" w:fill="FFFFFF"/>
          <w:lang w:val="en-US"/>
        </w:rPr>
        <w:t>digambarkan</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bentuk</w:t>
      </w:r>
      <w:proofErr w:type="spellEnd"/>
      <w:r w:rsidRPr="001F7AB8">
        <w:rPr>
          <w:shd w:val="clear" w:color="auto" w:fill="FFFFFF"/>
          <w:lang w:val="en-US"/>
        </w:rPr>
        <w:t xml:space="preserve"> </w:t>
      </w:r>
      <w:proofErr w:type="spellStart"/>
      <w:r w:rsidRPr="001F7AB8">
        <w:rPr>
          <w:shd w:val="clear" w:color="auto" w:fill="FFFFFF"/>
          <w:lang w:val="en-US"/>
        </w:rPr>
        <w:t>grafik</w:t>
      </w:r>
      <w:proofErr w:type="spellEnd"/>
      <w:r w:rsidRPr="001F7AB8">
        <w:rPr>
          <w:shd w:val="clear" w:color="auto" w:fill="FFFFFF"/>
          <w:lang w:val="en-US"/>
        </w:rPr>
        <w:t xml:space="preserve"> di </w:t>
      </w:r>
      <w:proofErr w:type="spellStart"/>
      <w:r w:rsidRPr="001F7AB8">
        <w:rPr>
          <w:shd w:val="clear" w:color="auto" w:fill="FFFFFF"/>
          <w:lang w:val="en-US"/>
        </w:rPr>
        <w:t>bawah</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sebagai</w:t>
      </w:r>
      <w:proofErr w:type="spellEnd"/>
      <w:r w:rsidRPr="001F7AB8">
        <w:rPr>
          <w:shd w:val="clear" w:color="auto" w:fill="FFFFFF"/>
          <w:lang w:val="en-US"/>
        </w:rPr>
        <w:t xml:space="preserve"> </w:t>
      </w:r>
      <w:proofErr w:type="spellStart"/>
      <w:r w:rsidRPr="001F7AB8">
        <w:rPr>
          <w:shd w:val="clear" w:color="auto" w:fill="FFFFFF"/>
          <w:lang w:val="en-US"/>
        </w:rPr>
        <w:t>berikut</w:t>
      </w:r>
      <w:proofErr w:type="spellEnd"/>
      <w:r w:rsidRPr="001F7AB8">
        <w:rPr>
          <w:shd w:val="clear" w:color="auto" w:fill="FFFFFF"/>
          <w:lang w:val="en-US"/>
        </w:rPr>
        <w:t>:</w:t>
      </w:r>
    </w:p>
    <w:p w14:paraId="18F5DD7C" w14:textId="0BA1BFD6" w:rsidR="00CB50CF" w:rsidRDefault="00CB50CF" w:rsidP="00CB50CF">
      <w:pPr>
        <w:pStyle w:val="IEEEParagraph"/>
        <w:spacing w:line="276" w:lineRule="auto"/>
        <w:ind w:firstLine="360"/>
        <w:jc w:val="center"/>
        <w:rPr>
          <w:shd w:val="clear" w:color="auto" w:fill="FFFFFF"/>
          <w:lang w:val="en-US"/>
        </w:rPr>
      </w:pPr>
      <w:r>
        <w:rPr>
          <w:noProof/>
          <w:shd w:val="clear" w:color="auto" w:fill="FFFFFF"/>
          <w:lang w:val="en-US"/>
        </w:rPr>
        <w:drawing>
          <wp:inline distT="0" distB="0" distL="0" distR="0" wp14:anchorId="5C6B467A" wp14:editId="378F32EF">
            <wp:extent cx="4090670" cy="1743710"/>
            <wp:effectExtent l="0" t="0" r="5080" b="8890"/>
            <wp:docPr id="32975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0670" cy="1743710"/>
                    </a:xfrm>
                    <a:prstGeom prst="rect">
                      <a:avLst/>
                    </a:prstGeom>
                    <a:noFill/>
                  </pic:spPr>
                </pic:pic>
              </a:graphicData>
            </a:graphic>
          </wp:inline>
        </w:drawing>
      </w:r>
    </w:p>
    <w:p w14:paraId="3B7E34FC" w14:textId="68BB9E2D" w:rsidR="00CB50CF" w:rsidRDefault="00CB50CF" w:rsidP="00CB50CF">
      <w:pPr>
        <w:pStyle w:val="IEEEParagraph"/>
        <w:spacing w:line="276" w:lineRule="auto"/>
        <w:ind w:firstLine="360"/>
        <w:jc w:val="center"/>
        <w:rPr>
          <w:shd w:val="clear" w:color="auto" w:fill="FFFFFF"/>
          <w:lang w:val="en-US"/>
        </w:rPr>
      </w:pPr>
      <w:r w:rsidRPr="00CB50CF">
        <w:rPr>
          <w:shd w:val="clear" w:color="auto" w:fill="FFFFFF"/>
          <w:lang w:val="en-US"/>
        </w:rPr>
        <w:t xml:space="preserve">Gambar 1. </w:t>
      </w:r>
      <w:proofErr w:type="spellStart"/>
      <w:r w:rsidRPr="00CB50CF">
        <w:rPr>
          <w:shd w:val="clear" w:color="auto" w:fill="FFFFFF"/>
          <w:lang w:val="en-US"/>
        </w:rPr>
        <w:t>Grafik</w:t>
      </w:r>
      <w:proofErr w:type="spellEnd"/>
      <w:r w:rsidRPr="00CB50CF">
        <w:rPr>
          <w:shd w:val="clear" w:color="auto" w:fill="FFFFFF"/>
          <w:lang w:val="en-US"/>
        </w:rPr>
        <w:t xml:space="preserve"> </w:t>
      </w:r>
      <w:r w:rsidRPr="00CB50CF">
        <w:rPr>
          <w:shd w:val="clear" w:color="auto" w:fill="FFFFFF"/>
          <w:lang w:val="en-US"/>
        </w:rPr>
        <w:t xml:space="preserve">Hasil </w:t>
      </w:r>
      <w:proofErr w:type="spellStart"/>
      <w:r w:rsidRPr="00CB50CF">
        <w:rPr>
          <w:shd w:val="clear" w:color="auto" w:fill="FFFFFF"/>
          <w:lang w:val="en-US"/>
        </w:rPr>
        <w:t>Observasi</w:t>
      </w:r>
      <w:proofErr w:type="spellEnd"/>
      <w:r w:rsidRPr="00CB50CF">
        <w:rPr>
          <w:shd w:val="clear" w:color="auto" w:fill="FFFFFF"/>
          <w:lang w:val="en-US"/>
        </w:rPr>
        <w:t xml:space="preserve"> </w:t>
      </w:r>
      <w:proofErr w:type="spellStart"/>
      <w:r w:rsidRPr="00CB50CF">
        <w:rPr>
          <w:shd w:val="clear" w:color="auto" w:fill="FFFFFF"/>
          <w:lang w:val="en-US"/>
        </w:rPr>
        <w:t>Pra</w:t>
      </w:r>
      <w:proofErr w:type="spellEnd"/>
      <w:r w:rsidRPr="00CB50CF">
        <w:rPr>
          <w:shd w:val="clear" w:color="auto" w:fill="FFFFFF"/>
          <w:lang w:val="en-US"/>
        </w:rPr>
        <w:t xml:space="preserve"> </w:t>
      </w:r>
      <w:proofErr w:type="spellStart"/>
      <w:r w:rsidRPr="00CB50CF">
        <w:rPr>
          <w:shd w:val="clear" w:color="auto" w:fill="FFFFFF"/>
          <w:lang w:val="en-US"/>
        </w:rPr>
        <w:t>Siklus</w:t>
      </w:r>
      <w:proofErr w:type="spellEnd"/>
    </w:p>
    <w:p w14:paraId="7DA86739" w14:textId="77777777" w:rsidR="00CB50CF" w:rsidRDefault="00CB50CF" w:rsidP="00CB50CF">
      <w:pPr>
        <w:pStyle w:val="IEEEParagraph"/>
        <w:spacing w:line="276" w:lineRule="auto"/>
        <w:ind w:firstLine="360"/>
        <w:jc w:val="center"/>
        <w:rPr>
          <w:shd w:val="clear" w:color="auto" w:fill="FFFFFF"/>
          <w:lang w:val="en-US"/>
        </w:rPr>
      </w:pPr>
    </w:p>
    <w:p w14:paraId="43966D93" w14:textId="1867B96A" w:rsid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lastRenderedPageBreak/>
        <w:t>Penelitian</w:t>
      </w:r>
      <w:proofErr w:type="spellEnd"/>
      <w:r w:rsidRPr="001F7AB8">
        <w:rPr>
          <w:shd w:val="clear" w:color="auto" w:fill="FFFFFF"/>
          <w:lang w:val="en-US"/>
        </w:rPr>
        <w:t xml:space="preserve"> pada </w:t>
      </w:r>
      <w:proofErr w:type="spellStart"/>
      <w:r w:rsidRPr="001F7AB8">
        <w:rPr>
          <w:shd w:val="clear" w:color="auto" w:fill="FFFFFF"/>
          <w:lang w:val="en-US"/>
        </w:rPr>
        <w:t>siklus</w:t>
      </w:r>
      <w:proofErr w:type="spellEnd"/>
      <w:r w:rsidRPr="001F7AB8">
        <w:rPr>
          <w:shd w:val="clear" w:color="auto" w:fill="FFFFFF"/>
          <w:lang w:val="en-US"/>
        </w:rPr>
        <w:t xml:space="preserve"> I </w:t>
      </w:r>
      <w:proofErr w:type="spellStart"/>
      <w:r w:rsidRPr="001F7AB8">
        <w:rPr>
          <w:shd w:val="clear" w:color="auto" w:fill="FFFFFF"/>
          <w:lang w:val="en-US"/>
        </w:rPr>
        <w:t>menunjukkan</w:t>
      </w:r>
      <w:proofErr w:type="spellEnd"/>
      <w:r w:rsidRPr="001F7AB8">
        <w:rPr>
          <w:shd w:val="clear" w:color="auto" w:fill="FFFFFF"/>
          <w:lang w:val="en-US"/>
        </w:rPr>
        <w:t xml:space="preserve"> </w:t>
      </w:r>
      <w:proofErr w:type="spellStart"/>
      <w:r w:rsidRPr="001F7AB8">
        <w:rPr>
          <w:shd w:val="clear" w:color="auto" w:fill="FFFFFF"/>
          <w:lang w:val="en-US"/>
        </w:rPr>
        <w:t>adanya</w:t>
      </w:r>
      <w:proofErr w:type="spellEnd"/>
      <w:r w:rsidRPr="001F7AB8">
        <w:rPr>
          <w:shd w:val="clear" w:color="auto" w:fill="FFFFFF"/>
          <w:lang w:val="en-US"/>
        </w:rPr>
        <w:t xml:space="preserve"> </w:t>
      </w:r>
      <w:proofErr w:type="spellStart"/>
      <w:r w:rsidRPr="001F7AB8">
        <w:rPr>
          <w:shd w:val="clear" w:color="auto" w:fill="FFFFFF"/>
          <w:lang w:val="en-US"/>
        </w:rPr>
        <w:t>peningkatan</w:t>
      </w:r>
      <w:proofErr w:type="spellEnd"/>
      <w:r w:rsidRPr="001F7AB8">
        <w:rPr>
          <w:shd w:val="clear" w:color="auto" w:fill="FFFFFF"/>
          <w:lang w:val="en-US"/>
        </w:rPr>
        <w:t xml:space="preserve">, </w:t>
      </w:r>
      <w:proofErr w:type="spellStart"/>
      <w:r w:rsidRPr="001F7AB8">
        <w:rPr>
          <w:shd w:val="clear" w:color="auto" w:fill="FFFFFF"/>
          <w:lang w:val="en-US"/>
        </w:rPr>
        <w:t>meskipun</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mencapai</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yang optimal. </w:t>
      </w:r>
      <w:proofErr w:type="spellStart"/>
      <w:r w:rsidRPr="001F7AB8">
        <w:rPr>
          <w:shd w:val="clear" w:color="auto" w:fill="FFFFFF"/>
          <w:lang w:val="en-US"/>
        </w:rPr>
        <w:t>yakni</w:t>
      </w:r>
      <w:proofErr w:type="spellEnd"/>
      <w:r w:rsidRPr="001F7AB8">
        <w:rPr>
          <w:shd w:val="clear" w:color="auto" w:fill="FFFFFF"/>
          <w:lang w:val="en-US"/>
        </w:rPr>
        <w:t xml:space="preserve"> 0% dan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0%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(BB) </w:t>
      </w:r>
      <w:proofErr w:type="spellStart"/>
      <w:r w:rsidRPr="001F7AB8">
        <w:rPr>
          <w:shd w:val="clear" w:color="auto" w:fill="FFFFFF"/>
          <w:lang w:val="en-US"/>
        </w:rPr>
        <w:t>atau</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sekitar</w:t>
      </w:r>
      <w:proofErr w:type="spellEnd"/>
      <w:r w:rsidRPr="001F7AB8">
        <w:rPr>
          <w:shd w:val="clear" w:color="auto" w:fill="FFFFFF"/>
          <w:lang w:val="en-US"/>
        </w:rPr>
        <w:t xml:space="preserve"> 61%,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47%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mulai</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(MB),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sekitar</w:t>
      </w:r>
      <w:proofErr w:type="spellEnd"/>
      <w:r w:rsidRPr="001F7AB8">
        <w:rPr>
          <w:shd w:val="clear" w:color="auto" w:fill="FFFFFF"/>
          <w:lang w:val="en-US"/>
        </w:rPr>
        <w:t xml:space="preserve"> 38%menyebutkan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52%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w:t>
      </w:r>
      <w:proofErr w:type="spellStart"/>
      <w:r w:rsidRPr="001F7AB8">
        <w:rPr>
          <w:shd w:val="clear" w:color="auto" w:fill="FFFFFF"/>
          <w:lang w:val="en-US"/>
        </w:rPr>
        <w:t>sesuai</w:t>
      </w:r>
      <w:proofErr w:type="spellEnd"/>
      <w:r w:rsidRPr="001F7AB8">
        <w:rPr>
          <w:shd w:val="clear" w:color="auto" w:fill="FFFFFF"/>
          <w:lang w:val="en-US"/>
        </w:rPr>
        <w:t xml:space="preserve"> </w:t>
      </w:r>
      <w:proofErr w:type="spellStart"/>
      <w:r w:rsidRPr="001F7AB8">
        <w:rPr>
          <w:shd w:val="clear" w:color="auto" w:fill="FFFFFF"/>
          <w:lang w:val="en-US"/>
        </w:rPr>
        <w:t>harapan</w:t>
      </w:r>
      <w:proofErr w:type="spellEnd"/>
      <w:r w:rsidRPr="001F7AB8">
        <w:rPr>
          <w:shd w:val="clear" w:color="auto" w:fill="FFFFFF"/>
          <w:lang w:val="en-US"/>
        </w:rPr>
        <w:t xml:space="preserve"> (BSH). Dan </w:t>
      </w:r>
      <w:proofErr w:type="spellStart"/>
      <w:r w:rsidRPr="001F7AB8">
        <w:rPr>
          <w:shd w:val="clear" w:color="auto" w:fill="FFFFFF"/>
          <w:lang w:val="en-US"/>
        </w:rPr>
        <w:t>membilang</w:t>
      </w:r>
      <w:proofErr w:type="spellEnd"/>
      <w:r w:rsidRPr="001F7AB8">
        <w:rPr>
          <w:shd w:val="clear" w:color="auto" w:fill="FFFFFF"/>
          <w:lang w:val="en-US"/>
        </w:rPr>
        <w:t xml:space="preserve"> 0%,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0%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sangat </w:t>
      </w:r>
      <w:proofErr w:type="spellStart"/>
      <w:r w:rsidRPr="001F7AB8">
        <w:rPr>
          <w:shd w:val="clear" w:color="auto" w:fill="FFFFFF"/>
          <w:lang w:val="en-US"/>
        </w:rPr>
        <w:t>baik</w:t>
      </w:r>
      <w:proofErr w:type="spellEnd"/>
      <w:r w:rsidRPr="001F7AB8">
        <w:rPr>
          <w:shd w:val="clear" w:color="auto" w:fill="FFFFFF"/>
          <w:lang w:val="en-US"/>
        </w:rPr>
        <w:t xml:space="preserve"> (BSB). </w:t>
      </w:r>
      <w:proofErr w:type="spellStart"/>
      <w:r w:rsidRPr="001F7AB8">
        <w:rPr>
          <w:shd w:val="clear" w:color="auto" w:fill="FFFFFF"/>
          <w:lang w:val="en-US"/>
        </w:rPr>
        <w:t>Berikut</w:t>
      </w:r>
      <w:proofErr w:type="spellEnd"/>
      <w:r w:rsidRPr="001F7AB8">
        <w:rPr>
          <w:shd w:val="clear" w:color="auto" w:fill="FFFFFF"/>
          <w:lang w:val="en-US"/>
        </w:rPr>
        <w:t xml:space="preserve"> </w:t>
      </w:r>
      <w:proofErr w:type="spellStart"/>
      <w:r w:rsidRPr="001F7AB8">
        <w:rPr>
          <w:shd w:val="clear" w:color="auto" w:fill="FFFFFF"/>
          <w:lang w:val="en-US"/>
        </w:rPr>
        <w:t>tabel</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I:</w:t>
      </w:r>
    </w:p>
    <w:p w14:paraId="79DCD346" w14:textId="243D0E3B" w:rsidR="00CB50CF" w:rsidRDefault="00CB50CF" w:rsidP="00CB50CF">
      <w:pPr>
        <w:pStyle w:val="IEEEParagraph"/>
        <w:spacing w:line="276" w:lineRule="auto"/>
        <w:ind w:firstLine="360"/>
        <w:jc w:val="center"/>
        <w:rPr>
          <w:shd w:val="clear" w:color="auto" w:fill="FFFFFF"/>
          <w:lang w:val="en-US"/>
        </w:rPr>
      </w:pPr>
      <w:r w:rsidRPr="00CB50CF">
        <w:rPr>
          <w:shd w:val="clear" w:color="auto" w:fill="FFFFFF"/>
          <w:lang w:val="en-US"/>
        </w:rPr>
        <w:t xml:space="preserve">Tabel 5. Hasil </w:t>
      </w:r>
      <w:proofErr w:type="spellStart"/>
      <w:r w:rsidRPr="00CB50CF">
        <w:rPr>
          <w:shd w:val="clear" w:color="auto" w:fill="FFFFFF"/>
          <w:lang w:val="en-US"/>
        </w:rPr>
        <w:t>Rekapitulasi</w:t>
      </w:r>
      <w:proofErr w:type="spellEnd"/>
      <w:r w:rsidRPr="00CB50CF">
        <w:rPr>
          <w:shd w:val="clear" w:color="auto" w:fill="FFFFFF"/>
          <w:lang w:val="en-US"/>
        </w:rPr>
        <w:t xml:space="preserve"> </w:t>
      </w:r>
      <w:proofErr w:type="spellStart"/>
      <w:r w:rsidRPr="00CB50CF">
        <w:rPr>
          <w:shd w:val="clear" w:color="auto" w:fill="FFFFFF"/>
          <w:lang w:val="en-US"/>
        </w:rPr>
        <w:t>Kemampuan</w:t>
      </w:r>
      <w:proofErr w:type="spellEnd"/>
      <w:r w:rsidRPr="00CB50CF">
        <w:rPr>
          <w:shd w:val="clear" w:color="auto" w:fill="FFFFFF"/>
          <w:lang w:val="en-US"/>
        </w:rPr>
        <w:t xml:space="preserve"> </w:t>
      </w:r>
      <w:proofErr w:type="spellStart"/>
      <w:r w:rsidRPr="00CB50CF">
        <w:rPr>
          <w:shd w:val="clear" w:color="auto" w:fill="FFFFFF"/>
          <w:lang w:val="en-US"/>
        </w:rPr>
        <w:t>Kognitif</w:t>
      </w:r>
      <w:proofErr w:type="spellEnd"/>
      <w:r w:rsidRPr="00CB50CF">
        <w:rPr>
          <w:shd w:val="clear" w:color="auto" w:fill="FFFFFF"/>
          <w:lang w:val="en-US"/>
        </w:rPr>
        <w:t xml:space="preserve"> Anak </w:t>
      </w:r>
      <w:proofErr w:type="spellStart"/>
      <w:r w:rsidRPr="00CB50CF">
        <w:rPr>
          <w:shd w:val="clear" w:color="auto" w:fill="FFFFFF"/>
          <w:lang w:val="en-US"/>
        </w:rPr>
        <w:t>Siklus</w:t>
      </w:r>
      <w:proofErr w:type="spellEnd"/>
      <w:r w:rsidRPr="00CB50CF">
        <w:rPr>
          <w:shd w:val="clear" w:color="auto" w:fill="FFFFFF"/>
          <w:lang w:val="en-US"/>
        </w:rPr>
        <w:t xml:space="preserve"> </w:t>
      </w:r>
      <w:r w:rsidRPr="00CB50CF">
        <w:rPr>
          <w:shd w:val="clear" w:color="auto" w:fill="FFFFFF"/>
          <w:lang w:val="en-US"/>
        </w:rPr>
        <w: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67"/>
        <w:gridCol w:w="425"/>
        <w:gridCol w:w="567"/>
        <w:gridCol w:w="436"/>
        <w:gridCol w:w="644"/>
        <w:gridCol w:w="567"/>
        <w:gridCol w:w="709"/>
        <w:gridCol w:w="425"/>
      </w:tblGrid>
      <w:tr w:rsidR="00CB50CF" w:rsidRPr="00CB50CF" w14:paraId="1643D575" w14:textId="77777777" w:rsidTr="00CB50CF">
        <w:tc>
          <w:tcPr>
            <w:tcW w:w="567" w:type="dxa"/>
            <w:shd w:val="clear" w:color="auto" w:fill="C5D3FF"/>
          </w:tcPr>
          <w:p w14:paraId="0B5E47D3"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NO</w:t>
            </w:r>
          </w:p>
        </w:tc>
        <w:tc>
          <w:tcPr>
            <w:tcW w:w="3544" w:type="dxa"/>
            <w:shd w:val="clear" w:color="auto" w:fill="C5D3FF"/>
          </w:tcPr>
          <w:p w14:paraId="3AF63149"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INDIKATOR</w:t>
            </w:r>
          </w:p>
        </w:tc>
        <w:tc>
          <w:tcPr>
            <w:tcW w:w="567" w:type="dxa"/>
            <w:shd w:val="clear" w:color="auto" w:fill="C5D3FF"/>
          </w:tcPr>
          <w:p w14:paraId="11CD89E0"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BB</w:t>
            </w:r>
          </w:p>
        </w:tc>
        <w:tc>
          <w:tcPr>
            <w:tcW w:w="425" w:type="dxa"/>
            <w:shd w:val="clear" w:color="auto" w:fill="C5D3FF"/>
          </w:tcPr>
          <w:p w14:paraId="152F0D60"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w:t>
            </w:r>
          </w:p>
        </w:tc>
        <w:tc>
          <w:tcPr>
            <w:tcW w:w="567" w:type="dxa"/>
            <w:shd w:val="clear" w:color="auto" w:fill="C5D3FF"/>
          </w:tcPr>
          <w:p w14:paraId="4920DBCA"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MB</w:t>
            </w:r>
          </w:p>
        </w:tc>
        <w:tc>
          <w:tcPr>
            <w:tcW w:w="436" w:type="dxa"/>
            <w:shd w:val="clear" w:color="auto" w:fill="C5D3FF"/>
          </w:tcPr>
          <w:p w14:paraId="0C9CABE7"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w:t>
            </w:r>
          </w:p>
        </w:tc>
        <w:tc>
          <w:tcPr>
            <w:tcW w:w="644" w:type="dxa"/>
            <w:shd w:val="clear" w:color="auto" w:fill="C5D3FF"/>
          </w:tcPr>
          <w:p w14:paraId="717B7663"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BSH</w:t>
            </w:r>
          </w:p>
        </w:tc>
        <w:tc>
          <w:tcPr>
            <w:tcW w:w="567" w:type="dxa"/>
            <w:shd w:val="clear" w:color="auto" w:fill="C5D3FF"/>
          </w:tcPr>
          <w:p w14:paraId="28799A05"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w:t>
            </w:r>
          </w:p>
        </w:tc>
        <w:tc>
          <w:tcPr>
            <w:tcW w:w="709" w:type="dxa"/>
            <w:shd w:val="clear" w:color="auto" w:fill="C5D3FF"/>
          </w:tcPr>
          <w:p w14:paraId="5C167493"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BSB</w:t>
            </w:r>
          </w:p>
        </w:tc>
        <w:tc>
          <w:tcPr>
            <w:tcW w:w="425" w:type="dxa"/>
            <w:shd w:val="clear" w:color="auto" w:fill="C5D3FF"/>
          </w:tcPr>
          <w:p w14:paraId="64832589"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w:t>
            </w:r>
          </w:p>
        </w:tc>
      </w:tr>
      <w:tr w:rsidR="00CB50CF" w:rsidRPr="00CB50CF" w14:paraId="7A40C39D" w14:textId="77777777" w:rsidTr="00CB50CF">
        <w:tc>
          <w:tcPr>
            <w:tcW w:w="567" w:type="dxa"/>
          </w:tcPr>
          <w:p w14:paraId="4360B76E"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1</w:t>
            </w:r>
          </w:p>
        </w:tc>
        <w:tc>
          <w:tcPr>
            <w:tcW w:w="3544" w:type="dxa"/>
          </w:tcPr>
          <w:p w14:paraId="7069CD33"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 xml:space="preserve">Membilang </w:t>
            </w:r>
          </w:p>
        </w:tc>
        <w:tc>
          <w:tcPr>
            <w:tcW w:w="567" w:type="dxa"/>
          </w:tcPr>
          <w:p w14:paraId="25F2205B"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425" w:type="dxa"/>
          </w:tcPr>
          <w:p w14:paraId="54CFFC3A"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 xml:space="preserve">0 </w:t>
            </w:r>
          </w:p>
        </w:tc>
        <w:tc>
          <w:tcPr>
            <w:tcW w:w="567" w:type="dxa"/>
          </w:tcPr>
          <w:p w14:paraId="4A0C2D9D"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13</w:t>
            </w:r>
          </w:p>
        </w:tc>
        <w:tc>
          <w:tcPr>
            <w:tcW w:w="436" w:type="dxa"/>
          </w:tcPr>
          <w:p w14:paraId="503EB321"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61</w:t>
            </w:r>
          </w:p>
        </w:tc>
        <w:tc>
          <w:tcPr>
            <w:tcW w:w="644" w:type="dxa"/>
          </w:tcPr>
          <w:p w14:paraId="106AE3B0"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8</w:t>
            </w:r>
          </w:p>
        </w:tc>
        <w:tc>
          <w:tcPr>
            <w:tcW w:w="567" w:type="dxa"/>
          </w:tcPr>
          <w:p w14:paraId="6FADA396"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38</w:t>
            </w:r>
          </w:p>
        </w:tc>
        <w:tc>
          <w:tcPr>
            <w:tcW w:w="709" w:type="dxa"/>
          </w:tcPr>
          <w:p w14:paraId="7369AAB9"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425" w:type="dxa"/>
          </w:tcPr>
          <w:p w14:paraId="37C77784"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r>
      <w:tr w:rsidR="00CB50CF" w:rsidRPr="00CB50CF" w14:paraId="397FFC0A" w14:textId="77777777" w:rsidTr="00CB50CF">
        <w:tc>
          <w:tcPr>
            <w:tcW w:w="567" w:type="dxa"/>
          </w:tcPr>
          <w:p w14:paraId="219D54E0"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2</w:t>
            </w:r>
          </w:p>
        </w:tc>
        <w:tc>
          <w:tcPr>
            <w:tcW w:w="3544" w:type="dxa"/>
          </w:tcPr>
          <w:p w14:paraId="2BCDCC26"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 xml:space="preserve">Menyebutkan lambang bilangan </w:t>
            </w:r>
          </w:p>
        </w:tc>
        <w:tc>
          <w:tcPr>
            <w:tcW w:w="567" w:type="dxa"/>
          </w:tcPr>
          <w:p w14:paraId="111D9F2E"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425" w:type="dxa"/>
          </w:tcPr>
          <w:p w14:paraId="3870653A"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567" w:type="dxa"/>
          </w:tcPr>
          <w:p w14:paraId="4AE840C8"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10</w:t>
            </w:r>
          </w:p>
        </w:tc>
        <w:tc>
          <w:tcPr>
            <w:tcW w:w="436" w:type="dxa"/>
          </w:tcPr>
          <w:p w14:paraId="4B0A02E9"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47</w:t>
            </w:r>
          </w:p>
        </w:tc>
        <w:tc>
          <w:tcPr>
            <w:tcW w:w="644" w:type="dxa"/>
          </w:tcPr>
          <w:p w14:paraId="5A1E7EB5"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11</w:t>
            </w:r>
          </w:p>
        </w:tc>
        <w:tc>
          <w:tcPr>
            <w:tcW w:w="567" w:type="dxa"/>
          </w:tcPr>
          <w:p w14:paraId="5EEFCC54"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52</w:t>
            </w:r>
          </w:p>
        </w:tc>
        <w:tc>
          <w:tcPr>
            <w:tcW w:w="709" w:type="dxa"/>
          </w:tcPr>
          <w:p w14:paraId="307EA5E8"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425" w:type="dxa"/>
          </w:tcPr>
          <w:p w14:paraId="05AF84A2" w14:textId="77777777" w:rsidR="00CB50CF" w:rsidRPr="00CB50CF" w:rsidRDefault="00CB50CF" w:rsidP="009A0588">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r>
    </w:tbl>
    <w:p w14:paraId="34E2ECA4" w14:textId="77777777" w:rsidR="00CB50CF" w:rsidRDefault="00CB50CF" w:rsidP="00CB50CF">
      <w:pPr>
        <w:pStyle w:val="IEEEParagraph"/>
        <w:spacing w:line="276" w:lineRule="auto"/>
        <w:ind w:firstLine="360"/>
        <w:jc w:val="center"/>
        <w:rPr>
          <w:shd w:val="clear" w:color="auto" w:fill="FFFFFF"/>
          <w:lang w:val="en-US"/>
        </w:rPr>
      </w:pPr>
    </w:p>
    <w:p w14:paraId="337D96EE" w14:textId="71E316B2" w:rsid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Pada </w:t>
      </w:r>
      <w:proofErr w:type="spellStart"/>
      <w:r w:rsidRPr="001F7AB8">
        <w:rPr>
          <w:shd w:val="clear" w:color="auto" w:fill="FFFFFF"/>
          <w:lang w:val="en-US"/>
        </w:rPr>
        <w:t>Siklus</w:t>
      </w:r>
      <w:proofErr w:type="spellEnd"/>
      <w:r w:rsidRPr="001F7AB8">
        <w:rPr>
          <w:shd w:val="clear" w:color="auto" w:fill="FFFFFF"/>
          <w:lang w:val="en-US"/>
        </w:rPr>
        <w:t xml:space="preserve"> II </w:t>
      </w:r>
      <w:proofErr w:type="spellStart"/>
      <w:r w:rsidRPr="001F7AB8">
        <w:rPr>
          <w:shd w:val="clear" w:color="auto" w:fill="FFFFFF"/>
          <w:lang w:val="en-US"/>
        </w:rPr>
        <w:t>terdapat</w:t>
      </w:r>
      <w:proofErr w:type="spellEnd"/>
      <w:r w:rsidRPr="001F7AB8">
        <w:rPr>
          <w:shd w:val="clear" w:color="auto" w:fill="FFFFFF"/>
          <w:lang w:val="en-US"/>
        </w:rPr>
        <w:t xml:space="preserve"> </w:t>
      </w:r>
      <w:proofErr w:type="spellStart"/>
      <w:r w:rsidRPr="001F7AB8">
        <w:rPr>
          <w:shd w:val="clear" w:color="auto" w:fill="FFFFFF"/>
          <w:lang w:val="en-US"/>
        </w:rPr>
        <w:t>peningkatan</w:t>
      </w:r>
      <w:proofErr w:type="spellEnd"/>
      <w:r w:rsidRPr="001F7AB8">
        <w:rPr>
          <w:shd w:val="clear" w:color="auto" w:fill="FFFFFF"/>
          <w:lang w:val="en-US"/>
        </w:rPr>
        <w:t xml:space="preserve"> </w:t>
      </w:r>
      <w:proofErr w:type="spellStart"/>
      <w:r w:rsidRPr="001F7AB8">
        <w:rPr>
          <w:shd w:val="clear" w:color="auto" w:fill="FFFFFF"/>
          <w:lang w:val="en-US"/>
        </w:rPr>
        <w:t>terhadap</w:t>
      </w:r>
      <w:proofErr w:type="spellEnd"/>
      <w:r w:rsidRPr="001F7AB8">
        <w:rPr>
          <w:shd w:val="clear" w:color="auto" w:fill="FFFFFF"/>
          <w:lang w:val="en-US"/>
        </w:rPr>
        <w:t xml:space="preserve"> </w:t>
      </w:r>
      <w:proofErr w:type="spellStart"/>
      <w:r w:rsidRPr="001F7AB8">
        <w:rPr>
          <w:shd w:val="clear" w:color="auto" w:fill="FFFFFF"/>
          <w:lang w:val="en-US"/>
        </w:rPr>
        <w:t>jumlah</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yang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permainan</w:t>
      </w:r>
      <w:proofErr w:type="spellEnd"/>
      <w:r w:rsidRPr="001F7AB8">
        <w:rPr>
          <w:shd w:val="clear" w:color="auto" w:fill="FFFFFF"/>
          <w:lang w:val="en-US"/>
        </w:rPr>
        <w:t xml:space="preserve"> </w:t>
      </w:r>
      <w:proofErr w:type="spellStart"/>
      <w:r w:rsidRPr="001F7AB8">
        <w:rPr>
          <w:shd w:val="clear" w:color="auto" w:fill="FFFFFF"/>
          <w:lang w:val="en-US"/>
        </w:rPr>
        <w:t>lempar</w:t>
      </w:r>
      <w:proofErr w:type="spellEnd"/>
      <w:r w:rsidRPr="001F7AB8">
        <w:rPr>
          <w:shd w:val="clear" w:color="auto" w:fill="FFFFFF"/>
          <w:lang w:val="en-US"/>
        </w:rPr>
        <w:t xml:space="preserve"> </w:t>
      </w:r>
      <w:proofErr w:type="spellStart"/>
      <w:r w:rsidRPr="001F7AB8">
        <w:rPr>
          <w:shd w:val="clear" w:color="auto" w:fill="FFFFFF"/>
          <w:lang w:val="en-US"/>
        </w:rPr>
        <w:t>dadu</w:t>
      </w:r>
      <w:proofErr w:type="spellEnd"/>
      <w:r w:rsidRPr="001F7AB8">
        <w:rPr>
          <w:shd w:val="clear" w:color="auto" w:fill="FFFFFF"/>
          <w:lang w:val="en-US"/>
        </w:rPr>
        <w:t xml:space="preserve"> </w:t>
      </w:r>
      <w:proofErr w:type="spellStart"/>
      <w:r w:rsidRPr="001F7AB8">
        <w:rPr>
          <w:shd w:val="clear" w:color="auto" w:fill="FFFFFF"/>
          <w:lang w:val="en-US"/>
        </w:rPr>
        <w:t>terdapat</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yakni</w:t>
      </w:r>
      <w:proofErr w:type="spellEnd"/>
      <w:r w:rsidRPr="001F7AB8">
        <w:rPr>
          <w:shd w:val="clear" w:color="auto" w:fill="FFFFFF"/>
          <w:lang w:val="en-US"/>
        </w:rPr>
        <w:t xml:space="preserve"> </w:t>
      </w:r>
      <w:proofErr w:type="spellStart"/>
      <w:r w:rsidRPr="001F7AB8">
        <w:rPr>
          <w:shd w:val="clear" w:color="auto" w:fill="FFFFFF"/>
          <w:lang w:val="en-US"/>
        </w:rPr>
        <w:t>terdapat</w:t>
      </w:r>
      <w:proofErr w:type="spellEnd"/>
      <w:r w:rsidRPr="001F7AB8">
        <w:rPr>
          <w:shd w:val="clear" w:color="auto" w:fill="FFFFFF"/>
          <w:lang w:val="en-US"/>
        </w:rPr>
        <w:t xml:space="preserve"> 0%, dan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0%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belum</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(BB).  </w:t>
      </w:r>
      <w:proofErr w:type="spellStart"/>
      <w:r w:rsidRPr="001F7AB8">
        <w:rPr>
          <w:shd w:val="clear" w:color="auto" w:fill="FFFFFF"/>
          <w:lang w:val="en-US"/>
        </w:rPr>
        <w:t>atau</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sekitar</w:t>
      </w:r>
      <w:proofErr w:type="spellEnd"/>
      <w:r w:rsidRPr="001F7AB8">
        <w:rPr>
          <w:shd w:val="clear" w:color="auto" w:fill="FFFFFF"/>
          <w:lang w:val="en-US"/>
        </w:rPr>
        <w:t xml:space="preserve"> 0%,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0%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mulai</w:t>
      </w:r>
      <w:proofErr w:type="spellEnd"/>
      <w:r>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(MB),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sekitar</w:t>
      </w:r>
      <w:proofErr w:type="spellEnd"/>
      <w:r w:rsidRPr="001F7AB8">
        <w:rPr>
          <w:shd w:val="clear" w:color="auto" w:fill="FFFFFF"/>
          <w:lang w:val="en-US"/>
        </w:rPr>
        <w:t xml:space="preserve"> 61%menyebutkan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47%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w:t>
      </w:r>
      <w:proofErr w:type="spellStart"/>
      <w:r w:rsidRPr="001F7AB8">
        <w:rPr>
          <w:shd w:val="clear" w:color="auto" w:fill="FFFFFF"/>
          <w:lang w:val="en-US"/>
        </w:rPr>
        <w:t>sesuai</w:t>
      </w:r>
      <w:proofErr w:type="spellEnd"/>
      <w:r w:rsidRPr="001F7AB8">
        <w:rPr>
          <w:shd w:val="clear" w:color="auto" w:fill="FFFFFF"/>
          <w:lang w:val="en-US"/>
        </w:rPr>
        <w:t xml:space="preserve"> </w:t>
      </w:r>
      <w:proofErr w:type="spellStart"/>
      <w:r w:rsidRPr="001F7AB8">
        <w:rPr>
          <w:shd w:val="clear" w:color="auto" w:fill="FFFFFF"/>
          <w:lang w:val="en-US"/>
        </w:rPr>
        <w:t>harapan</w:t>
      </w:r>
      <w:proofErr w:type="spellEnd"/>
      <w:r w:rsidRPr="001F7AB8">
        <w:rPr>
          <w:shd w:val="clear" w:color="auto" w:fill="FFFFFF"/>
          <w:lang w:val="en-US"/>
        </w:rPr>
        <w:t xml:space="preserve"> (BSH). Dan </w:t>
      </w:r>
      <w:proofErr w:type="spellStart"/>
      <w:r w:rsidRPr="001F7AB8">
        <w:rPr>
          <w:shd w:val="clear" w:color="auto" w:fill="FFFFFF"/>
          <w:lang w:val="en-US"/>
        </w:rPr>
        <w:t>membilang</w:t>
      </w:r>
      <w:proofErr w:type="spellEnd"/>
      <w:r w:rsidRPr="001F7AB8">
        <w:rPr>
          <w:shd w:val="clear" w:color="auto" w:fill="FFFFFF"/>
          <w:lang w:val="en-US"/>
        </w:rPr>
        <w:t xml:space="preserve"> 38%,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52%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berkembang</w:t>
      </w:r>
      <w:proofErr w:type="spellEnd"/>
      <w:r w:rsidRPr="001F7AB8">
        <w:rPr>
          <w:shd w:val="clear" w:color="auto" w:fill="FFFFFF"/>
          <w:lang w:val="en-US"/>
        </w:rPr>
        <w:t xml:space="preserve"> sangat </w:t>
      </w:r>
      <w:proofErr w:type="spellStart"/>
      <w:r w:rsidRPr="001F7AB8">
        <w:rPr>
          <w:shd w:val="clear" w:color="auto" w:fill="FFFFFF"/>
          <w:lang w:val="en-US"/>
        </w:rPr>
        <w:t>baik</w:t>
      </w:r>
      <w:proofErr w:type="spellEnd"/>
      <w:r w:rsidRPr="001F7AB8">
        <w:rPr>
          <w:shd w:val="clear" w:color="auto" w:fill="FFFFFF"/>
          <w:lang w:val="en-US"/>
        </w:rPr>
        <w:t xml:space="preserve"> (BSB). </w:t>
      </w:r>
      <w:proofErr w:type="spellStart"/>
      <w:r w:rsidRPr="001F7AB8">
        <w:rPr>
          <w:shd w:val="clear" w:color="auto" w:fill="FFFFFF"/>
          <w:lang w:val="en-US"/>
        </w:rPr>
        <w:t>Berikut</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w:t>
      </w:r>
      <w:proofErr w:type="spellStart"/>
      <w:r w:rsidRPr="001F7AB8">
        <w:rPr>
          <w:shd w:val="clear" w:color="auto" w:fill="FFFFFF"/>
          <w:lang w:val="en-US"/>
        </w:rPr>
        <w:t>rekapitulasi</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II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dilihat</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tabel</w:t>
      </w:r>
      <w:proofErr w:type="spellEnd"/>
      <w:r w:rsidRPr="001F7AB8">
        <w:rPr>
          <w:shd w:val="clear" w:color="auto" w:fill="FFFFFF"/>
          <w:lang w:val="en-US"/>
        </w:rPr>
        <w:t xml:space="preserve"> </w:t>
      </w:r>
      <w:proofErr w:type="spellStart"/>
      <w:r w:rsidRPr="001F7AB8">
        <w:rPr>
          <w:shd w:val="clear" w:color="auto" w:fill="FFFFFF"/>
          <w:lang w:val="en-US"/>
        </w:rPr>
        <w:t>sebagai</w:t>
      </w:r>
      <w:proofErr w:type="spellEnd"/>
      <w:r w:rsidRPr="001F7AB8">
        <w:rPr>
          <w:shd w:val="clear" w:color="auto" w:fill="FFFFFF"/>
          <w:lang w:val="en-US"/>
        </w:rPr>
        <w:t xml:space="preserve"> </w:t>
      </w:r>
      <w:proofErr w:type="spellStart"/>
      <w:r w:rsidRPr="001F7AB8">
        <w:rPr>
          <w:shd w:val="clear" w:color="auto" w:fill="FFFFFF"/>
          <w:lang w:val="en-US"/>
        </w:rPr>
        <w:t>berikut</w:t>
      </w:r>
      <w:proofErr w:type="spellEnd"/>
      <w:r w:rsidRPr="001F7AB8">
        <w:rPr>
          <w:shd w:val="clear" w:color="auto" w:fill="FFFFFF"/>
          <w:lang w:val="en-US"/>
        </w:rPr>
        <w:t>:</w:t>
      </w:r>
    </w:p>
    <w:p w14:paraId="56974AB2" w14:textId="79249364" w:rsidR="00CB50CF" w:rsidRDefault="00CB50CF" w:rsidP="00CB50CF">
      <w:pPr>
        <w:pStyle w:val="IEEEParagraph"/>
        <w:spacing w:line="276" w:lineRule="auto"/>
        <w:ind w:firstLine="360"/>
        <w:jc w:val="center"/>
        <w:rPr>
          <w:shd w:val="clear" w:color="auto" w:fill="FFFFFF"/>
          <w:lang w:val="en-US"/>
        </w:rPr>
      </w:pPr>
      <w:r w:rsidRPr="00CB50CF">
        <w:rPr>
          <w:shd w:val="clear" w:color="auto" w:fill="FFFFFF"/>
          <w:lang w:val="en-US"/>
        </w:rPr>
        <w:t xml:space="preserve">Tabel 6. </w:t>
      </w:r>
      <w:proofErr w:type="spellStart"/>
      <w:r w:rsidRPr="00CB50CF">
        <w:rPr>
          <w:shd w:val="clear" w:color="auto" w:fill="FFFFFF"/>
          <w:lang w:val="en-US"/>
        </w:rPr>
        <w:t>Rekapitulasi</w:t>
      </w:r>
      <w:proofErr w:type="spellEnd"/>
      <w:r w:rsidRPr="00CB50CF">
        <w:rPr>
          <w:shd w:val="clear" w:color="auto" w:fill="FFFFFF"/>
          <w:lang w:val="en-US"/>
        </w:rPr>
        <w:t xml:space="preserve"> </w:t>
      </w:r>
      <w:r w:rsidRPr="00CB50CF">
        <w:rPr>
          <w:shd w:val="clear" w:color="auto" w:fill="FFFFFF"/>
          <w:lang w:val="en-US"/>
        </w:rPr>
        <w:t xml:space="preserve">Hasil </w:t>
      </w:r>
      <w:proofErr w:type="spellStart"/>
      <w:r w:rsidRPr="00CB50CF">
        <w:rPr>
          <w:shd w:val="clear" w:color="auto" w:fill="FFFFFF"/>
          <w:lang w:val="en-US"/>
        </w:rPr>
        <w:t>Kemampuan</w:t>
      </w:r>
      <w:proofErr w:type="spellEnd"/>
      <w:r w:rsidRPr="00CB50CF">
        <w:rPr>
          <w:shd w:val="clear" w:color="auto" w:fill="FFFFFF"/>
          <w:lang w:val="en-US"/>
        </w:rPr>
        <w:t xml:space="preserve"> </w:t>
      </w:r>
      <w:proofErr w:type="spellStart"/>
      <w:r w:rsidRPr="00CB50CF">
        <w:rPr>
          <w:shd w:val="clear" w:color="auto" w:fill="FFFFFF"/>
          <w:lang w:val="en-US"/>
        </w:rPr>
        <w:t>Kognitif</w:t>
      </w:r>
      <w:proofErr w:type="spellEnd"/>
      <w:r w:rsidRPr="00CB50CF">
        <w:rPr>
          <w:shd w:val="clear" w:color="auto" w:fill="FFFFFF"/>
          <w:lang w:val="en-US"/>
        </w:rPr>
        <w:t xml:space="preserve"> Anak </w:t>
      </w:r>
      <w:proofErr w:type="spellStart"/>
      <w:r w:rsidRPr="00CB50CF">
        <w:rPr>
          <w:shd w:val="clear" w:color="auto" w:fill="FFFFFF"/>
          <w:lang w:val="en-US"/>
        </w:rPr>
        <w:t>Siklus</w:t>
      </w:r>
      <w:proofErr w:type="spellEnd"/>
      <w:r w:rsidRPr="00CB50CF">
        <w:rPr>
          <w:shd w:val="clear" w:color="auto" w:fill="FFFFFF"/>
          <w:lang w:val="en-US"/>
        </w:rPr>
        <w:t xml:space="preserve"> </w:t>
      </w:r>
      <w:r w:rsidRPr="00CB50CF">
        <w:rPr>
          <w:shd w:val="clear" w:color="auto" w:fill="FFFFFF"/>
          <w:lang w:val="en-US"/>
        </w:rPr>
        <w:t>II</w:t>
      </w:r>
    </w:p>
    <w:tbl>
      <w:tblPr>
        <w:tblpPr w:leftFromText="180" w:rightFromText="180" w:vertAnchor="text" w:horzAnchor="page" w:tblpX="1873"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67"/>
        <w:gridCol w:w="567"/>
        <w:gridCol w:w="567"/>
        <w:gridCol w:w="425"/>
        <w:gridCol w:w="709"/>
        <w:gridCol w:w="567"/>
        <w:gridCol w:w="632"/>
        <w:gridCol w:w="567"/>
      </w:tblGrid>
      <w:tr w:rsidR="00CB50CF" w:rsidRPr="00CB50CF" w14:paraId="288B74C3" w14:textId="77777777" w:rsidTr="00CB50CF">
        <w:tc>
          <w:tcPr>
            <w:tcW w:w="534" w:type="dxa"/>
            <w:shd w:val="clear" w:color="auto" w:fill="C5D3FF"/>
          </w:tcPr>
          <w:p w14:paraId="08A9B98D"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NO</w:t>
            </w:r>
          </w:p>
        </w:tc>
        <w:tc>
          <w:tcPr>
            <w:tcW w:w="3402" w:type="dxa"/>
            <w:shd w:val="clear" w:color="auto" w:fill="C5D3FF"/>
          </w:tcPr>
          <w:p w14:paraId="72400892"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INDIKATOR</w:t>
            </w:r>
          </w:p>
        </w:tc>
        <w:tc>
          <w:tcPr>
            <w:tcW w:w="567" w:type="dxa"/>
            <w:shd w:val="clear" w:color="auto" w:fill="C5D3FF"/>
          </w:tcPr>
          <w:p w14:paraId="1D95CBA4"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BB</w:t>
            </w:r>
          </w:p>
        </w:tc>
        <w:tc>
          <w:tcPr>
            <w:tcW w:w="567" w:type="dxa"/>
            <w:shd w:val="clear" w:color="auto" w:fill="C5D3FF"/>
          </w:tcPr>
          <w:p w14:paraId="16B21D22"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w:t>
            </w:r>
          </w:p>
        </w:tc>
        <w:tc>
          <w:tcPr>
            <w:tcW w:w="567" w:type="dxa"/>
            <w:shd w:val="clear" w:color="auto" w:fill="C5D3FF"/>
          </w:tcPr>
          <w:p w14:paraId="4A1470ED"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MB</w:t>
            </w:r>
          </w:p>
        </w:tc>
        <w:tc>
          <w:tcPr>
            <w:tcW w:w="425" w:type="dxa"/>
            <w:shd w:val="clear" w:color="auto" w:fill="C5D3FF"/>
          </w:tcPr>
          <w:p w14:paraId="0D3D0A32"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w:t>
            </w:r>
          </w:p>
        </w:tc>
        <w:tc>
          <w:tcPr>
            <w:tcW w:w="709" w:type="dxa"/>
            <w:shd w:val="clear" w:color="auto" w:fill="C5D3FF"/>
          </w:tcPr>
          <w:p w14:paraId="79BCC853"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BSH</w:t>
            </w:r>
          </w:p>
        </w:tc>
        <w:tc>
          <w:tcPr>
            <w:tcW w:w="567" w:type="dxa"/>
            <w:shd w:val="clear" w:color="auto" w:fill="C5D3FF"/>
          </w:tcPr>
          <w:p w14:paraId="5A5DFFC7"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w:t>
            </w:r>
          </w:p>
        </w:tc>
        <w:tc>
          <w:tcPr>
            <w:tcW w:w="632" w:type="dxa"/>
            <w:shd w:val="clear" w:color="auto" w:fill="C5D3FF"/>
          </w:tcPr>
          <w:p w14:paraId="632A5739"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BSB</w:t>
            </w:r>
          </w:p>
        </w:tc>
        <w:tc>
          <w:tcPr>
            <w:tcW w:w="567" w:type="dxa"/>
            <w:shd w:val="clear" w:color="auto" w:fill="C5D3FF"/>
          </w:tcPr>
          <w:p w14:paraId="6A610F0E"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w:t>
            </w:r>
          </w:p>
        </w:tc>
      </w:tr>
      <w:tr w:rsidR="00CB50CF" w:rsidRPr="00CB50CF" w14:paraId="1DFABA6D" w14:textId="77777777" w:rsidTr="00CB50CF">
        <w:tc>
          <w:tcPr>
            <w:tcW w:w="534" w:type="dxa"/>
          </w:tcPr>
          <w:p w14:paraId="090B2D2B"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1</w:t>
            </w:r>
          </w:p>
        </w:tc>
        <w:tc>
          <w:tcPr>
            <w:tcW w:w="3402" w:type="dxa"/>
          </w:tcPr>
          <w:p w14:paraId="0CD07350"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 xml:space="preserve">Membilang </w:t>
            </w:r>
          </w:p>
        </w:tc>
        <w:tc>
          <w:tcPr>
            <w:tcW w:w="567" w:type="dxa"/>
          </w:tcPr>
          <w:p w14:paraId="33E46961"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567" w:type="dxa"/>
          </w:tcPr>
          <w:p w14:paraId="5CAB733F"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 xml:space="preserve">0 </w:t>
            </w:r>
          </w:p>
        </w:tc>
        <w:tc>
          <w:tcPr>
            <w:tcW w:w="567" w:type="dxa"/>
          </w:tcPr>
          <w:p w14:paraId="38711CE4"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425" w:type="dxa"/>
          </w:tcPr>
          <w:p w14:paraId="666E2AF8"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709" w:type="dxa"/>
          </w:tcPr>
          <w:p w14:paraId="2B736BA0"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13</w:t>
            </w:r>
          </w:p>
        </w:tc>
        <w:tc>
          <w:tcPr>
            <w:tcW w:w="567" w:type="dxa"/>
          </w:tcPr>
          <w:p w14:paraId="05F49273"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61</w:t>
            </w:r>
          </w:p>
        </w:tc>
        <w:tc>
          <w:tcPr>
            <w:tcW w:w="632" w:type="dxa"/>
          </w:tcPr>
          <w:p w14:paraId="12A2F788"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8</w:t>
            </w:r>
          </w:p>
        </w:tc>
        <w:tc>
          <w:tcPr>
            <w:tcW w:w="567" w:type="dxa"/>
          </w:tcPr>
          <w:p w14:paraId="10FEE743"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38</w:t>
            </w:r>
          </w:p>
        </w:tc>
      </w:tr>
      <w:tr w:rsidR="00CB50CF" w:rsidRPr="00CB50CF" w14:paraId="1CF8CC5D" w14:textId="77777777" w:rsidTr="00CB50CF">
        <w:tc>
          <w:tcPr>
            <w:tcW w:w="534" w:type="dxa"/>
          </w:tcPr>
          <w:p w14:paraId="36CEAD35"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2</w:t>
            </w:r>
          </w:p>
        </w:tc>
        <w:tc>
          <w:tcPr>
            <w:tcW w:w="3402" w:type="dxa"/>
          </w:tcPr>
          <w:p w14:paraId="31D79A47"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 xml:space="preserve">Menyebutkan lambang bilangan </w:t>
            </w:r>
          </w:p>
        </w:tc>
        <w:tc>
          <w:tcPr>
            <w:tcW w:w="567" w:type="dxa"/>
          </w:tcPr>
          <w:p w14:paraId="37466F55"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567" w:type="dxa"/>
          </w:tcPr>
          <w:p w14:paraId="2429EC0B"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567" w:type="dxa"/>
          </w:tcPr>
          <w:p w14:paraId="77512581"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425" w:type="dxa"/>
          </w:tcPr>
          <w:p w14:paraId="7F18B8F3"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0</w:t>
            </w:r>
          </w:p>
        </w:tc>
        <w:tc>
          <w:tcPr>
            <w:tcW w:w="709" w:type="dxa"/>
          </w:tcPr>
          <w:p w14:paraId="727C427A"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10</w:t>
            </w:r>
          </w:p>
        </w:tc>
        <w:tc>
          <w:tcPr>
            <w:tcW w:w="567" w:type="dxa"/>
          </w:tcPr>
          <w:p w14:paraId="240F3A6F"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47</w:t>
            </w:r>
          </w:p>
        </w:tc>
        <w:tc>
          <w:tcPr>
            <w:tcW w:w="632" w:type="dxa"/>
          </w:tcPr>
          <w:p w14:paraId="77416E64"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11</w:t>
            </w:r>
          </w:p>
        </w:tc>
        <w:tc>
          <w:tcPr>
            <w:tcW w:w="567" w:type="dxa"/>
          </w:tcPr>
          <w:p w14:paraId="2434E9C4" w14:textId="77777777" w:rsidR="00CB50CF" w:rsidRPr="00CB50CF" w:rsidRDefault="00CB50CF" w:rsidP="00CB50CF">
            <w:pPr>
              <w:pStyle w:val="NormalIndent"/>
              <w:spacing w:after="0" w:line="360" w:lineRule="auto"/>
              <w:ind w:left="0"/>
              <w:rPr>
                <w:rFonts w:ascii="Times New Roman" w:hAnsi="Times New Roman"/>
                <w:lang w:val="id-ID"/>
              </w:rPr>
            </w:pPr>
            <w:r w:rsidRPr="00CB50CF">
              <w:rPr>
                <w:rFonts w:ascii="Times New Roman" w:hAnsi="Times New Roman"/>
                <w:lang w:val="id-ID"/>
              </w:rPr>
              <w:t>52</w:t>
            </w:r>
          </w:p>
        </w:tc>
      </w:tr>
    </w:tbl>
    <w:p w14:paraId="025810AC" w14:textId="77777777" w:rsidR="00CB50CF" w:rsidRDefault="00CB50CF" w:rsidP="00CB50CF">
      <w:pPr>
        <w:pStyle w:val="IEEEParagraph"/>
        <w:spacing w:line="276" w:lineRule="auto"/>
        <w:ind w:firstLine="360"/>
        <w:jc w:val="center"/>
        <w:rPr>
          <w:shd w:val="clear" w:color="auto" w:fill="FFFFFF"/>
          <w:lang w:val="en-US"/>
        </w:rPr>
      </w:pPr>
    </w:p>
    <w:p w14:paraId="03BBD4C6" w14:textId="5DADA3A2" w:rsidR="00CB50CF" w:rsidRDefault="00CB50CF" w:rsidP="00CB50CF">
      <w:pPr>
        <w:pStyle w:val="IEEEParagraph"/>
        <w:spacing w:line="276" w:lineRule="auto"/>
        <w:ind w:firstLine="360"/>
        <w:jc w:val="center"/>
        <w:rPr>
          <w:shd w:val="clear" w:color="auto" w:fill="FFFFFF"/>
          <w:lang w:val="en-US"/>
        </w:rPr>
      </w:pPr>
      <w:r w:rsidRPr="00CB50CF">
        <w:rPr>
          <w:shd w:val="clear" w:color="auto" w:fill="FFFFFF"/>
          <w:lang w:val="en-US"/>
        </w:rPr>
        <w:t xml:space="preserve">Tabel 7. </w:t>
      </w:r>
      <w:proofErr w:type="spellStart"/>
      <w:r w:rsidRPr="00CB50CF">
        <w:rPr>
          <w:shd w:val="clear" w:color="auto" w:fill="FFFFFF"/>
          <w:lang w:val="en-US"/>
        </w:rPr>
        <w:t>Rekapitulasi</w:t>
      </w:r>
      <w:proofErr w:type="spellEnd"/>
      <w:r w:rsidRPr="00CB50CF">
        <w:rPr>
          <w:shd w:val="clear" w:color="auto" w:fill="FFFFFF"/>
          <w:lang w:val="en-US"/>
        </w:rPr>
        <w:t xml:space="preserve"> </w:t>
      </w:r>
      <w:proofErr w:type="spellStart"/>
      <w:r w:rsidRPr="00CB50CF">
        <w:rPr>
          <w:shd w:val="clear" w:color="auto" w:fill="FFFFFF"/>
          <w:lang w:val="en-US"/>
        </w:rPr>
        <w:t>Perbandingan</w:t>
      </w:r>
      <w:proofErr w:type="spellEnd"/>
      <w:r w:rsidRPr="00CB50CF">
        <w:rPr>
          <w:shd w:val="clear" w:color="auto" w:fill="FFFFFF"/>
          <w:lang w:val="en-US"/>
        </w:rPr>
        <w:t xml:space="preserve"> Hasil </w:t>
      </w:r>
      <w:proofErr w:type="spellStart"/>
      <w:r w:rsidRPr="00CB50CF">
        <w:rPr>
          <w:shd w:val="clear" w:color="auto" w:fill="FFFFFF"/>
          <w:lang w:val="en-US"/>
        </w:rPr>
        <w:t>Pra</w:t>
      </w:r>
      <w:proofErr w:type="spellEnd"/>
      <w:r w:rsidRPr="00CB50CF">
        <w:rPr>
          <w:shd w:val="clear" w:color="auto" w:fill="FFFFFF"/>
          <w:lang w:val="en-US"/>
        </w:rPr>
        <w:t xml:space="preserve"> </w:t>
      </w:r>
      <w:proofErr w:type="spellStart"/>
      <w:r w:rsidRPr="00CB50CF">
        <w:rPr>
          <w:shd w:val="clear" w:color="auto" w:fill="FFFFFF"/>
          <w:lang w:val="en-US"/>
        </w:rPr>
        <w:t>Siklus</w:t>
      </w:r>
      <w:proofErr w:type="spellEnd"/>
      <w:r w:rsidRPr="00CB50CF">
        <w:rPr>
          <w:shd w:val="clear" w:color="auto" w:fill="FFFFFF"/>
          <w:lang w:val="en-US"/>
        </w:rPr>
        <w:t xml:space="preserve">, </w:t>
      </w:r>
      <w:proofErr w:type="spellStart"/>
      <w:r w:rsidRPr="00CB50CF">
        <w:rPr>
          <w:shd w:val="clear" w:color="auto" w:fill="FFFFFF"/>
          <w:lang w:val="en-US"/>
        </w:rPr>
        <w:t>Siklus</w:t>
      </w:r>
      <w:proofErr w:type="spellEnd"/>
      <w:r w:rsidRPr="00CB50CF">
        <w:rPr>
          <w:shd w:val="clear" w:color="auto" w:fill="FFFFFF"/>
          <w:lang w:val="en-US"/>
        </w:rPr>
        <w:t xml:space="preserve"> </w:t>
      </w:r>
      <w:r w:rsidRPr="00CB50CF">
        <w:rPr>
          <w:shd w:val="clear" w:color="auto" w:fill="FFFFFF"/>
          <w:lang w:val="en-US"/>
        </w:rPr>
        <w:t>I</w:t>
      </w:r>
      <w:r w:rsidRPr="00CB50CF">
        <w:rPr>
          <w:shd w:val="clear" w:color="auto" w:fill="FFFFFF"/>
          <w:lang w:val="en-US"/>
        </w:rPr>
        <w:t xml:space="preserve">, Dan </w:t>
      </w:r>
      <w:proofErr w:type="spellStart"/>
      <w:r w:rsidRPr="00CB50CF">
        <w:rPr>
          <w:shd w:val="clear" w:color="auto" w:fill="FFFFFF"/>
          <w:lang w:val="en-US"/>
        </w:rPr>
        <w:t>Siklus</w:t>
      </w:r>
      <w:proofErr w:type="spellEnd"/>
      <w:r w:rsidRPr="00CB50CF">
        <w:rPr>
          <w:shd w:val="clear" w:color="auto" w:fill="FFFFFF"/>
          <w:lang w:val="en-US"/>
        </w:rPr>
        <w:t xml:space="preserve"> </w:t>
      </w:r>
      <w:r w:rsidRPr="00CB50CF">
        <w:rPr>
          <w:shd w:val="clear" w:color="auto" w:fill="FFFFFF"/>
          <w:lang w:val="en-US"/>
        </w:rPr>
        <w:t>II</w:t>
      </w:r>
    </w:p>
    <w:tbl>
      <w:tblPr>
        <w:tblpPr w:leftFromText="180" w:rightFromText="180" w:vertAnchor="text" w:horzAnchor="margin" w:tblpXSpec="center"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9"/>
        <w:gridCol w:w="708"/>
        <w:gridCol w:w="763"/>
        <w:gridCol w:w="796"/>
        <w:gridCol w:w="680"/>
        <w:gridCol w:w="782"/>
      </w:tblGrid>
      <w:tr w:rsidR="00CB50CF" w:rsidRPr="00D712D7" w14:paraId="2C8C6972" w14:textId="77777777" w:rsidTr="00CB50CF">
        <w:tc>
          <w:tcPr>
            <w:tcW w:w="3256" w:type="dxa"/>
            <w:vMerge w:val="restart"/>
            <w:tcBorders>
              <w:top w:val="single" w:sz="4" w:space="0" w:color="auto"/>
              <w:left w:val="single" w:sz="4" w:space="0" w:color="auto"/>
              <w:right w:val="single" w:sz="4" w:space="0" w:color="auto"/>
            </w:tcBorders>
            <w:shd w:val="clear" w:color="auto" w:fill="8EAADB"/>
            <w:vAlign w:val="center"/>
            <w:hideMark/>
          </w:tcPr>
          <w:p w14:paraId="4659D5C2" w14:textId="77777777" w:rsidR="00CB50CF" w:rsidRPr="00D712D7" w:rsidRDefault="00CB50CF" w:rsidP="009A0588">
            <w:pPr>
              <w:pStyle w:val="ListParagraph"/>
              <w:spacing w:line="276" w:lineRule="auto"/>
              <w:ind w:left="0"/>
              <w:jc w:val="center"/>
              <w:rPr>
                <w:sz w:val="22"/>
                <w:szCs w:val="22"/>
              </w:rPr>
            </w:pPr>
            <w:bookmarkStart w:id="0" w:name="_Hlk206185593"/>
            <w:proofErr w:type="spellStart"/>
            <w:r w:rsidRPr="00D712D7">
              <w:rPr>
                <w:sz w:val="22"/>
                <w:szCs w:val="22"/>
              </w:rPr>
              <w:t>Kategori</w:t>
            </w:r>
            <w:proofErr w:type="spellEnd"/>
            <w:r w:rsidRPr="00D712D7">
              <w:rPr>
                <w:sz w:val="22"/>
                <w:szCs w:val="22"/>
              </w:rPr>
              <w:t xml:space="preserve"> </w:t>
            </w:r>
          </w:p>
        </w:tc>
        <w:tc>
          <w:tcPr>
            <w:tcW w:w="4438" w:type="dxa"/>
            <w:gridSpan w:val="6"/>
            <w:tcBorders>
              <w:top w:val="single" w:sz="4" w:space="0" w:color="auto"/>
              <w:left w:val="single" w:sz="4" w:space="0" w:color="auto"/>
              <w:bottom w:val="single" w:sz="4" w:space="0" w:color="auto"/>
              <w:right w:val="single" w:sz="4" w:space="0" w:color="auto"/>
            </w:tcBorders>
            <w:shd w:val="clear" w:color="auto" w:fill="8EAADB"/>
            <w:hideMark/>
          </w:tcPr>
          <w:p w14:paraId="7F6A5002" w14:textId="77777777" w:rsidR="00CB50CF" w:rsidRPr="00D712D7" w:rsidRDefault="00CB50CF" w:rsidP="009A0588">
            <w:pPr>
              <w:pStyle w:val="ListParagraph"/>
              <w:spacing w:line="276" w:lineRule="auto"/>
              <w:ind w:left="0"/>
              <w:jc w:val="center"/>
              <w:rPr>
                <w:sz w:val="22"/>
                <w:szCs w:val="22"/>
              </w:rPr>
            </w:pPr>
            <w:r w:rsidRPr="00D712D7">
              <w:rPr>
                <w:sz w:val="22"/>
                <w:szCs w:val="22"/>
              </w:rPr>
              <w:t xml:space="preserve">Hasil Tindakan </w:t>
            </w:r>
            <w:proofErr w:type="spellStart"/>
            <w:r w:rsidRPr="00D712D7">
              <w:rPr>
                <w:sz w:val="22"/>
                <w:szCs w:val="22"/>
              </w:rPr>
              <w:t>Antarsiklus</w:t>
            </w:r>
            <w:proofErr w:type="spellEnd"/>
          </w:p>
        </w:tc>
      </w:tr>
      <w:tr w:rsidR="00CB50CF" w:rsidRPr="00D712D7" w14:paraId="0F481975" w14:textId="77777777" w:rsidTr="00CB50CF">
        <w:trPr>
          <w:trHeight w:val="355"/>
        </w:trPr>
        <w:tc>
          <w:tcPr>
            <w:tcW w:w="0" w:type="auto"/>
            <w:vMerge/>
            <w:tcBorders>
              <w:left w:val="single" w:sz="4" w:space="0" w:color="auto"/>
              <w:right w:val="single" w:sz="4" w:space="0" w:color="auto"/>
            </w:tcBorders>
            <w:vAlign w:val="center"/>
            <w:hideMark/>
          </w:tcPr>
          <w:p w14:paraId="21B5F2B0" w14:textId="77777777" w:rsidR="00CB50CF" w:rsidRPr="00D712D7" w:rsidRDefault="00CB50CF" w:rsidP="009A0588">
            <w:pPr>
              <w:spacing w:line="276" w:lineRule="auto"/>
              <w:rPr>
                <w:noProof/>
                <w:kern w:val="2"/>
                <w:sz w:val="22"/>
                <w:szCs w:val="22"/>
                <w:lang w:val="id-ID"/>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5C2C0D39" w14:textId="77777777" w:rsidR="00CB50CF" w:rsidRPr="00D712D7" w:rsidRDefault="00CB50CF" w:rsidP="009A0588">
            <w:pPr>
              <w:pStyle w:val="ListParagraph"/>
              <w:spacing w:line="276" w:lineRule="auto"/>
              <w:ind w:left="0"/>
              <w:jc w:val="center"/>
              <w:rPr>
                <w:sz w:val="22"/>
                <w:szCs w:val="22"/>
              </w:rPr>
            </w:pPr>
            <w:proofErr w:type="spellStart"/>
            <w:r w:rsidRPr="00D712D7">
              <w:rPr>
                <w:sz w:val="22"/>
                <w:szCs w:val="22"/>
              </w:rPr>
              <w:t>Pra</w:t>
            </w:r>
            <w:proofErr w:type="spellEnd"/>
            <w:r w:rsidRPr="00D712D7">
              <w:rPr>
                <w:sz w:val="22"/>
                <w:szCs w:val="22"/>
              </w:rPr>
              <w:t xml:space="preserve"> </w:t>
            </w:r>
            <w:proofErr w:type="spellStart"/>
            <w:r w:rsidRPr="00D712D7">
              <w:rPr>
                <w:sz w:val="22"/>
                <w:szCs w:val="22"/>
              </w:rPr>
              <w:t>Siklus</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210421E5" w14:textId="77777777" w:rsidR="00CB50CF" w:rsidRPr="00D712D7" w:rsidRDefault="00CB50CF" w:rsidP="009A0588">
            <w:pPr>
              <w:pStyle w:val="ListParagraph"/>
              <w:spacing w:line="276" w:lineRule="auto"/>
              <w:ind w:left="0"/>
              <w:jc w:val="center"/>
              <w:rPr>
                <w:sz w:val="22"/>
                <w:szCs w:val="22"/>
              </w:rPr>
            </w:pPr>
            <w:proofErr w:type="spellStart"/>
            <w:r w:rsidRPr="00D712D7">
              <w:rPr>
                <w:sz w:val="22"/>
                <w:szCs w:val="22"/>
              </w:rPr>
              <w:t>Siklus</w:t>
            </w:r>
            <w:proofErr w:type="spellEnd"/>
            <w:r w:rsidRPr="00D712D7">
              <w:rPr>
                <w:sz w:val="22"/>
                <w:szCs w:val="22"/>
              </w:rPr>
              <w:t xml:space="preserve"> I</w:t>
            </w:r>
          </w:p>
        </w:tc>
        <w:tc>
          <w:tcPr>
            <w:tcW w:w="1462" w:type="dxa"/>
            <w:gridSpan w:val="2"/>
            <w:tcBorders>
              <w:top w:val="single" w:sz="4" w:space="0" w:color="auto"/>
              <w:left w:val="single" w:sz="4" w:space="0" w:color="auto"/>
              <w:bottom w:val="single" w:sz="4" w:space="0" w:color="auto"/>
              <w:right w:val="single" w:sz="4" w:space="0" w:color="auto"/>
            </w:tcBorders>
            <w:shd w:val="clear" w:color="auto" w:fill="8EAADB"/>
            <w:hideMark/>
          </w:tcPr>
          <w:p w14:paraId="36950E08" w14:textId="77777777" w:rsidR="00CB50CF" w:rsidRPr="00D712D7" w:rsidRDefault="00CB50CF" w:rsidP="009A0588">
            <w:pPr>
              <w:pStyle w:val="ListParagraph"/>
              <w:spacing w:line="276" w:lineRule="auto"/>
              <w:ind w:left="0"/>
              <w:jc w:val="center"/>
              <w:rPr>
                <w:sz w:val="22"/>
                <w:szCs w:val="22"/>
              </w:rPr>
            </w:pPr>
            <w:proofErr w:type="spellStart"/>
            <w:r w:rsidRPr="00D712D7">
              <w:rPr>
                <w:sz w:val="22"/>
                <w:szCs w:val="22"/>
              </w:rPr>
              <w:t>Siklus</w:t>
            </w:r>
            <w:proofErr w:type="spellEnd"/>
            <w:r w:rsidRPr="00D712D7">
              <w:rPr>
                <w:sz w:val="22"/>
                <w:szCs w:val="22"/>
              </w:rPr>
              <w:t xml:space="preserve"> II</w:t>
            </w:r>
          </w:p>
        </w:tc>
      </w:tr>
      <w:tr w:rsidR="00CB50CF" w:rsidRPr="00D712D7" w14:paraId="536DC7D1" w14:textId="77777777" w:rsidTr="00CB50CF">
        <w:trPr>
          <w:trHeight w:val="70"/>
        </w:trPr>
        <w:tc>
          <w:tcPr>
            <w:tcW w:w="0" w:type="auto"/>
            <w:vMerge/>
            <w:tcBorders>
              <w:left w:val="single" w:sz="4" w:space="0" w:color="auto"/>
              <w:bottom w:val="single" w:sz="4" w:space="0" w:color="auto"/>
              <w:right w:val="single" w:sz="4" w:space="0" w:color="auto"/>
            </w:tcBorders>
            <w:vAlign w:val="center"/>
            <w:hideMark/>
          </w:tcPr>
          <w:p w14:paraId="5C055B18" w14:textId="77777777" w:rsidR="00CB50CF" w:rsidRPr="00D712D7" w:rsidRDefault="00CB50CF" w:rsidP="009A0588">
            <w:pPr>
              <w:spacing w:line="276" w:lineRule="auto"/>
              <w:jc w:val="center"/>
              <w:rPr>
                <w:noProof/>
                <w:kern w:val="2"/>
                <w:sz w:val="22"/>
                <w:szCs w:val="22"/>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54848D65"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1</w:t>
            </w:r>
          </w:p>
        </w:tc>
        <w:tc>
          <w:tcPr>
            <w:tcW w:w="708" w:type="dxa"/>
            <w:tcBorders>
              <w:top w:val="single" w:sz="4" w:space="0" w:color="auto"/>
              <w:left w:val="single" w:sz="4" w:space="0" w:color="auto"/>
              <w:bottom w:val="single" w:sz="4" w:space="0" w:color="auto"/>
              <w:right w:val="single" w:sz="4" w:space="0" w:color="auto"/>
            </w:tcBorders>
            <w:shd w:val="clear" w:color="auto" w:fill="8EAADB"/>
            <w:vAlign w:val="center"/>
          </w:tcPr>
          <w:p w14:paraId="7C31482F"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2</w:t>
            </w:r>
          </w:p>
        </w:tc>
        <w:tc>
          <w:tcPr>
            <w:tcW w:w="763"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09AB33E1"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1</w:t>
            </w:r>
          </w:p>
        </w:tc>
        <w:tc>
          <w:tcPr>
            <w:tcW w:w="796" w:type="dxa"/>
            <w:tcBorders>
              <w:top w:val="single" w:sz="4" w:space="0" w:color="auto"/>
              <w:left w:val="single" w:sz="4" w:space="0" w:color="auto"/>
              <w:bottom w:val="single" w:sz="4" w:space="0" w:color="auto"/>
              <w:right w:val="single" w:sz="4" w:space="0" w:color="auto"/>
            </w:tcBorders>
            <w:shd w:val="clear" w:color="auto" w:fill="8EAADB"/>
            <w:vAlign w:val="center"/>
          </w:tcPr>
          <w:p w14:paraId="07F1FB82"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2</w:t>
            </w:r>
          </w:p>
        </w:tc>
        <w:tc>
          <w:tcPr>
            <w:tcW w:w="680"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694A699D"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1</w:t>
            </w:r>
          </w:p>
        </w:tc>
        <w:tc>
          <w:tcPr>
            <w:tcW w:w="782" w:type="dxa"/>
            <w:tcBorders>
              <w:top w:val="single" w:sz="4" w:space="0" w:color="auto"/>
              <w:left w:val="single" w:sz="4" w:space="0" w:color="auto"/>
              <w:bottom w:val="single" w:sz="4" w:space="0" w:color="auto"/>
              <w:right w:val="single" w:sz="4" w:space="0" w:color="auto"/>
            </w:tcBorders>
            <w:shd w:val="clear" w:color="auto" w:fill="8EAADB"/>
            <w:vAlign w:val="center"/>
          </w:tcPr>
          <w:p w14:paraId="66C29F7F"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2</w:t>
            </w:r>
          </w:p>
        </w:tc>
      </w:tr>
      <w:tr w:rsidR="00CB50CF" w:rsidRPr="00D712D7" w14:paraId="39204788" w14:textId="77777777" w:rsidTr="00CB50CF">
        <w:tc>
          <w:tcPr>
            <w:tcW w:w="3256" w:type="dxa"/>
            <w:tcBorders>
              <w:top w:val="single" w:sz="4" w:space="0" w:color="auto"/>
              <w:left w:val="single" w:sz="4" w:space="0" w:color="auto"/>
              <w:bottom w:val="single" w:sz="4" w:space="0" w:color="auto"/>
              <w:right w:val="single" w:sz="4" w:space="0" w:color="auto"/>
            </w:tcBorders>
            <w:hideMark/>
          </w:tcPr>
          <w:p w14:paraId="3597805B" w14:textId="77777777" w:rsidR="00CB50CF" w:rsidRPr="00D712D7" w:rsidRDefault="00CB50CF" w:rsidP="009A0588">
            <w:pPr>
              <w:pStyle w:val="ListParagraph"/>
              <w:spacing w:line="276" w:lineRule="auto"/>
              <w:ind w:left="0"/>
              <w:rPr>
                <w:sz w:val="22"/>
                <w:szCs w:val="22"/>
                <w:lang w:val="id-ID"/>
              </w:rPr>
            </w:pPr>
            <w:r w:rsidRPr="00D712D7">
              <w:rPr>
                <w:sz w:val="22"/>
                <w:szCs w:val="22"/>
              </w:rPr>
              <w:t>Be</w:t>
            </w:r>
            <w:r w:rsidRPr="00D712D7">
              <w:rPr>
                <w:sz w:val="22"/>
                <w:szCs w:val="22"/>
                <w:lang w:val="id-ID"/>
              </w:rPr>
              <w:t xml:space="preserve">lum berkembang </w:t>
            </w:r>
          </w:p>
        </w:tc>
        <w:tc>
          <w:tcPr>
            <w:tcW w:w="709" w:type="dxa"/>
            <w:tcBorders>
              <w:top w:val="single" w:sz="4" w:space="0" w:color="auto"/>
              <w:left w:val="single" w:sz="4" w:space="0" w:color="auto"/>
              <w:bottom w:val="single" w:sz="4" w:space="0" w:color="auto"/>
              <w:right w:val="single" w:sz="4" w:space="0" w:color="auto"/>
            </w:tcBorders>
            <w:hideMark/>
          </w:tcPr>
          <w:p w14:paraId="1023FE53"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61%</w:t>
            </w:r>
          </w:p>
        </w:tc>
        <w:tc>
          <w:tcPr>
            <w:tcW w:w="708" w:type="dxa"/>
            <w:tcBorders>
              <w:top w:val="single" w:sz="4" w:space="0" w:color="auto"/>
              <w:left w:val="single" w:sz="4" w:space="0" w:color="auto"/>
              <w:bottom w:val="single" w:sz="4" w:space="0" w:color="auto"/>
              <w:right w:val="single" w:sz="4" w:space="0" w:color="auto"/>
            </w:tcBorders>
          </w:tcPr>
          <w:p w14:paraId="4FE072C5"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52%</w:t>
            </w:r>
          </w:p>
        </w:tc>
        <w:tc>
          <w:tcPr>
            <w:tcW w:w="763" w:type="dxa"/>
            <w:tcBorders>
              <w:top w:val="single" w:sz="4" w:space="0" w:color="auto"/>
              <w:left w:val="single" w:sz="4" w:space="0" w:color="auto"/>
              <w:bottom w:val="single" w:sz="4" w:space="0" w:color="auto"/>
              <w:right w:val="single" w:sz="4" w:space="0" w:color="auto"/>
            </w:tcBorders>
            <w:hideMark/>
          </w:tcPr>
          <w:p w14:paraId="709FC761"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96" w:type="dxa"/>
            <w:tcBorders>
              <w:top w:val="single" w:sz="4" w:space="0" w:color="auto"/>
              <w:left w:val="single" w:sz="4" w:space="0" w:color="auto"/>
              <w:bottom w:val="single" w:sz="4" w:space="0" w:color="auto"/>
              <w:right w:val="single" w:sz="4" w:space="0" w:color="auto"/>
            </w:tcBorders>
          </w:tcPr>
          <w:p w14:paraId="3CB0CFF2"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680" w:type="dxa"/>
            <w:tcBorders>
              <w:top w:val="single" w:sz="4" w:space="0" w:color="auto"/>
              <w:left w:val="single" w:sz="4" w:space="0" w:color="auto"/>
              <w:bottom w:val="single" w:sz="4" w:space="0" w:color="auto"/>
              <w:right w:val="single" w:sz="4" w:space="0" w:color="auto"/>
            </w:tcBorders>
            <w:hideMark/>
          </w:tcPr>
          <w:p w14:paraId="66264C8E"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82" w:type="dxa"/>
            <w:tcBorders>
              <w:top w:val="single" w:sz="4" w:space="0" w:color="auto"/>
              <w:left w:val="single" w:sz="4" w:space="0" w:color="auto"/>
              <w:bottom w:val="single" w:sz="4" w:space="0" w:color="auto"/>
              <w:right w:val="single" w:sz="4" w:space="0" w:color="auto"/>
            </w:tcBorders>
          </w:tcPr>
          <w:p w14:paraId="6653D506"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r>
      <w:tr w:rsidR="00CB50CF" w:rsidRPr="00D712D7" w14:paraId="77610485" w14:textId="77777777" w:rsidTr="00CB50CF">
        <w:tc>
          <w:tcPr>
            <w:tcW w:w="3256" w:type="dxa"/>
            <w:tcBorders>
              <w:top w:val="single" w:sz="4" w:space="0" w:color="auto"/>
              <w:left w:val="single" w:sz="4" w:space="0" w:color="auto"/>
              <w:bottom w:val="single" w:sz="4" w:space="0" w:color="auto"/>
              <w:right w:val="single" w:sz="4" w:space="0" w:color="auto"/>
            </w:tcBorders>
            <w:hideMark/>
          </w:tcPr>
          <w:p w14:paraId="26650C04" w14:textId="77777777" w:rsidR="00CB50CF" w:rsidRPr="00D712D7" w:rsidRDefault="00CB50CF" w:rsidP="009A0588">
            <w:pPr>
              <w:pStyle w:val="ListParagraph"/>
              <w:spacing w:line="276" w:lineRule="auto"/>
              <w:ind w:left="0"/>
              <w:rPr>
                <w:sz w:val="22"/>
                <w:szCs w:val="22"/>
                <w:lang w:val="id-ID"/>
              </w:rPr>
            </w:pPr>
            <w:r w:rsidRPr="00D712D7">
              <w:rPr>
                <w:sz w:val="22"/>
                <w:szCs w:val="22"/>
                <w:lang w:val="id-ID"/>
              </w:rPr>
              <w:t xml:space="preserve">mulai berkembang </w:t>
            </w:r>
          </w:p>
        </w:tc>
        <w:tc>
          <w:tcPr>
            <w:tcW w:w="709" w:type="dxa"/>
            <w:tcBorders>
              <w:top w:val="single" w:sz="4" w:space="0" w:color="auto"/>
              <w:left w:val="single" w:sz="4" w:space="0" w:color="auto"/>
              <w:bottom w:val="single" w:sz="4" w:space="0" w:color="auto"/>
              <w:right w:val="single" w:sz="4" w:space="0" w:color="auto"/>
            </w:tcBorders>
            <w:hideMark/>
          </w:tcPr>
          <w:p w14:paraId="0D8AC69B"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38%</w:t>
            </w:r>
          </w:p>
        </w:tc>
        <w:tc>
          <w:tcPr>
            <w:tcW w:w="708" w:type="dxa"/>
            <w:tcBorders>
              <w:top w:val="single" w:sz="4" w:space="0" w:color="auto"/>
              <w:left w:val="single" w:sz="4" w:space="0" w:color="auto"/>
              <w:bottom w:val="single" w:sz="4" w:space="0" w:color="auto"/>
              <w:right w:val="single" w:sz="4" w:space="0" w:color="auto"/>
            </w:tcBorders>
          </w:tcPr>
          <w:p w14:paraId="1FF1D0EC"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47%</w:t>
            </w:r>
          </w:p>
        </w:tc>
        <w:tc>
          <w:tcPr>
            <w:tcW w:w="763" w:type="dxa"/>
            <w:tcBorders>
              <w:top w:val="single" w:sz="4" w:space="0" w:color="auto"/>
              <w:left w:val="single" w:sz="4" w:space="0" w:color="auto"/>
              <w:bottom w:val="single" w:sz="4" w:space="0" w:color="auto"/>
              <w:right w:val="single" w:sz="4" w:space="0" w:color="auto"/>
            </w:tcBorders>
            <w:hideMark/>
          </w:tcPr>
          <w:p w14:paraId="1AE8B272"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61%</w:t>
            </w:r>
          </w:p>
        </w:tc>
        <w:tc>
          <w:tcPr>
            <w:tcW w:w="796" w:type="dxa"/>
            <w:tcBorders>
              <w:top w:val="single" w:sz="4" w:space="0" w:color="auto"/>
              <w:left w:val="single" w:sz="4" w:space="0" w:color="auto"/>
              <w:bottom w:val="single" w:sz="4" w:space="0" w:color="auto"/>
              <w:right w:val="single" w:sz="4" w:space="0" w:color="auto"/>
            </w:tcBorders>
          </w:tcPr>
          <w:p w14:paraId="6C12888B"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47%</w:t>
            </w:r>
          </w:p>
        </w:tc>
        <w:tc>
          <w:tcPr>
            <w:tcW w:w="680" w:type="dxa"/>
            <w:tcBorders>
              <w:top w:val="single" w:sz="4" w:space="0" w:color="auto"/>
              <w:left w:val="single" w:sz="4" w:space="0" w:color="auto"/>
              <w:bottom w:val="single" w:sz="4" w:space="0" w:color="auto"/>
              <w:right w:val="single" w:sz="4" w:space="0" w:color="auto"/>
            </w:tcBorders>
            <w:hideMark/>
          </w:tcPr>
          <w:p w14:paraId="1E0D2121"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82" w:type="dxa"/>
            <w:tcBorders>
              <w:top w:val="single" w:sz="4" w:space="0" w:color="auto"/>
              <w:left w:val="single" w:sz="4" w:space="0" w:color="auto"/>
              <w:bottom w:val="single" w:sz="4" w:space="0" w:color="auto"/>
              <w:right w:val="single" w:sz="4" w:space="0" w:color="auto"/>
            </w:tcBorders>
          </w:tcPr>
          <w:p w14:paraId="78BCA05D"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r>
      <w:tr w:rsidR="00CB50CF" w:rsidRPr="00D712D7" w14:paraId="1E835DAD" w14:textId="77777777" w:rsidTr="00CB50CF">
        <w:tc>
          <w:tcPr>
            <w:tcW w:w="3256" w:type="dxa"/>
            <w:tcBorders>
              <w:top w:val="single" w:sz="4" w:space="0" w:color="auto"/>
              <w:left w:val="single" w:sz="4" w:space="0" w:color="auto"/>
              <w:bottom w:val="single" w:sz="4" w:space="0" w:color="auto"/>
              <w:right w:val="single" w:sz="4" w:space="0" w:color="auto"/>
            </w:tcBorders>
            <w:hideMark/>
          </w:tcPr>
          <w:p w14:paraId="5FF76284" w14:textId="77777777" w:rsidR="00CB50CF" w:rsidRPr="00D712D7" w:rsidRDefault="00CB50CF" w:rsidP="009A0588">
            <w:pPr>
              <w:pStyle w:val="ListParagraph"/>
              <w:spacing w:line="276" w:lineRule="auto"/>
              <w:ind w:left="0"/>
              <w:rPr>
                <w:sz w:val="22"/>
                <w:szCs w:val="22"/>
                <w:lang w:val="id-ID"/>
              </w:rPr>
            </w:pPr>
            <w:r w:rsidRPr="00D712D7">
              <w:rPr>
                <w:sz w:val="22"/>
                <w:szCs w:val="22"/>
                <w:lang w:val="id-ID"/>
              </w:rPr>
              <w:t>Berkembang sesuai harapan</w:t>
            </w:r>
          </w:p>
        </w:tc>
        <w:tc>
          <w:tcPr>
            <w:tcW w:w="709" w:type="dxa"/>
            <w:tcBorders>
              <w:top w:val="single" w:sz="4" w:space="0" w:color="auto"/>
              <w:left w:val="single" w:sz="4" w:space="0" w:color="auto"/>
              <w:bottom w:val="single" w:sz="4" w:space="0" w:color="auto"/>
              <w:right w:val="single" w:sz="4" w:space="0" w:color="auto"/>
            </w:tcBorders>
            <w:hideMark/>
          </w:tcPr>
          <w:p w14:paraId="308B5A10"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08" w:type="dxa"/>
            <w:tcBorders>
              <w:top w:val="single" w:sz="4" w:space="0" w:color="auto"/>
              <w:left w:val="single" w:sz="4" w:space="0" w:color="auto"/>
              <w:bottom w:val="single" w:sz="4" w:space="0" w:color="auto"/>
              <w:right w:val="single" w:sz="4" w:space="0" w:color="auto"/>
            </w:tcBorders>
          </w:tcPr>
          <w:p w14:paraId="6D0AF82B"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63" w:type="dxa"/>
            <w:tcBorders>
              <w:top w:val="single" w:sz="4" w:space="0" w:color="auto"/>
              <w:left w:val="single" w:sz="4" w:space="0" w:color="auto"/>
              <w:bottom w:val="single" w:sz="4" w:space="0" w:color="auto"/>
              <w:right w:val="single" w:sz="4" w:space="0" w:color="auto"/>
            </w:tcBorders>
            <w:hideMark/>
          </w:tcPr>
          <w:p w14:paraId="58DF7A16"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38%</w:t>
            </w:r>
          </w:p>
        </w:tc>
        <w:tc>
          <w:tcPr>
            <w:tcW w:w="796" w:type="dxa"/>
            <w:tcBorders>
              <w:top w:val="single" w:sz="4" w:space="0" w:color="auto"/>
              <w:left w:val="single" w:sz="4" w:space="0" w:color="auto"/>
              <w:bottom w:val="single" w:sz="4" w:space="0" w:color="auto"/>
              <w:right w:val="single" w:sz="4" w:space="0" w:color="auto"/>
            </w:tcBorders>
          </w:tcPr>
          <w:p w14:paraId="105B9090"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52%</w:t>
            </w:r>
          </w:p>
        </w:tc>
        <w:tc>
          <w:tcPr>
            <w:tcW w:w="680" w:type="dxa"/>
            <w:tcBorders>
              <w:top w:val="single" w:sz="4" w:space="0" w:color="auto"/>
              <w:left w:val="single" w:sz="4" w:space="0" w:color="auto"/>
              <w:bottom w:val="single" w:sz="4" w:space="0" w:color="auto"/>
              <w:right w:val="single" w:sz="4" w:space="0" w:color="auto"/>
            </w:tcBorders>
            <w:hideMark/>
          </w:tcPr>
          <w:p w14:paraId="23C58D60"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61%</w:t>
            </w:r>
          </w:p>
        </w:tc>
        <w:tc>
          <w:tcPr>
            <w:tcW w:w="782" w:type="dxa"/>
            <w:tcBorders>
              <w:top w:val="single" w:sz="4" w:space="0" w:color="auto"/>
              <w:left w:val="single" w:sz="4" w:space="0" w:color="auto"/>
              <w:bottom w:val="single" w:sz="4" w:space="0" w:color="auto"/>
              <w:right w:val="single" w:sz="4" w:space="0" w:color="auto"/>
            </w:tcBorders>
          </w:tcPr>
          <w:p w14:paraId="6CCD6407"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47%</w:t>
            </w:r>
          </w:p>
        </w:tc>
      </w:tr>
      <w:tr w:rsidR="00CB50CF" w:rsidRPr="00D712D7" w14:paraId="6AF150AE" w14:textId="77777777" w:rsidTr="00CB50CF">
        <w:tc>
          <w:tcPr>
            <w:tcW w:w="3256" w:type="dxa"/>
            <w:tcBorders>
              <w:top w:val="single" w:sz="4" w:space="0" w:color="auto"/>
              <w:left w:val="single" w:sz="4" w:space="0" w:color="auto"/>
              <w:bottom w:val="single" w:sz="4" w:space="0" w:color="auto"/>
              <w:right w:val="single" w:sz="4" w:space="0" w:color="auto"/>
            </w:tcBorders>
            <w:hideMark/>
          </w:tcPr>
          <w:p w14:paraId="30AD7683" w14:textId="77777777" w:rsidR="00CB50CF" w:rsidRPr="00D712D7" w:rsidRDefault="00CB50CF" w:rsidP="009A0588">
            <w:pPr>
              <w:pStyle w:val="ListParagraph"/>
              <w:spacing w:line="276" w:lineRule="auto"/>
              <w:ind w:left="0"/>
              <w:rPr>
                <w:sz w:val="22"/>
                <w:szCs w:val="22"/>
                <w:lang w:val="id-ID"/>
              </w:rPr>
            </w:pPr>
            <w:r w:rsidRPr="00D712D7">
              <w:rPr>
                <w:sz w:val="22"/>
                <w:szCs w:val="22"/>
                <w:lang w:val="id-ID"/>
              </w:rPr>
              <w:t>Berkembang sangat baik</w:t>
            </w:r>
          </w:p>
        </w:tc>
        <w:tc>
          <w:tcPr>
            <w:tcW w:w="709" w:type="dxa"/>
            <w:tcBorders>
              <w:top w:val="single" w:sz="4" w:space="0" w:color="auto"/>
              <w:left w:val="single" w:sz="4" w:space="0" w:color="auto"/>
              <w:bottom w:val="single" w:sz="4" w:space="0" w:color="auto"/>
              <w:right w:val="single" w:sz="4" w:space="0" w:color="auto"/>
            </w:tcBorders>
            <w:hideMark/>
          </w:tcPr>
          <w:p w14:paraId="09A85011"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08" w:type="dxa"/>
            <w:tcBorders>
              <w:top w:val="single" w:sz="4" w:space="0" w:color="auto"/>
              <w:left w:val="single" w:sz="4" w:space="0" w:color="auto"/>
              <w:bottom w:val="single" w:sz="4" w:space="0" w:color="auto"/>
              <w:right w:val="single" w:sz="4" w:space="0" w:color="auto"/>
            </w:tcBorders>
          </w:tcPr>
          <w:p w14:paraId="191452CD"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63" w:type="dxa"/>
            <w:tcBorders>
              <w:top w:val="single" w:sz="4" w:space="0" w:color="auto"/>
              <w:left w:val="single" w:sz="4" w:space="0" w:color="auto"/>
              <w:bottom w:val="single" w:sz="4" w:space="0" w:color="auto"/>
              <w:right w:val="single" w:sz="4" w:space="0" w:color="auto"/>
            </w:tcBorders>
            <w:hideMark/>
          </w:tcPr>
          <w:p w14:paraId="3BB945E9"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796" w:type="dxa"/>
            <w:tcBorders>
              <w:top w:val="single" w:sz="4" w:space="0" w:color="auto"/>
              <w:left w:val="single" w:sz="4" w:space="0" w:color="auto"/>
              <w:bottom w:val="single" w:sz="4" w:space="0" w:color="auto"/>
              <w:right w:val="single" w:sz="4" w:space="0" w:color="auto"/>
            </w:tcBorders>
          </w:tcPr>
          <w:p w14:paraId="4DBBC167" w14:textId="77777777" w:rsidR="00CB50CF" w:rsidRPr="00D712D7" w:rsidRDefault="00CB50CF" w:rsidP="009A0588">
            <w:pPr>
              <w:pStyle w:val="ListParagraph"/>
              <w:spacing w:line="276" w:lineRule="auto"/>
              <w:ind w:left="0"/>
              <w:jc w:val="center"/>
              <w:rPr>
                <w:sz w:val="22"/>
                <w:szCs w:val="22"/>
                <w:lang w:val="id-ID"/>
              </w:rPr>
            </w:pPr>
            <w:r w:rsidRPr="00D712D7">
              <w:rPr>
                <w:sz w:val="22"/>
                <w:szCs w:val="22"/>
                <w:lang w:val="id-ID"/>
              </w:rPr>
              <w:t>0%</w:t>
            </w:r>
          </w:p>
        </w:tc>
        <w:tc>
          <w:tcPr>
            <w:tcW w:w="680" w:type="dxa"/>
            <w:tcBorders>
              <w:top w:val="single" w:sz="4" w:space="0" w:color="auto"/>
              <w:left w:val="single" w:sz="4" w:space="0" w:color="auto"/>
              <w:bottom w:val="single" w:sz="4" w:space="0" w:color="auto"/>
              <w:right w:val="single" w:sz="4" w:space="0" w:color="auto"/>
            </w:tcBorders>
            <w:hideMark/>
          </w:tcPr>
          <w:p w14:paraId="36F76A61" w14:textId="77777777" w:rsidR="00CB50CF" w:rsidRPr="00D712D7" w:rsidRDefault="00CB50CF" w:rsidP="009A0588">
            <w:pPr>
              <w:pStyle w:val="ListParagraph"/>
              <w:spacing w:line="276" w:lineRule="auto"/>
              <w:ind w:left="0"/>
              <w:rPr>
                <w:sz w:val="22"/>
                <w:szCs w:val="22"/>
                <w:lang w:val="id-ID"/>
              </w:rPr>
            </w:pPr>
            <w:r w:rsidRPr="00D712D7">
              <w:rPr>
                <w:sz w:val="22"/>
                <w:szCs w:val="22"/>
                <w:lang w:val="id-ID"/>
              </w:rPr>
              <w:t>38%</w:t>
            </w:r>
          </w:p>
        </w:tc>
        <w:tc>
          <w:tcPr>
            <w:tcW w:w="782" w:type="dxa"/>
            <w:tcBorders>
              <w:top w:val="single" w:sz="4" w:space="0" w:color="auto"/>
              <w:left w:val="single" w:sz="4" w:space="0" w:color="auto"/>
              <w:bottom w:val="single" w:sz="4" w:space="0" w:color="auto"/>
              <w:right w:val="single" w:sz="4" w:space="0" w:color="auto"/>
            </w:tcBorders>
          </w:tcPr>
          <w:p w14:paraId="4CB8DC89" w14:textId="77777777" w:rsidR="00CB50CF" w:rsidRPr="00D712D7" w:rsidRDefault="00CB50CF" w:rsidP="009A0588">
            <w:pPr>
              <w:pStyle w:val="ListParagraph"/>
              <w:spacing w:line="276" w:lineRule="auto"/>
              <w:ind w:left="0"/>
              <w:rPr>
                <w:sz w:val="22"/>
                <w:szCs w:val="22"/>
                <w:lang w:val="id-ID"/>
              </w:rPr>
            </w:pPr>
            <w:r w:rsidRPr="00D712D7">
              <w:rPr>
                <w:sz w:val="22"/>
                <w:szCs w:val="22"/>
                <w:lang w:val="id-ID"/>
              </w:rPr>
              <w:t>52%</w:t>
            </w:r>
          </w:p>
        </w:tc>
      </w:tr>
      <w:bookmarkEnd w:id="0"/>
    </w:tbl>
    <w:p w14:paraId="27F5E220" w14:textId="77777777" w:rsidR="00CB50CF" w:rsidRDefault="00CB50CF" w:rsidP="00CB50CF">
      <w:pPr>
        <w:pStyle w:val="IEEEParagraph"/>
        <w:spacing w:line="276" w:lineRule="auto"/>
        <w:ind w:firstLine="0"/>
        <w:rPr>
          <w:shd w:val="clear" w:color="auto" w:fill="FFFFFF"/>
          <w:lang w:val="en-US"/>
        </w:rPr>
      </w:pPr>
    </w:p>
    <w:p w14:paraId="10817CDC" w14:textId="77777777" w:rsidR="00CB50CF" w:rsidRDefault="00CB50CF" w:rsidP="00CB50CF">
      <w:pPr>
        <w:pStyle w:val="IEEEParagraph"/>
        <w:spacing w:line="276" w:lineRule="auto"/>
        <w:ind w:firstLine="0"/>
        <w:rPr>
          <w:shd w:val="clear" w:color="auto" w:fill="FFFFFF"/>
          <w:lang w:val="en-US"/>
        </w:rPr>
      </w:pPr>
    </w:p>
    <w:p w14:paraId="04D7CDCD" w14:textId="54A3B8D0" w:rsidR="001F7AB8" w:rsidRDefault="001F7AB8" w:rsidP="001F7AB8">
      <w:pPr>
        <w:pStyle w:val="IEEEParagraph"/>
        <w:spacing w:line="276" w:lineRule="auto"/>
        <w:ind w:firstLine="360"/>
        <w:rPr>
          <w:shd w:val="clear" w:color="auto" w:fill="FFFFFF"/>
          <w:lang w:val="en-US"/>
        </w:rPr>
      </w:pPr>
      <w:r w:rsidRPr="001F7AB8">
        <w:rPr>
          <w:shd w:val="clear" w:color="auto" w:fill="FFFFFF"/>
          <w:lang w:val="en-US"/>
        </w:rPr>
        <w:t xml:space="preserve">Tabel </w:t>
      </w:r>
      <w:proofErr w:type="spellStart"/>
      <w:r w:rsidRPr="001F7AB8">
        <w:rPr>
          <w:shd w:val="clear" w:color="auto" w:fill="FFFFFF"/>
          <w:lang w:val="en-US"/>
        </w:rPr>
        <w:t>diatas</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dijelaskan</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sebelum</w:t>
      </w:r>
      <w:proofErr w:type="spellEnd"/>
      <w:r w:rsidRPr="001F7AB8">
        <w:rPr>
          <w:shd w:val="clear" w:color="auto" w:fill="FFFFFF"/>
          <w:lang w:val="en-US"/>
        </w:rPr>
        <w:t xml:space="preserve"> </w:t>
      </w:r>
      <w:proofErr w:type="spellStart"/>
      <w:r w:rsidRPr="001F7AB8">
        <w:rPr>
          <w:shd w:val="clear" w:color="auto" w:fill="FFFFFF"/>
          <w:lang w:val="en-US"/>
        </w:rPr>
        <w:t>diberikan</w:t>
      </w:r>
      <w:proofErr w:type="spellEnd"/>
      <w:r w:rsidRPr="001F7AB8">
        <w:rPr>
          <w:shd w:val="clear" w:color="auto" w:fill="FFFFFF"/>
          <w:lang w:val="en-US"/>
        </w:rPr>
        <w:t xml:space="preserve"> </w:t>
      </w:r>
      <w:proofErr w:type="spellStart"/>
      <w:r w:rsidRPr="001F7AB8">
        <w:rPr>
          <w:shd w:val="clear" w:color="auto" w:fill="FFFFFF"/>
          <w:lang w:val="en-US"/>
        </w:rPr>
        <w:t>tindakan</w:t>
      </w:r>
      <w:proofErr w:type="spellEnd"/>
      <w:r w:rsidRPr="001F7AB8">
        <w:rPr>
          <w:shd w:val="clear" w:color="auto" w:fill="FFFFFF"/>
          <w:lang w:val="en-US"/>
        </w:rPr>
        <w:t xml:space="preserve"> (</w:t>
      </w:r>
      <w:proofErr w:type="spellStart"/>
      <w:r w:rsidRPr="001F7AB8">
        <w:rPr>
          <w:shd w:val="clear" w:color="auto" w:fill="FFFFFF"/>
          <w:lang w:val="en-US"/>
        </w:rPr>
        <w:t>prasiklus</w:t>
      </w:r>
      <w:proofErr w:type="spellEnd"/>
      <w:r w:rsidRPr="001F7AB8">
        <w:rPr>
          <w:shd w:val="clear" w:color="auto" w:fill="FFFFFF"/>
          <w:lang w:val="en-US"/>
        </w:rPr>
        <w:t xml:space="preserve">) </w:t>
      </w:r>
      <w:proofErr w:type="spellStart"/>
      <w:r w:rsidRPr="001F7AB8">
        <w:rPr>
          <w:shd w:val="clear" w:color="auto" w:fill="FFFFFF"/>
          <w:lang w:val="en-US"/>
        </w:rPr>
        <w:t>sampai</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II </w:t>
      </w:r>
      <w:proofErr w:type="spellStart"/>
      <w:r w:rsidRPr="001F7AB8">
        <w:rPr>
          <w:shd w:val="clear" w:color="auto" w:fill="FFFFFF"/>
          <w:lang w:val="en-US"/>
        </w:rPr>
        <w:t>menunjukkan</w:t>
      </w:r>
      <w:proofErr w:type="spellEnd"/>
      <w:r w:rsidRPr="001F7AB8">
        <w:rPr>
          <w:shd w:val="clear" w:color="auto" w:fill="FFFFFF"/>
          <w:lang w:val="en-US"/>
        </w:rPr>
        <w:t xml:space="preserve"> </w:t>
      </w:r>
      <w:proofErr w:type="spellStart"/>
      <w:r w:rsidRPr="001F7AB8">
        <w:rPr>
          <w:shd w:val="clear" w:color="auto" w:fill="FFFFFF"/>
          <w:lang w:val="en-US"/>
        </w:rPr>
        <w:t>peningkatan</w:t>
      </w:r>
      <w:proofErr w:type="spellEnd"/>
      <w:r w:rsidRPr="001F7AB8">
        <w:rPr>
          <w:shd w:val="clear" w:color="auto" w:fill="FFFFFF"/>
          <w:lang w:val="en-US"/>
        </w:rPr>
        <w:t xml:space="preserve">. Data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dilihat</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grafik</w:t>
      </w:r>
      <w:proofErr w:type="spellEnd"/>
      <w:r w:rsidRPr="001F7AB8">
        <w:rPr>
          <w:shd w:val="clear" w:color="auto" w:fill="FFFFFF"/>
          <w:lang w:val="en-US"/>
        </w:rPr>
        <w:t xml:space="preserve"> </w:t>
      </w:r>
      <w:proofErr w:type="spellStart"/>
      <w:r w:rsidRPr="001F7AB8">
        <w:rPr>
          <w:shd w:val="clear" w:color="auto" w:fill="FFFFFF"/>
          <w:lang w:val="en-US"/>
        </w:rPr>
        <w:t>dibawah</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sebagai</w:t>
      </w:r>
      <w:proofErr w:type="spellEnd"/>
      <w:r w:rsidRPr="001F7AB8">
        <w:rPr>
          <w:shd w:val="clear" w:color="auto" w:fill="FFFFFF"/>
          <w:lang w:val="en-US"/>
        </w:rPr>
        <w:t xml:space="preserve"> </w:t>
      </w:r>
      <w:proofErr w:type="spellStart"/>
      <w:r w:rsidRPr="001F7AB8">
        <w:rPr>
          <w:shd w:val="clear" w:color="auto" w:fill="FFFFFF"/>
          <w:lang w:val="en-US"/>
        </w:rPr>
        <w:t>berikut</w:t>
      </w:r>
      <w:proofErr w:type="spellEnd"/>
      <w:r w:rsidRPr="001F7AB8">
        <w:rPr>
          <w:shd w:val="clear" w:color="auto" w:fill="FFFFFF"/>
          <w:lang w:val="en-US"/>
        </w:rPr>
        <w:t>:</w:t>
      </w:r>
    </w:p>
    <w:p w14:paraId="38618BF4" w14:textId="492C56A7" w:rsidR="00CB50CF" w:rsidRDefault="00CB50CF" w:rsidP="00CB50CF">
      <w:pPr>
        <w:pStyle w:val="IEEEParagraph"/>
        <w:spacing w:line="276" w:lineRule="auto"/>
        <w:ind w:firstLine="360"/>
        <w:jc w:val="center"/>
        <w:rPr>
          <w:shd w:val="clear" w:color="auto" w:fill="FFFFFF"/>
          <w:lang w:val="en-US"/>
        </w:rPr>
      </w:pPr>
      <w:r>
        <w:rPr>
          <w:noProof/>
          <w:shd w:val="clear" w:color="auto" w:fill="FFFFFF"/>
          <w:lang w:val="en-US"/>
        </w:rPr>
        <w:lastRenderedPageBreak/>
        <w:drawing>
          <wp:inline distT="0" distB="0" distL="0" distR="0" wp14:anchorId="73A036D4" wp14:editId="080BD663">
            <wp:extent cx="4725035" cy="2023745"/>
            <wp:effectExtent l="0" t="0" r="0" b="0"/>
            <wp:docPr id="877797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5035" cy="2023745"/>
                    </a:xfrm>
                    <a:prstGeom prst="rect">
                      <a:avLst/>
                    </a:prstGeom>
                    <a:noFill/>
                  </pic:spPr>
                </pic:pic>
              </a:graphicData>
            </a:graphic>
          </wp:inline>
        </w:drawing>
      </w:r>
    </w:p>
    <w:p w14:paraId="278181F8" w14:textId="51762720" w:rsidR="00CB50CF" w:rsidRDefault="00CB50CF" w:rsidP="00CB50CF">
      <w:pPr>
        <w:pStyle w:val="IEEEParagraph"/>
        <w:spacing w:line="276" w:lineRule="auto"/>
        <w:ind w:firstLine="360"/>
        <w:jc w:val="center"/>
        <w:rPr>
          <w:shd w:val="clear" w:color="auto" w:fill="FFFFFF"/>
          <w:lang w:val="en-US"/>
        </w:rPr>
      </w:pPr>
      <w:r w:rsidRPr="00CB50CF">
        <w:rPr>
          <w:shd w:val="clear" w:color="auto" w:fill="FFFFFF"/>
          <w:lang w:val="en-US"/>
        </w:rPr>
        <w:t xml:space="preserve">Gambar 2. Hasil </w:t>
      </w:r>
      <w:proofErr w:type="spellStart"/>
      <w:r w:rsidRPr="00CB50CF">
        <w:rPr>
          <w:shd w:val="clear" w:color="auto" w:fill="FFFFFF"/>
          <w:lang w:val="en-US"/>
        </w:rPr>
        <w:t>Perbandingan</w:t>
      </w:r>
      <w:proofErr w:type="spellEnd"/>
      <w:r w:rsidRPr="00CB50CF">
        <w:rPr>
          <w:shd w:val="clear" w:color="auto" w:fill="FFFFFF"/>
          <w:lang w:val="en-US"/>
        </w:rPr>
        <w:t xml:space="preserve"> </w:t>
      </w:r>
      <w:proofErr w:type="spellStart"/>
      <w:r w:rsidRPr="00CB50CF">
        <w:rPr>
          <w:shd w:val="clear" w:color="auto" w:fill="FFFFFF"/>
          <w:lang w:val="en-US"/>
        </w:rPr>
        <w:t>Prasiklus</w:t>
      </w:r>
      <w:proofErr w:type="spellEnd"/>
      <w:r w:rsidRPr="00CB50CF">
        <w:rPr>
          <w:shd w:val="clear" w:color="auto" w:fill="FFFFFF"/>
          <w:lang w:val="en-US"/>
        </w:rPr>
        <w:t xml:space="preserve">, </w:t>
      </w:r>
      <w:proofErr w:type="spellStart"/>
      <w:r w:rsidRPr="00CB50CF">
        <w:rPr>
          <w:shd w:val="clear" w:color="auto" w:fill="FFFFFF"/>
          <w:lang w:val="en-US"/>
        </w:rPr>
        <w:t>Siklus</w:t>
      </w:r>
      <w:proofErr w:type="spellEnd"/>
      <w:r w:rsidRPr="00CB50CF">
        <w:rPr>
          <w:shd w:val="clear" w:color="auto" w:fill="FFFFFF"/>
          <w:lang w:val="en-US"/>
        </w:rPr>
        <w:t xml:space="preserve"> I dan </w:t>
      </w:r>
      <w:proofErr w:type="spellStart"/>
      <w:r>
        <w:rPr>
          <w:shd w:val="clear" w:color="auto" w:fill="FFFFFF"/>
          <w:lang w:val="en-US"/>
        </w:rPr>
        <w:t>S</w:t>
      </w:r>
      <w:r w:rsidRPr="00CB50CF">
        <w:rPr>
          <w:shd w:val="clear" w:color="auto" w:fill="FFFFFF"/>
          <w:lang w:val="en-US"/>
        </w:rPr>
        <w:t>iklus</w:t>
      </w:r>
      <w:proofErr w:type="spellEnd"/>
      <w:r w:rsidRPr="00CB50CF">
        <w:rPr>
          <w:shd w:val="clear" w:color="auto" w:fill="FFFFFF"/>
          <w:lang w:val="en-US"/>
        </w:rPr>
        <w:t xml:space="preserve"> II</w:t>
      </w:r>
    </w:p>
    <w:p w14:paraId="48B9027F" w14:textId="77777777" w:rsidR="00CB50CF" w:rsidRDefault="00CB50CF" w:rsidP="00CB50CF">
      <w:pPr>
        <w:pStyle w:val="IEEEParagraph"/>
        <w:spacing w:line="276" w:lineRule="auto"/>
        <w:ind w:firstLine="360"/>
        <w:jc w:val="center"/>
        <w:rPr>
          <w:shd w:val="clear" w:color="auto" w:fill="FFFFFF"/>
          <w:lang w:val="en-US"/>
        </w:rPr>
      </w:pPr>
    </w:p>
    <w:p w14:paraId="67824A5B" w14:textId="5B1662C4" w:rsidR="001F7AB8" w:rsidRDefault="001F7AB8" w:rsidP="001F7AB8">
      <w:pPr>
        <w:pStyle w:val="IEEEParagraph"/>
        <w:spacing w:line="276" w:lineRule="auto"/>
        <w:ind w:firstLine="360"/>
        <w:rPr>
          <w:shd w:val="clear" w:color="auto" w:fill="FFFFFF"/>
          <w:lang w:val="en-US"/>
        </w:rPr>
      </w:pPr>
      <w:proofErr w:type="spellStart"/>
      <w:r w:rsidRPr="001F7AB8">
        <w:rPr>
          <w:shd w:val="clear" w:color="auto" w:fill="FFFFFF"/>
          <w:lang w:val="en-US"/>
        </w:rPr>
        <w:t>Berdasarkan</w:t>
      </w:r>
      <w:proofErr w:type="spellEnd"/>
      <w:r w:rsidRPr="001F7AB8">
        <w:rPr>
          <w:shd w:val="clear" w:color="auto" w:fill="FFFFFF"/>
          <w:lang w:val="en-US"/>
        </w:rPr>
        <w:t xml:space="preserve"> </w:t>
      </w:r>
      <w:proofErr w:type="spellStart"/>
      <w:r w:rsidRPr="001F7AB8">
        <w:rPr>
          <w:shd w:val="clear" w:color="auto" w:fill="FFFFFF"/>
          <w:lang w:val="en-US"/>
        </w:rPr>
        <w:t>gambar</w:t>
      </w:r>
      <w:proofErr w:type="spellEnd"/>
      <w:r w:rsidRPr="001F7AB8">
        <w:rPr>
          <w:shd w:val="clear" w:color="auto" w:fill="FFFFFF"/>
          <w:lang w:val="en-US"/>
        </w:rPr>
        <w:t xml:space="preserve"> </w:t>
      </w:r>
      <w:proofErr w:type="spellStart"/>
      <w:r w:rsidRPr="001F7AB8">
        <w:rPr>
          <w:shd w:val="clear" w:color="auto" w:fill="FFFFFF"/>
          <w:lang w:val="en-US"/>
        </w:rPr>
        <w:t>grafik</w:t>
      </w:r>
      <w:proofErr w:type="spellEnd"/>
      <w:r w:rsidRPr="001F7AB8">
        <w:rPr>
          <w:shd w:val="clear" w:color="auto" w:fill="FFFFFF"/>
          <w:lang w:val="en-US"/>
        </w:rPr>
        <w:t xml:space="preserve"> </w:t>
      </w:r>
      <w:proofErr w:type="spellStart"/>
      <w:r w:rsidRPr="001F7AB8">
        <w:rPr>
          <w:shd w:val="clear" w:color="auto" w:fill="FFFFFF"/>
          <w:lang w:val="en-US"/>
        </w:rPr>
        <w:t>diatas</w:t>
      </w:r>
      <w:proofErr w:type="spellEnd"/>
      <w:r w:rsidRPr="001F7AB8">
        <w:rPr>
          <w:shd w:val="clear" w:color="auto" w:fill="FFFFFF"/>
          <w:lang w:val="en-US"/>
        </w:rPr>
        <w:t xml:space="preserve"> </w:t>
      </w:r>
      <w:proofErr w:type="spellStart"/>
      <w:r w:rsidRPr="001F7AB8">
        <w:rPr>
          <w:shd w:val="clear" w:color="auto" w:fill="FFFFFF"/>
          <w:lang w:val="en-US"/>
        </w:rPr>
        <w:t>menjelaskan</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perbandingan</w:t>
      </w:r>
      <w:proofErr w:type="spellEnd"/>
      <w:r w:rsidRPr="001F7AB8">
        <w:rPr>
          <w:shd w:val="clear" w:color="auto" w:fill="FFFFFF"/>
          <w:lang w:val="en-US"/>
        </w:rPr>
        <w:t xml:space="preserve"> </w:t>
      </w:r>
      <w:proofErr w:type="spellStart"/>
      <w:r w:rsidRPr="001F7AB8">
        <w:rPr>
          <w:shd w:val="clear" w:color="auto" w:fill="FFFFFF"/>
          <w:lang w:val="en-US"/>
        </w:rPr>
        <w:t>antar</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yang </w:t>
      </w:r>
      <w:proofErr w:type="spellStart"/>
      <w:r w:rsidRPr="001F7AB8">
        <w:rPr>
          <w:shd w:val="clear" w:color="auto" w:fill="FFFFFF"/>
          <w:lang w:val="en-US"/>
        </w:rPr>
        <w:t>meningkat</w:t>
      </w:r>
      <w:proofErr w:type="spellEnd"/>
      <w:r w:rsidRPr="001F7AB8">
        <w:rPr>
          <w:shd w:val="clear" w:color="auto" w:fill="FFFFFF"/>
          <w:lang w:val="en-US"/>
        </w:rPr>
        <w:t xml:space="preserve"> </w:t>
      </w:r>
      <w:proofErr w:type="spellStart"/>
      <w:r w:rsidRPr="001F7AB8">
        <w:rPr>
          <w:shd w:val="clear" w:color="auto" w:fill="FFFFFF"/>
          <w:lang w:val="en-US"/>
        </w:rPr>
        <w:t>dari</w:t>
      </w:r>
      <w:proofErr w:type="spellEnd"/>
      <w:r w:rsidRPr="001F7AB8">
        <w:rPr>
          <w:shd w:val="clear" w:color="auto" w:fill="FFFFFF"/>
          <w:lang w:val="en-US"/>
        </w:rPr>
        <w:t xml:space="preserve"> </w:t>
      </w:r>
      <w:proofErr w:type="spellStart"/>
      <w:r w:rsidRPr="001F7AB8">
        <w:rPr>
          <w:shd w:val="clear" w:color="auto" w:fill="FFFFFF"/>
          <w:lang w:val="en-US"/>
        </w:rPr>
        <w:t>setiap</w:t>
      </w:r>
      <w:proofErr w:type="spellEnd"/>
      <w:r w:rsidRPr="001F7AB8">
        <w:rPr>
          <w:shd w:val="clear" w:color="auto" w:fill="FFFFFF"/>
          <w:lang w:val="en-US"/>
        </w:rPr>
        <w:t xml:space="preserve"> </w:t>
      </w:r>
      <w:proofErr w:type="spellStart"/>
      <w:r w:rsidRPr="001F7AB8">
        <w:rPr>
          <w:shd w:val="clear" w:color="auto" w:fill="FFFFFF"/>
          <w:lang w:val="en-US"/>
        </w:rPr>
        <w:t>siklus</w:t>
      </w:r>
      <w:proofErr w:type="spellEnd"/>
      <w:r w:rsidRPr="001F7AB8">
        <w:rPr>
          <w:shd w:val="clear" w:color="auto" w:fill="FFFFFF"/>
          <w:lang w:val="en-US"/>
        </w:rPr>
        <w:t xml:space="preserve">. </w:t>
      </w:r>
      <w:proofErr w:type="spellStart"/>
      <w:r w:rsidRPr="001F7AB8">
        <w:rPr>
          <w:shd w:val="clear" w:color="auto" w:fill="FFFFFF"/>
          <w:lang w:val="en-US"/>
        </w:rPr>
        <w:t>Berdasarkan</w:t>
      </w:r>
      <w:proofErr w:type="spellEnd"/>
      <w:r w:rsidRPr="001F7AB8">
        <w:rPr>
          <w:shd w:val="clear" w:color="auto" w:fill="FFFFFF"/>
          <w:lang w:val="en-US"/>
        </w:rPr>
        <w:t xml:space="preserve"> </w:t>
      </w:r>
      <w:proofErr w:type="spellStart"/>
      <w:r w:rsidRPr="001F7AB8">
        <w:rPr>
          <w:shd w:val="clear" w:color="auto" w:fill="FFFFFF"/>
          <w:lang w:val="en-US"/>
        </w:rPr>
        <w:t>hasil</w:t>
      </w:r>
      <w:proofErr w:type="spellEnd"/>
      <w:r w:rsidRPr="001F7AB8">
        <w:rPr>
          <w:shd w:val="clear" w:color="auto" w:fill="FFFFFF"/>
          <w:lang w:val="en-US"/>
        </w:rPr>
        <w:t xml:space="preserve"> </w:t>
      </w:r>
      <w:proofErr w:type="spellStart"/>
      <w:r w:rsidRPr="001F7AB8">
        <w:rPr>
          <w:shd w:val="clear" w:color="auto" w:fill="FFFFFF"/>
          <w:lang w:val="en-US"/>
        </w:rPr>
        <w:t>penelitian</w:t>
      </w:r>
      <w:proofErr w:type="spellEnd"/>
      <w:r w:rsidRPr="001F7AB8">
        <w:rPr>
          <w:shd w:val="clear" w:color="auto" w:fill="FFFFFF"/>
          <w:lang w:val="en-US"/>
        </w:rPr>
        <w:t xml:space="preserve"> pada </w:t>
      </w:r>
      <w:proofErr w:type="spellStart"/>
      <w:r w:rsidRPr="001F7AB8">
        <w:rPr>
          <w:shd w:val="clear" w:color="auto" w:fill="FFFFFF"/>
          <w:lang w:val="en-US"/>
        </w:rPr>
        <w:t>siklus</w:t>
      </w:r>
      <w:proofErr w:type="spellEnd"/>
      <w:r w:rsidRPr="001F7AB8">
        <w:rPr>
          <w:shd w:val="clear" w:color="auto" w:fill="FFFFFF"/>
          <w:lang w:val="en-US"/>
        </w:rPr>
        <w:t xml:space="preserve"> I dan II, </w:t>
      </w:r>
      <w:proofErr w:type="spellStart"/>
      <w:r w:rsidRPr="001F7AB8">
        <w:rPr>
          <w:shd w:val="clear" w:color="auto" w:fill="FFFFFF"/>
          <w:lang w:val="en-US"/>
        </w:rPr>
        <w:t>peneliti</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menyimpulkan</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perkembangan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berpikir</w:t>
      </w:r>
      <w:proofErr w:type="spellEnd"/>
      <w:r w:rsidRPr="001F7AB8">
        <w:rPr>
          <w:shd w:val="clear" w:color="auto" w:fill="FFFFFF"/>
          <w:lang w:val="en-US"/>
        </w:rPr>
        <w:t xml:space="preserve"> </w:t>
      </w:r>
      <w:proofErr w:type="spellStart"/>
      <w:r w:rsidRPr="001F7AB8">
        <w:rPr>
          <w:shd w:val="clear" w:color="auto" w:fill="FFFFFF"/>
          <w:lang w:val="en-US"/>
        </w:rPr>
        <w:t>simbolik</w:t>
      </w:r>
      <w:proofErr w:type="spellEnd"/>
      <w:r w:rsidRPr="001F7AB8">
        <w:rPr>
          <w:shd w:val="clear" w:color="auto" w:fill="FFFFFF"/>
          <w:lang w:val="en-US"/>
        </w:rPr>
        <w:t xml:space="preserve"> untuk </w:t>
      </w:r>
      <w:proofErr w:type="spellStart"/>
      <w:r w:rsidRPr="001F7AB8">
        <w:rPr>
          <w:shd w:val="clear" w:color="auto" w:fill="FFFFFF"/>
          <w:lang w:val="en-US"/>
        </w:rPr>
        <w:t>meningkatkankemampuan</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melalui</w:t>
      </w:r>
      <w:proofErr w:type="spellEnd"/>
      <w:r w:rsidRPr="001F7AB8">
        <w:rPr>
          <w:shd w:val="clear" w:color="auto" w:fill="FFFFFF"/>
          <w:lang w:val="en-US"/>
        </w:rPr>
        <w:t xml:space="preserve"> </w:t>
      </w:r>
      <w:proofErr w:type="spellStart"/>
      <w:r w:rsidRPr="001F7AB8">
        <w:rPr>
          <w:shd w:val="clear" w:color="auto" w:fill="FFFFFF"/>
          <w:lang w:val="en-US"/>
        </w:rPr>
        <w:t>permainan</w:t>
      </w:r>
      <w:proofErr w:type="spellEnd"/>
      <w:r w:rsidRPr="001F7AB8">
        <w:rPr>
          <w:shd w:val="clear" w:color="auto" w:fill="FFFFFF"/>
          <w:lang w:val="en-US"/>
        </w:rPr>
        <w:t xml:space="preserve"> </w:t>
      </w:r>
      <w:proofErr w:type="spellStart"/>
      <w:r w:rsidRPr="001F7AB8">
        <w:rPr>
          <w:shd w:val="clear" w:color="auto" w:fill="FFFFFF"/>
          <w:lang w:val="en-US"/>
        </w:rPr>
        <w:t>lempar</w:t>
      </w:r>
      <w:proofErr w:type="spellEnd"/>
      <w:r w:rsidRPr="001F7AB8">
        <w:rPr>
          <w:shd w:val="clear" w:color="auto" w:fill="FFFFFF"/>
          <w:lang w:val="en-US"/>
        </w:rPr>
        <w:t xml:space="preserve"> </w:t>
      </w:r>
      <w:proofErr w:type="spellStart"/>
      <w:r w:rsidRPr="001F7AB8">
        <w:rPr>
          <w:shd w:val="clear" w:color="auto" w:fill="FFFFFF"/>
          <w:lang w:val="en-US"/>
        </w:rPr>
        <w:t>dadu</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langkah-langkah</w:t>
      </w:r>
      <w:proofErr w:type="spellEnd"/>
      <w:r w:rsidRPr="001F7AB8">
        <w:rPr>
          <w:shd w:val="clear" w:color="auto" w:fill="FFFFFF"/>
          <w:lang w:val="en-US"/>
        </w:rPr>
        <w:t xml:space="preserve"> yang </w:t>
      </w:r>
      <w:proofErr w:type="spellStart"/>
      <w:r w:rsidRPr="001F7AB8">
        <w:rPr>
          <w:shd w:val="clear" w:color="auto" w:fill="FFFFFF"/>
          <w:lang w:val="en-US"/>
        </w:rPr>
        <w:t>dilakukan</w:t>
      </w:r>
      <w:proofErr w:type="spellEnd"/>
      <w:r w:rsidRPr="001F7AB8">
        <w:rPr>
          <w:shd w:val="clear" w:color="auto" w:fill="FFFFFF"/>
          <w:lang w:val="en-US"/>
        </w:rPr>
        <w:t xml:space="preserve"> </w:t>
      </w:r>
      <w:proofErr w:type="spellStart"/>
      <w:r w:rsidRPr="001F7AB8">
        <w:rPr>
          <w:shd w:val="clear" w:color="auto" w:fill="FFFFFF"/>
          <w:lang w:val="en-US"/>
        </w:rPr>
        <w:t>yaitu</w:t>
      </w:r>
      <w:proofErr w:type="spellEnd"/>
      <w:r w:rsidRPr="001F7AB8">
        <w:rPr>
          <w:shd w:val="clear" w:color="auto" w:fill="FFFFFF"/>
          <w:lang w:val="en-US"/>
        </w:rPr>
        <w:t xml:space="preserve"> </w:t>
      </w:r>
      <w:proofErr w:type="spellStart"/>
      <w:r w:rsidRPr="001F7AB8">
        <w:rPr>
          <w:shd w:val="clear" w:color="auto" w:fill="FFFFFF"/>
          <w:lang w:val="en-US"/>
        </w:rPr>
        <w:t>menentukan</w:t>
      </w:r>
      <w:proofErr w:type="spellEnd"/>
      <w:r w:rsidRPr="001F7AB8">
        <w:rPr>
          <w:shd w:val="clear" w:color="auto" w:fill="FFFFFF"/>
          <w:lang w:val="en-US"/>
        </w:rPr>
        <w:t xml:space="preserve"> </w:t>
      </w:r>
      <w:proofErr w:type="spellStart"/>
      <w:r w:rsidRPr="001F7AB8">
        <w:rPr>
          <w:shd w:val="clear" w:color="auto" w:fill="FFFFFF"/>
          <w:lang w:val="en-US"/>
        </w:rPr>
        <w:t>tema</w:t>
      </w:r>
      <w:proofErr w:type="spellEnd"/>
      <w:r w:rsidRPr="001F7AB8">
        <w:rPr>
          <w:shd w:val="clear" w:color="auto" w:fill="FFFFFF"/>
          <w:lang w:val="en-US"/>
        </w:rPr>
        <w:t xml:space="preserve">, </w:t>
      </w:r>
      <w:proofErr w:type="spellStart"/>
      <w:r w:rsidRPr="001F7AB8">
        <w:rPr>
          <w:shd w:val="clear" w:color="auto" w:fill="FFFFFF"/>
          <w:lang w:val="en-US"/>
        </w:rPr>
        <w:t>menyiapkan</w:t>
      </w:r>
      <w:proofErr w:type="spellEnd"/>
      <w:r w:rsidRPr="001F7AB8">
        <w:rPr>
          <w:shd w:val="clear" w:color="auto" w:fill="FFFFFF"/>
          <w:lang w:val="en-US"/>
        </w:rPr>
        <w:t xml:space="preserve"> </w:t>
      </w:r>
      <w:proofErr w:type="spellStart"/>
      <w:r w:rsidRPr="001F7AB8">
        <w:rPr>
          <w:shd w:val="clear" w:color="auto" w:fill="FFFFFF"/>
          <w:lang w:val="en-US"/>
        </w:rPr>
        <w:t>gambar</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dan </w:t>
      </w:r>
      <w:proofErr w:type="spellStart"/>
      <w:r w:rsidRPr="001F7AB8">
        <w:rPr>
          <w:shd w:val="clear" w:color="auto" w:fill="FFFFFF"/>
          <w:lang w:val="en-US"/>
        </w:rPr>
        <w:t>gambar</w:t>
      </w:r>
      <w:proofErr w:type="spellEnd"/>
      <w:r w:rsidRPr="001F7AB8">
        <w:rPr>
          <w:shd w:val="clear" w:color="auto" w:fill="FFFFFF"/>
          <w:lang w:val="en-US"/>
        </w:rPr>
        <w:t xml:space="preserve"> </w:t>
      </w:r>
      <w:proofErr w:type="spellStart"/>
      <w:r w:rsidRPr="001F7AB8">
        <w:rPr>
          <w:shd w:val="clear" w:color="auto" w:fill="FFFFFF"/>
          <w:lang w:val="en-US"/>
        </w:rPr>
        <w:t>benda</w:t>
      </w:r>
      <w:proofErr w:type="spellEnd"/>
      <w:r w:rsidRPr="001F7AB8">
        <w:rPr>
          <w:shd w:val="clear" w:color="auto" w:fill="FFFFFF"/>
          <w:lang w:val="en-US"/>
        </w:rPr>
        <w:t xml:space="preserve"> untuk </w:t>
      </w:r>
      <w:proofErr w:type="spellStart"/>
      <w:r w:rsidRPr="001F7AB8">
        <w:rPr>
          <w:shd w:val="clear" w:color="auto" w:fill="FFFFFF"/>
          <w:lang w:val="en-US"/>
        </w:rPr>
        <w:t>mencocokan</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banyak</w:t>
      </w:r>
      <w:proofErr w:type="spellEnd"/>
      <w:r w:rsidRPr="001F7AB8">
        <w:rPr>
          <w:shd w:val="clear" w:color="auto" w:fill="FFFFFF"/>
          <w:lang w:val="en-US"/>
        </w:rPr>
        <w:t xml:space="preserve"> </w:t>
      </w:r>
      <w:proofErr w:type="spellStart"/>
      <w:r w:rsidRPr="001F7AB8">
        <w:rPr>
          <w:shd w:val="clear" w:color="auto" w:fill="FFFFFF"/>
          <w:lang w:val="en-US"/>
        </w:rPr>
        <w:t>benda</w:t>
      </w:r>
      <w:proofErr w:type="spellEnd"/>
      <w:r w:rsidRPr="001F7AB8">
        <w:rPr>
          <w:shd w:val="clear" w:color="auto" w:fill="FFFFFF"/>
          <w:lang w:val="en-US"/>
        </w:rPr>
        <w:t xml:space="preserve"> dan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jumlah</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diterapkannya</w:t>
      </w:r>
      <w:proofErr w:type="spellEnd"/>
      <w:r w:rsidRPr="001F7AB8">
        <w:rPr>
          <w:shd w:val="clear" w:color="auto" w:fill="FFFFFF"/>
          <w:lang w:val="en-US"/>
        </w:rPr>
        <w:t xml:space="preserve"> </w:t>
      </w:r>
      <w:proofErr w:type="spellStart"/>
      <w:r w:rsidRPr="001F7AB8">
        <w:rPr>
          <w:shd w:val="clear" w:color="auto" w:fill="FFFFFF"/>
          <w:lang w:val="en-US"/>
        </w:rPr>
        <w:t>kegiatan</w:t>
      </w:r>
      <w:proofErr w:type="spellEnd"/>
      <w:r w:rsidRPr="001F7AB8">
        <w:rPr>
          <w:shd w:val="clear" w:color="auto" w:fill="FFFFFF"/>
          <w:lang w:val="en-US"/>
        </w:rPr>
        <w:t xml:space="preserve"> </w:t>
      </w:r>
      <w:proofErr w:type="spellStart"/>
      <w:r w:rsidRPr="001F7AB8">
        <w:rPr>
          <w:shd w:val="clear" w:color="auto" w:fill="FFFFFF"/>
          <w:lang w:val="en-US"/>
        </w:rPr>
        <w:t>permainan</w:t>
      </w:r>
      <w:proofErr w:type="spellEnd"/>
      <w:r w:rsidRPr="001F7AB8">
        <w:rPr>
          <w:shd w:val="clear" w:color="auto" w:fill="FFFFFF"/>
          <w:lang w:val="en-US"/>
        </w:rPr>
        <w:t xml:space="preserve"> </w:t>
      </w:r>
      <w:proofErr w:type="spellStart"/>
      <w:r w:rsidRPr="001F7AB8">
        <w:rPr>
          <w:shd w:val="clear" w:color="auto" w:fill="FFFFFF"/>
          <w:lang w:val="en-US"/>
        </w:rPr>
        <w:t>lempar</w:t>
      </w:r>
      <w:proofErr w:type="spellEnd"/>
      <w:r w:rsidRPr="001F7AB8">
        <w:rPr>
          <w:shd w:val="clear" w:color="auto" w:fill="FFFFFF"/>
          <w:lang w:val="en-US"/>
        </w:rPr>
        <w:t xml:space="preserve"> </w:t>
      </w:r>
      <w:proofErr w:type="spellStart"/>
      <w:r w:rsidRPr="001F7AB8">
        <w:rPr>
          <w:shd w:val="clear" w:color="auto" w:fill="FFFFFF"/>
          <w:lang w:val="en-US"/>
        </w:rPr>
        <w:t>dadu</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efektif</w:t>
      </w:r>
      <w:proofErr w:type="spellEnd"/>
      <w:r w:rsidRPr="001F7AB8">
        <w:rPr>
          <w:shd w:val="clear" w:color="auto" w:fill="FFFFFF"/>
          <w:lang w:val="en-US"/>
        </w:rPr>
        <w:t xml:space="preserve"> </w:t>
      </w:r>
      <w:proofErr w:type="spellStart"/>
      <w:r w:rsidRPr="001F7AB8">
        <w:rPr>
          <w:shd w:val="clear" w:color="auto" w:fill="FFFFFF"/>
          <w:lang w:val="en-US"/>
        </w:rPr>
        <w:t>bahwa</w:t>
      </w:r>
      <w:proofErr w:type="spellEnd"/>
      <w:r w:rsidRPr="001F7AB8">
        <w:rPr>
          <w:shd w:val="clear" w:color="auto" w:fill="FFFFFF"/>
          <w:lang w:val="en-US"/>
        </w:rPr>
        <w:t xml:space="preserve"> </w:t>
      </w:r>
      <w:proofErr w:type="spellStart"/>
      <w:r w:rsidRPr="001F7AB8">
        <w:rPr>
          <w:shd w:val="clear" w:color="auto" w:fill="FFFFFF"/>
          <w:lang w:val="en-US"/>
        </w:rPr>
        <w:t>kegiatan</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meningkatkan</w:t>
      </w:r>
      <w:proofErr w:type="spellEnd"/>
      <w:r w:rsidRPr="001F7AB8">
        <w:rPr>
          <w:shd w:val="clear" w:color="auto" w:fill="FFFFFF"/>
          <w:lang w:val="en-US"/>
        </w:rPr>
        <w:t xml:space="preserve"> </w:t>
      </w:r>
      <w:proofErr w:type="spellStart"/>
      <w:r w:rsidRPr="001F7AB8">
        <w:rPr>
          <w:shd w:val="clear" w:color="auto" w:fill="FFFFFF"/>
          <w:lang w:val="en-US"/>
        </w:rPr>
        <w:t>kemampuan</w:t>
      </w:r>
      <w:proofErr w:type="spellEnd"/>
      <w:r w:rsidRPr="001F7AB8">
        <w:rPr>
          <w:shd w:val="clear" w:color="auto" w:fill="FFFFFF"/>
          <w:lang w:val="en-US"/>
        </w:rPr>
        <w:t xml:space="preserve"> </w:t>
      </w:r>
      <w:proofErr w:type="spellStart"/>
      <w:r w:rsidRPr="001F7AB8">
        <w:rPr>
          <w:shd w:val="clear" w:color="auto" w:fill="FFFFFF"/>
          <w:lang w:val="en-US"/>
        </w:rPr>
        <w:t>kognitif</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dalam</w:t>
      </w:r>
      <w:proofErr w:type="spellEnd"/>
      <w:r w:rsidRPr="001F7AB8">
        <w:rPr>
          <w:shd w:val="clear" w:color="auto" w:fill="FFFFFF"/>
          <w:lang w:val="en-US"/>
        </w:rPr>
        <w:t xml:space="preserve"> </w:t>
      </w:r>
      <w:proofErr w:type="spellStart"/>
      <w:r w:rsidRPr="001F7AB8">
        <w:rPr>
          <w:shd w:val="clear" w:color="auto" w:fill="FFFFFF"/>
          <w:lang w:val="en-US"/>
        </w:rPr>
        <w:t>mengenal</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w:t>
      </w:r>
      <w:proofErr w:type="spellStart"/>
      <w:r w:rsidRPr="001F7AB8">
        <w:rPr>
          <w:shd w:val="clear" w:color="auto" w:fill="FFFFFF"/>
          <w:lang w:val="en-US"/>
        </w:rPr>
        <w:t>hal</w:t>
      </w:r>
      <w:proofErr w:type="spellEnd"/>
      <w:r w:rsidRPr="001F7AB8">
        <w:rPr>
          <w:shd w:val="clear" w:color="auto" w:fill="FFFFFF"/>
          <w:lang w:val="en-US"/>
        </w:rPr>
        <w:t xml:space="preserve"> </w:t>
      </w:r>
      <w:proofErr w:type="spellStart"/>
      <w:r w:rsidRPr="001F7AB8">
        <w:rPr>
          <w:shd w:val="clear" w:color="auto" w:fill="FFFFFF"/>
          <w:lang w:val="en-US"/>
        </w:rPr>
        <w:t>ini</w:t>
      </w:r>
      <w:proofErr w:type="spellEnd"/>
      <w:r w:rsidRPr="001F7AB8">
        <w:rPr>
          <w:shd w:val="clear" w:color="auto" w:fill="FFFFFF"/>
          <w:lang w:val="en-US"/>
        </w:rPr>
        <w:t xml:space="preserve"> </w:t>
      </w:r>
      <w:proofErr w:type="spellStart"/>
      <w:r w:rsidRPr="001F7AB8">
        <w:rPr>
          <w:shd w:val="clear" w:color="auto" w:fill="FFFFFF"/>
          <w:lang w:val="en-US"/>
        </w:rPr>
        <w:t>dapat</w:t>
      </w:r>
      <w:proofErr w:type="spellEnd"/>
      <w:r w:rsidRPr="001F7AB8">
        <w:rPr>
          <w:shd w:val="clear" w:color="auto" w:fill="FFFFFF"/>
          <w:lang w:val="en-US"/>
        </w:rPr>
        <w:t xml:space="preserve"> </w:t>
      </w:r>
      <w:proofErr w:type="spellStart"/>
      <w:r w:rsidRPr="001F7AB8">
        <w:rPr>
          <w:shd w:val="clear" w:color="auto" w:fill="FFFFFF"/>
          <w:lang w:val="en-US"/>
        </w:rPr>
        <w:t>dilihat</w:t>
      </w:r>
      <w:proofErr w:type="spellEnd"/>
      <w:r w:rsidRPr="001F7AB8">
        <w:rPr>
          <w:shd w:val="clear" w:color="auto" w:fill="FFFFFF"/>
          <w:lang w:val="en-US"/>
        </w:rPr>
        <w:t xml:space="preserve">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menyebutkan</w:t>
      </w:r>
      <w:proofErr w:type="spellEnd"/>
      <w:r w:rsidRPr="001F7AB8">
        <w:rPr>
          <w:shd w:val="clear" w:color="auto" w:fill="FFFFFF"/>
          <w:lang w:val="en-US"/>
        </w:rPr>
        <w:t xml:space="preserve"> </w:t>
      </w:r>
      <w:proofErr w:type="spellStart"/>
      <w:r w:rsidRPr="001F7AB8">
        <w:rPr>
          <w:shd w:val="clear" w:color="auto" w:fill="FFFFFF"/>
          <w:lang w:val="en-US"/>
        </w:rPr>
        <w:t>angka</w:t>
      </w:r>
      <w:proofErr w:type="spellEnd"/>
      <w:r w:rsidRPr="001F7AB8">
        <w:rPr>
          <w:shd w:val="clear" w:color="auto" w:fill="FFFFFF"/>
          <w:lang w:val="en-US"/>
        </w:rPr>
        <w:t xml:space="preserve"> 1-10,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membilang</w:t>
      </w:r>
      <w:proofErr w:type="spellEnd"/>
      <w:r w:rsidRPr="001F7AB8">
        <w:rPr>
          <w:shd w:val="clear" w:color="auto" w:fill="FFFFFF"/>
          <w:lang w:val="en-US"/>
        </w:rPr>
        <w:t xml:space="preserve"> </w:t>
      </w:r>
      <w:proofErr w:type="spellStart"/>
      <w:r w:rsidRPr="001F7AB8">
        <w:rPr>
          <w:shd w:val="clear" w:color="auto" w:fill="FFFFFF"/>
          <w:lang w:val="en-US"/>
        </w:rPr>
        <w:t>banyak</w:t>
      </w:r>
      <w:proofErr w:type="spellEnd"/>
      <w:r w:rsidRPr="001F7AB8">
        <w:rPr>
          <w:shd w:val="clear" w:color="auto" w:fill="FFFFFF"/>
          <w:lang w:val="en-US"/>
        </w:rPr>
        <w:t xml:space="preserve"> </w:t>
      </w:r>
      <w:proofErr w:type="spellStart"/>
      <w:r w:rsidRPr="001F7AB8">
        <w:rPr>
          <w:shd w:val="clear" w:color="auto" w:fill="FFFFFF"/>
          <w:lang w:val="en-US"/>
        </w:rPr>
        <w:t>benda</w:t>
      </w:r>
      <w:proofErr w:type="spellEnd"/>
      <w:r w:rsidRPr="001F7AB8">
        <w:rPr>
          <w:shd w:val="clear" w:color="auto" w:fill="FFFFFF"/>
          <w:lang w:val="en-US"/>
        </w:rPr>
        <w:t xml:space="preserve"> 1-10, </w:t>
      </w:r>
      <w:proofErr w:type="spellStart"/>
      <w:r w:rsidRPr="001F7AB8">
        <w:rPr>
          <w:shd w:val="clear" w:color="auto" w:fill="FFFFFF"/>
          <w:lang w:val="en-US"/>
        </w:rPr>
        <w:t>anak</w:t>
      </w:r>
      <w:proofErr w:type="spellEnd"/>
      <w:r w:rsidRPr="001F7AB8">
        <w:rPr>
          <w:shd w:val="clear" w:color="auto" w:fill="FFFFFF"/>
          <w:lang w:val="en-US"/>
        </w:rPr>
        <w:t xml:space="preserve"> </w:t>
      </w:r>
      <w:proofErr w:type="spellStart"/>
      <w:r w:rsidRPr="001F7AB8">
        <w:rPr>
          <w:shd w:val="clear" w:color="auto" w:fill="FFFFFF"/>
          <w:lang w:val="en-US"/>
        </w:rPr>
        <w:t>mampu</w:t>
      </w:r>
      <w:proofErr w:type="spellEnd"/>
      <w:r w:rsidRPr="001F7AB8">
        <w:rPr>
          <w:shd w:val="clear" w:color="auto" w:fill="FFFFFF"/>
          <w:lang w:val="en-US"/>
        </w:rPr>
        <w:t xml:space="preserve"> </w:t>
      </w:r>
      <w:proofErr w:type="spellStart"/>
      <w:r w:rsidRPr="001F7AB8">
        <w:rPr>
          <w:shd w:val="clear" w:color="auto" w:fill="FFFFFF"/>
          <w:lang w:val="en-US"/>
        </w:rPr>
        <w:t>mencocokan</w:t>
      </w:r>
      <w:proofErr w:type="spellEnd"/>
      <w:r w:rsidRPr="001F7AB8">
        <w:rPr>
          <w:shd w:val="clear" w:color="auto" w:fill="FFFFFF"/>
          <w:lang w:val="en-US"/>
        </w:rPr>
        <w:t xml:space="preserve"> </w:t>
      </w:r>
      <w:proofErr w:type="spellStart"/>
      <w:r w:rsidRPr="001F7AB8">
        <w:rPr>
          <w:shd w:val="clear" w:color="auto" w:fill="FFFFFF"/>
          <w:lang w:val="en-US"/>
        </w:rPr>
        <w:t>lambang</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 xml:space="preserve"> </w:t>
      </w:r>
      <w:proofErr w:type="spellStart"/>
      <w:r w:rsidRPr="001F7AB8">
        <w:rPr>
          <w:shd w:val="clear" w:color="auto" w:fill="FFFFFF"/>
          <w:lang w:val="en-US"/>
        </w:rPr>
        <w:t>dengan</w:t>
      </w:r>
      <w:proofErr w:type="spellEnd"/>
      <w:r w:rsidRPr="001F7AB8">
        <w:rPr>
          <w:shd w:val="clear" w:color="auto" w:fill="FFFFFF"/>
          <w:lang w:val="en-US"/>
        </w:rPr>
        <w:t xml:space="preserve"> </w:t>
      </w:r>
      <w:proofErr w:type="spellStart"/>
      <w:r w:rsidRPr="001F7AB8">
        <w:rPr>
          <w:shd w:val="clear" w:color="auto" w:fill="FFFFFF"/>
          <w:lang w:val="en-US"/>
        </w:rPr>
        <w:t>jumlah</w:t>
      </w:r>
      <w:proofErr w:type="spellEnd"/>
      <w:r w:rsidRPr="001F7AB8">
        <w:rPr>
          <w:shd w:val="clear" w:color="auto" w:fill="FFFFFF"/>
          <w:lang w:val="en-US"/>
        </w:rPr>
        <w:t xml:space="preserve"> </w:t>
      </w:r>
      <w:proofErr w:type="spellStart"/>
      <w:r w:rsidRPr="001F7AB8">
        <w:rPr>
          <w:shd w:val="clear" w:color="auto" w:fill="FFFFFF"/>
          <w:lang w:val="en-US"/>
        </w:rPr>
        <w:t>bilangan</w:t>
      </w:r>
      <w:proofErr w:type="spellEnd"/>
      <w:r w:rsidRPr="001F7AB8">
        <w:rPr>
          <w:shd w:val="clear" w:color="auto" w:fill="FFFFFF"/>
          <w:lang w:val="en-US"/>
        </w:rPr>
        <w:t>.</w:t>
      </w:r>
    </w:p>
    <w:p w14:paraId="2E914585" w14:textId="20C2EDD0" w:rsidR="00392D0E" w:rsidRDefault="00CB50CF" w:rsidP="00392D0E">
      <w:pPr>
        <w:pStyle w:val="IEEEParagraph"/>
        <w:spacing w:line="276" w:lineRule="auto"/>
        <w:ind w:firstLine="360"/>
        <w:rPr>
          <w:shd w:val="clear" w:color="auto" w:fill="FFFFFF"/>
        </w:rPr>
      </w:pPr>
      <w:proofErr w:type="spellStart"/>
      <w:r w:rsidRPr="00CB50CF">
        <w:rPr>
          <w:shd w:val="clear" w:color="auto" w:fill="FFFFFF"/>
        </w:rPr>
        <w:t>Hasibuan</w:t>
      </w:r>
      <w:proofErr w:type="spellEnd"/>
      <w:r w:rsidRPr="00CB50CF">
        <w:rPr>
          <w:shd w:val="clear" w:color="auto" w:fill="FFFFFF"/>
        </w:rPr>
        <w:t xml:space="preserve"> </w:t>
      </w:r>
      <w:proofErr w:type="spellStart"/>
      <w:r>
        <w:rPr>
          <w:shd w:val="clear" w:color="auto" w:fill="FFFFFF"/>
        </w:rPr>
        <w:t>dikutip</w:t>
      </w:r>
      <w:proofErr w:type="spellEnd"/>
      <w:r>
        <w:rPr>
          <w:shd w:val="clear" w:color="auto" w:fill="FFFFFF"/>
        </w:rPr>
        <w:t xml:space="preserve"> </w:t>
      </w:r>
      <w:r>
        <w:rPr>
          <w:shd w:val="clear" w:color="auto" w:fill="FFFFFF"/>
        </w:rPr>
        <w:fldChar w:fldCharType="begin" w:fldLock="1"/>
      </w:r>
      <w:r>
        <w:rPr>
          <w:shd w:val="clear" w:color="auto" w:fill="FFFFFF"/>
        </w:rPr>
        <w:instrText>ADDIN CSL_CITATION {"citationItems":[{"id":"ITEM-1","itemData":{"DOI":"10.46244/buahhati.v8i1.1274","ISSN":"2355-102X","abstract":"Early childhood is an important and crucial time for every human being. Children's cognitive development rapidly through stimuli around them. The scope of cognative development in children aged 5-6 years consists of general knowledge and science and mathematics. In developing the ability to know and understand the concept of numbers in a fun way for children, one of them can be done by using the educational game tool snakes and ladders. This study aims to improve the ability of children aged 5-6 years in understanding the concept of numbers through the strategy of snake ladder challenge games. In this study using qualitative research and data collection techniques using interview, observation, and documentation methods. It can be concluded that the strategy of snakes and ladders game can help teachers convey their learning materials in improving cognitive in early childhood. Abstrak Masa usia dini adalah masa penting dan krusial bagi setiap manusia. Kognitif anak berkembang pesat melalui rangsangan di sekitar mereka. Lingkup perkembangan kogntif pada anak usia 5-6 tahun terdiri dari pengetahuan umum dan sains serta matematika. Dalam mengembangkan kemampuan mengenal dan memahami konsep angka dengan cara yang menyenangkan bagi anak, salah satunya dapat dilakukan dengan menggunakan alat permainan edukatif ular tangga. Penelitian ini bertujuan untuk meningkatkan kemampuan anak usia 5-6 tahun dalam pemahaman konsep bilangan melalui strategi permainan ular tangga tantangan. Dalam penelitian ini menggunakan penelitian kualitatif dan teknik pengumpulan data menggunakan metode wawancara, observasi, dan dokumentasi. Hal ini dapat disimpulkan bahwa strategi permainan ular tangga dapat membantu guru menyampaikan materi pembelajarannya dalam meningkatkan kognitif pada anak usia dini. Kata Kunci: Strategi Permainan Ular Tangga Tantangan, kognitif, Anak Usia Dini","author":[{"dropping-particle":"","family":"Atika et al","given":"","non-dropping-particle":"","parse-names":false,"suffix":""}],"container-title":"Jurnal Buah Hati","id":"ITEM-1","issue":"1","issued":{"date-parts":[["2021"]]},"page":"49-61","title":"Penerapan Strategi Pembelajaran Melalui Permainan Ular Tangga Tantangan Dalam Meningkatkan Perkembangan Kognitif Pada Anak Usia Dini","type":"article-journal","volume":"8"},"uris":["http://www.mendeley.com/documents/?uuid=f07650b4-7d44-48c2-9b02-04d1ffc645b7"]}],"mendeley":{"formattedCitation":"(Atika et al, 2021)","plainTextFormattedCitation":"(Atika et al, 2021)"},"properties":{"noteIndex":0},"schema":"https://github.com/citation-style-language/schema/raw/master/csl-citation.json"}</w:instrText>
      </w:r>
      <w:r>
        <w:rPr>
          <w:shd w:val="clear" w:color="auto" w:fill="FFFFFF"/>
        </w:rPr>
        <w:fldChar w:fldCharType="separate"/>
      </w:r>
      <w:r w:rsidRPr="00CB50CF">
        <w:rPr>
          <w:noProof/>
          <w:shd w:val="clear" w:color="auto" w:fill="FFFFFF"/>
        </w:rPr>
        <w:t>(Atika et al, 2021)</w:t>
      </w:r>
      <w:r>
        <w:rPr>
          <w:shd w:val="clear" w:color="auto" w:fill="FFFFFF"/>
        </w:rPr>
        <w:fldChar w:fldCharType="end"/>
      </w:r>
      <w:r>
        <w:rPr>
          <w:shd w:val="clear" w:color="auto" w:fill="FFFFFF"/>
        </w:rPr>
        <w:t xml:space="preserve"> </w:t>
      </w:r>
      <w:proofErr w:type="spellStart"/>
      <w:r>
        <w:rPr>
          <w:shd w:val="clear" w:color="auto" w:fill="FFFFFF"/>
        </w:rPr>
        <w:t>menjelaskan</w:t>
      </w:r>
      <w:proofErr w:type="spellEnd"/>
      <w:r>
        <w:rPr>
          <w:shd w:val="clear" w:color="auto" w:fill="FFFFFF"/>
        </w:rPr>
        <w:t xml:space="preserve"> </w:t>
      </w:r>
      <w:proofErr w:type="spellStart"/>
      <w:r>
        <w:rPr>
          <w:shd w:val="clear" w:color="auto" w:fill="FFFFFF"/>
        </w:rPr>
        <w:t>bahwa</w:t>
      </w:r>
      <w:proofErr w:type="spellEnd"/>
      <w:r>
        <w:rPr>
          <w:shd w:val="clear" w:color="auto" w:fill="FFFFFF"/>
        </w:rPr>
        <w:t xml:space="preserve"> </w:t>
      </w:r>
      <w:proofErr w:type="spellStart"/>
      <w:r>
        <w:rPr>
          <w:shd w:val="clear" w:color="auto" w:fill="FFFFFF"/>
        </w:rPr>
        <w:t>t</w:t>
      </w:r>
      <w:r w:rsidR="00392D0E" w:rsidRPr="00392D0E">
        <w:rPr>
          <w:shd w:val="clear" w:color="auto" w:fill="FFFFFF"/>
        </w:rPr>
        <w:t>ahapan</w:t>
      </w:r>
      <w:proofErr w:type="spellEnd"/>
      <w:r w:rsidR="00392D0E" w:rsidRPr="00392D0E">
        <w:rPr>
          <w:shd w:val="clear" w:color="auto" w:fill="FFFFFF"/>
        </w:rPr>
        <w:t xml:space="preserve"> </w:t>
      </w:r>
      <w:proofErr w:type="spellStart"/>
      <w:r w:rsidRPr="00392D0E">
        <w:rPr>
          <w:shd w:val="clear" w:color="auto" w:fill="FFFFFF"/>
        </w:rPr>
        <w:t>kemampuan</w:t>
      </w:r>
      <w:proofErr w:type="spellEnd"/>
      <w:r w:rsidRPr="00392D0E">
        <w:rPr>
          <w:shd w:val="clear" w:color="auto" w:fill="FFFFFF"/>
        </w:rPr>
        <w:t xml:space="preserve"> </w:t>
      </w:r>
      <w:proofErr w:type="spellStart"/>
      <w:r w:rsidRPr="00392D0E">
        <w:rPr>
          <w:shd w:val="clear" w:color="auto" w:fill="FFFFFF"/>
        </w:rPr>
        <w:t>mengenal</w:t>
      </w:r>
      <w:proofErr w:type="spellEnd"/>
      <w:r w:rsidRPr="00392D0E">
        <w:rPr>
          <w:shd w:val="clear" w:color="auto" w:fill="FFFFFF"/>
        </w:rPr>
        <w:t xml:space="preserve"> </w:t>
      </w:r>
      <w:proofErr w:type="spellStart"/>
      <w:r w:rsidRPr="00392D0E">
        <w:rPr>
          <w:shd w:val="clear" w:color="auto" w:fill="FFFFFF"/>
        </w:rPr>
        <w:t>angka</w:t>
      </w:r>
      <w:proofErr w:type="spellEnd"/>
      <w:r w:rsidRPr="00392D0E">
        <w:rPr>
          <w:shd w:val="clear" w:color="auto" w:fill="FFFFFF"/>
        </w:rPr>
        <w:t xml:space="preserve"> </w:t>
      </w:r>
      <w:proofErr w:type="spellStart"/>
      <w:r w:rsidRPr="00392D0E">
        <w:rPr>
          <w:shd w:val="clear" w:color="auto" w:fill="FFFFFF"/>
        </w:rPr>
        <w:t>anak</w:t>
      </w:r>
      <w:proofErr w:type="spellEnd"/>
      <w:r w:rsidRPr="00392D0E">
        <w:rPr>
          <w:shd w:val="clear" w:color="auto" w:fill="FFFFFF"/>
        </w:rPr>
        <w:t xml:space="preserve"> </w:t>
      </w:r>
      <w:proofErr w:type="spellStart"/>
      <w:r w:rsidR="00392D0E" w:rsidRPr="00392D0E">
        <w:rPr>
          <w:shd w:val="clear" w:color="auto" w:fill="FFFFFF"/>
        </w:rPr>
        <w:t>biasanya</w:t>
      </w:r>
      <w:proofErr w:type="spellEnd"/>
      <w:r w:rsidR="00392D0E" w:rsidRPr="00392D0E">
        <w:rPr>
          <w:shd w:val="clear" w:color="auto" w:fill="FFFFFF"/>
        </w:rPr>
        <w:t xml:space="preserve"> </w:t>
      </w:r>
      <w:proofErr w:type="spellStart"/>
      <w:r w:rsidR="00392D0E" w:rsidRPr="00392D0E">
        <w:rPr>
          <w:shd w:val="clear" w:color="auto" w:fill="FFFFFF"/>
        </w:rPr>
        <w:t>terdiri</w:t>
      </w:r>
      <w:proofErr w:type="spellEnd"/>
      <w:r w:rsidR="00392D0E" w:rsidRPr="00392D0E">
        <w:rPr>
          <w:shd w:val="clear" w:color="auto" w:fill="FFFFFF"/>
        </w:rPr>
        <w:t xml:space="preserve"> </w:t>
      </w:r>
      <w:proofErr w:type="spellStart"/>
      <w:r w:rsidR="00392D0E" w:rsidRPr="00392D0E">
        <w:rPr>
          <w:shd w:val="clear" w:color="auto" w:fill="FFFFFF"/>
        </w:rPr>
        <w:t>dari</w:t>
      </w:r>
      <w:proofErr w:type="spellEnd"/>
      <w:r w:rsidR="00392D0E" w:rsidRPr="00392D0E">
        <w:rPr>
          <w:shd w:val="clear" w:color="auto" w:fill="FFFFFF"/>
        </w:rPr>
        <w:t xml:space="preserve"> </w:t>
      </w:r>
      <w:proofErr w:type="spellStart"/>
      <w:r w:rsidR="00392D0E" w:rsidRPr="00392D0E">
        <w:rPr>
          <w:shd w:val="clear" w:color="auto" w:fill="FFFFFF"/>
        </w:rPr>
        <w:t>tiga</w:t>
      </w:r>
      <w:proofErr w:type="spellEnd"/>
      <w:r w:rsidR="00392D0E" w:rsidRPr="00392D0E">
        <w:rPr>
          <w:shd w:val="clear" w:color="auto" w:fill="FFFFFF"/>
        </w:rPr>
        <w:t xml:space="preserve">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Berikut</w:t>
      </w:r>
      <w:proofErr w:type="spellEnd"/>
      <w:r w:rsidR="00392D0E" w:rsidRPr="00392D0E">
        <w:rPr>
          <w:shd w:val="clear" w:color="auto" w:fill="FFFFFF"/>
        </w:rPr>
        <w:t xml:space="preserve"> </w:t>
      </w:r>
      <w:proofErr w:type="spellStart"/>
      <w:r w:rsidR="00392D0E" w:rsidRPr="00392D0E">
        <w:rPr>
          <w:shd w:val="clear" w:color="auto" w:fill="FFFFFF"/>
        </w:rPr>
        <w:t>adalah</w:t>
      </w:r>
      <w:proofErr w:type="spellEnd"/>
      <w:r w:rsidR="00392D0E" w:rsidRPr="00392D0E">
        <w:rPr>
          <w:shd w:val="clear" w:color="auto" w:fill="FFFFFF"/>
        </w:rPr>
        <w:t xml:space="preserve"> </w:t>
      </w:r>
      <w:proofErr w:type="spellStart"/>
      <w:r w:rsidR="00392D0E" w:rsidRPr="00392D0E">
        <w:rPr>
          <w:shd w:val="clear" w:color="auto" w:fill="FFFFFF"/>
        </w:rPr>
        <w:t>tahapan</w:t>
      </w:r>
      <w:proofErr w:type="spellEnd"/>
      <w:r w:rsidR="00392D0E" w:rsidRPr="00392D0E">
        <w:rPr>
          <w:shd w:val="clear" w:color="auto" w:fill="FFFFFF"/>
        </w:rPr>
        <w:t xml:space="preserve"> </w:t>
      </w:r>
      <w:proofErr w:type="spellStart"/>
      <w:r w:rsidR="00392D0E" w:rsidRPr="00392D0E">
        <w:rPr>
          <w:shd w:val="clear" w:color="auto" w:fill="FFFFFF"/>
        </w:rPr>
        <w:t>perkembangan</w:t>
      </w:r>
      <w:proofErr w:type="spellEnd"/>
      <w:r w:rsidR="00392D0E" w:rsidRPr="00392D0E">
        <w:rPr>
          <w:shd w:val="clear" w:color="auto" w:fill="FFFFFF"/>
        </w:rPr>
        <w:t xml:space="preserve"> </w:t>
      </w:r>
      <w:proofErr w:type="spellStart"/>
      <w:r w:rsidR="00392D0E" w:rsidRPr="00392D0E">
        <w:rPr>
          <w:shd w:val="clear" w:color="auto" w:fill="FFFFFF"/>
        </w:rPr>
        <w:t>kemampuan</w:t>
      </w:r>
      <w:proofErr w:type="spellEnd"/>
      <w:r w:rsidR="00392D0E" w:rsidRPr="00392D0E">
        <w:rPr>
          <w:shd w:val="clear" w:color="auto" w:fill="FFFFFF"/>
        </w:rPr>
        <w:t xml:space="preserve"> </w:t>
      </w:r>
      <w:proofErr w:type="spellStart"/>
      <w:r w:rsidR="00392D0E" w:rsidRPr="00392D0E">
        <w:rPr>
          <w:shd w:val="clear" w:color="auto" w:fill="FFFFFF"/>
        </w:rPr>
        <w:t>mengenal</w:t>
      </w:r>
      <w:proofErr w:type="spellEnd"/>
      <w:r w:rsidR="00392D0E" w:rsidRPr="00392D0E">
        <w:rPr>
          <w:shd w:val="clear" w:color="auto" w:fill="FFFFFF"/>
        </w:rPr>
        <w:t xml:space="preserve"> </w:t>
      </w:r>
      <w:proofErr w:type="spellStart"/>
      <w:r w:rsidR="00392D0E" w:rsidRPr="00392D0E">
        <w:rPr>
          <w:shd w:val="clear" w:color="auto" w:fill="FFFFFF"/>
        </w:rPr>
        <w:t>angka</w:t>
      </w:r>
      <w:proofErr w:type="spellEnd"/>
      <w:r w:rsidR="00392D0E" w:rsidRPr="00392D0E">
        <w:rPr>
          <w:shd w:val="clear" w:color="auto" w:fill="FFFFFF"/>
        </w:rPr>
        <w:t xml:space="preserve"> pada </w:t>
      </w:r>
      <w:proofErr w:type="spellStart"/>
      <w:r w:rsidR="00392D0E" w:rsidRPr="00392D0E">
        <w:rPr>
          <w:shd w:val="clear" w:color="auto" w:fill="FFFFFF"/>
        </w:rPr>
        <w:t>anak</w:t>
      </w:r>
      <w:proofErr w:type="spellEnd"/>
      <w:r w:rsidR="00392D0E" w:rsidRPr="00392D0E">
        <w:rPr>
          <w:shd w:val="clear" w:color="auto" w:fill="FFFFFF"/>
        </w:rPr>
        <w:t xml:space="preserve"> </w:t>
      </w:r>
      <w:proofErr w:type="spellStart"/>
      <w:r w:rsidR="00392D0E" w:rsidRPr="00392D0E">
        <w:rPr>
          <w:shd w:val="clear" w:color="auto" w:fill="FFFFFF"/>
        </w:rPr>
        <w:t>berdasarkan</w:t>
      </w:r>
      <w:proofErr w:type="spellEnd"/>
      <w:r w:rsidR="00392D0E" w:rsidRPr="00392D0E">
        <w:rPr>
          <w:shd w:val="clear" w:color="auto" w:fill="FFFFFF"/>
        </w:rPr>
        <w:t xml:space="preserve"> </w:t>
      </w:r>
      <w:proofErr w:type="spellStart"/>
      <w:r w:rsidR="00392D0E" w:rsidRPr="00392D0E">
        <w:rPr>
          <w:shd w:val="clear" w:color="auto" w:fill="FFFFFF"/>
        </w:rPr>
        <w:t>teori</w:t>
      </w:r>
      <w:proofErr w:type="spellEnd"/>
      <w:r w:rsidR="00392D0E" w:rsidRPr="00392D0E">
        <w:rPr>
          <w:shd w:val="clear" w:color="auto" w:fill="FFFFFF"/>
        </w:rPr>
        <w:t xml:space="preserve"> </w:t>
      </w:r>
      <w:proofErr w:type="spellStart"/>
      <w:r w:rsidR="00392D0E" w:rsidRPr="00392D0E">
        <w:rPr>
          <w:shd w:val="clear" w:color="auto" w:fill="FFFFFF"/>
        </w:rPr>
        <w:t>psikologi</w:t>
      </w:r>
      <w:proofErr w:type="spellEnd"/>
      <w:r w:rsidR="00392D0E" w:rsidRPr="00392D0E">
        <w:rPr>
          <w:shd w:val="clear" w:color="auto" w:fill="FFFFFF"/>
        </w:rPr>
        <w:t xml:space="preserve"> </w:t>
      </w:r>
      <w:proofErr w:type="spellStart"/>
      <w:r w:rsidR="00392D0E" w:rsidRPr="00392D0E">
        <w:rPr>
          <w:shd w:val="clear" w:color="auto" w:fill="FFFFFF"/>
        </w:rPr>
        <w:t>perkembangan</w:t>
      </w:r>
      <w:proofErr w:type="spellEnd"/>
      <w:r w:rsidR="00392D0E" w:rsidRPr="00392D0E">
        <w:rPr>
          <w:shd w:val="clear" w:color="auto" w:fill="FFFFFF"/>
        </w:rPr>
        <w:t>: 1</w:t>
      </w:r>
      <w:r>
        <w:rPr>
          <w:shd w:val="clear" w:color="auto" w:fill="FFFFFF"/>
        </w:rPr>
        <w:t xml:space="preserve">)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pra</w:t>
      </w:r>
      <w:proofErr w:type="spellEnd"/>
      <w:r w:rsidR="00392D0E" w:rsidRPr="00392D0E">
        <w:rPr>
          <w:shd w:val="clear" w:color="auto" w:fill="FFFFFF"/>
        </w:rPr>
        <w:t xml:space="preserve"> </w:t>
      </w:r>
      <w:proofErr w:type="spellStart"/>
      <w:r w:rsidR="00392D0E" w:rsidRPr="00392D0E">
        <w:rPr>
          <w:shd w:val="clear" w:color="auto" w:fill="FFFFFF"/>
        </w:rPr>
        <w:t>operasional</w:t>
      </w:r>
      <w:proofErr w:type="spellEnd"/>
      <w:r w:rsidR="00392D0E" w:rsidRPr="00392D0E">
        <w:rPr>
          <w:shd w:val="clear" w:color="auto" w:fill="FFFFFF"/>
        </w:rPr>
        <w:t xml:space="preserve"> (</w:t>
      </w:r>
      <w:proofErr w:type="spellStart"/>
      <w:r w:rsidR="00392D0E" w:rsidRPr="00392D0E">
        <w:rPr>
          <w:shd w:val="clear" w:color="auto" w:fill="FFFFFF"/>
        </w:rPr>
        <w:t>usia</w:t>
      </w:r>
      <w:proofErr w:type="spellEnd"/>
      <w:r w:rsidR="00392D0E" w:rsidRPr="00392D0E">
        <w:rPr>
          <w:shd w:val="clear" w:color="auto" w:fill="FFFFFF"/>
        </w:rPr>
        <w:t xml:space="preserve"> 2-4 </w:t>
      </w:r>
      <w:proofErr w:type="spellStart"/>
      <w:r w:rsidR="00392D0E" w:rsidRPr="00392D0E">
        <w:rPr>
          <w:shd w:val="clear" w:color="auto" w:fill="FFFFFF"/>
        </w:rPr>
        <w:t>tahun</w:t>
      </w:r>
      <w:proofErr w:type="spellEnd"/>
      <w:r w:rsidR="00392D0E" w:rsidRPr="00392D0E">
        <w:rPr>
          <w:shd w:val="clear" w:color="auto" w:fill="FFFFFF"/>
        </w:rPr>
        <w:t xml:space="preserve">): Pada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ini</w:t>
      </w:r>
      <w:proofErr w:type="spellEnd"/>
      <w:r w:rsidR="00392D0E" w:rsidRPr="00392D0E">
        <w:rPr>
          <w:shd w:val="clear" w:color="auto" w:fill="FFFFFF"/>
        </w:rPr>
        <w:t xml:space="preserve">, </w:t>
      </w:r>
      <w:proofErr w:type="spellStart"/>
      <w:r w:rsidR="00392D0E" w:rsidRPr="00392D0E">
        <w:rPr>
          <w:shd w:val="clear" w:color="auto" w:fill="FFFFFF"/>
        </w:rPr>
        <w:t>anak</w:t>
      </w:r>
      <w:proofErr w:type="spellEnd"/>
      <w:r w:rsidR="00392D0E" w:rsidRPr="00392D0E">
        <w:rPr>
          <w:shd w:val="clear" w:color="auto" w:fill="FFFFFF"/>
        </w:rPr>
        <w:t xml:space="preserve"> </w:t>
      </w:r>
      <w:proofErr w:type="spellStart"/>
      <w:r w:rsidR="00392D0E" w:rsidRPr="00392D0E">
        <w:rPr>
          <w:shd w:val="clear" w:color="auto" w:fill="FFFFFF"/>
        </w:rPr>
        <w:t>belajar</w:t>
      </w:r>
      <w:proofErr w:type="spellEnd"/>
      <w:r w:rsidR="00392D0E" w:rsidRPr="00392D0E">
        <w:rPr>
          <w:shd w:val="clear" w:color="auto" w:fill="FFFFFF"/>
        </w:rPr>
        <w:t xml:space="preserve"> </w:t>
      </w:r>
      <w:proofErr w:type="spellStart"/>
      <w:r w:rsidR="00392D0E" w:rsidRPr="00392D0E">
        <w:rPr>
          <w:shd w:val="clear" w:color="auto" w:fill="FFFFFF"/>
        </w:rPr>
        <w:t>mengenal</w:t>
      </w:r>
      <w:proofErr w:type="spellEnd"/>
      <w:r w:rsidR="00392D0E" w:rsidRPr="00392D0E">
        <w:rPr>
          <w:shd w:val="clear" w:color="auto" w:fill="FFFFFF"/>
        </w:rPr>
        <w:t xml:space="preserve"> </w:t>
      </w:r>
      <w:proofErr w:type="spellStart"/>
      <w:r w:rsidR="00392D0E" w:rsidRPr="00392D0E">
        <w:rPr>
          <w:shd w:val="clear" w:color="auto" w:fill="FFFFFF"/>
        </w:rPr>
        <w:t>angka</w:t>
      </w:r>
      <w:proofErr w:type="spellEnd"/>
      <w:r w:rsidR="00392D0E" w:rsidRPr="00392D0E">
        <w:rPr>
          <w:shd w:val="clear" w:color="auto" w:fill="FFFFFF"/>
        </w:rPr>
        <w:t xml:space="preserve"> </w:t>
      </w:r>
      <w:proofErr w:type="spellStart"/>
      <w:r w:rsidR="00392D0E" w:rsidRPr="00392D0E">
        <w:rPr>
          <w:shd w:val="clear" w:color="auto" w:fill="FFFFFF"/>
        </w:rPr>
        <w:t>dari</w:t>
      </w:r>
      <w:proofErr w:type="spellEnd"/>
      <w:r w:rsidR="00392D0E" w:rsidRPr="00392D0E">
        <w:rPr>
          <w:shd w:val="clear" w:color="auto" w:fill="FFFFFF"/>
        </w:rPr>
        <w:t xml:space="preserve"> 1 </w:t>
      </w:r>
      <w:proofErr w:type="spellStart"/>
      <w:r w:rsidR="00392D0E" w:rsidRPr="00392D0E">
        <w:rPr>
          <w:shd w:val="clear" w:color="auto" w:fill="FFFFFF"/>
        </w:rPr>
        <w:t>sampai</w:t>
      </w:r>
      <w:proofErr w:type="spellEnd"/>
      <w:r w:rsidR="00392D0E" w:rsidRPr="00392D0E">
        <w:rPr>
          <w:shd w:val="clear" w:color="auto" w:fill="FFFFFF"/>
        </w:rPr>
        <w:t xml:space="preserve"> 10 </w:t>
      </w:r>
      <w:proofErr w:type="spellStart"/>
      <w:r w:rsidR="00392D0E" w:rsidRPr="00392D0E">
        <w:rPr>
          <w:shd w:val="clear" w:color="auto" w:fill="FFFFFF"/>
        </w:rPr>
        <w:t>secara</w:t>
      </w:r>
      <w:proofErr w:type="spellEnd"/>
      <w:r w:rsidR="00392D0E" w:rsidRPr="00392D0E">
        <w:rPr>
          <w:shd w:val="clear" w:color="auto" w:fill="FFFFFF"/>
        </w:rPr>
        <w:t xml:space="preserve"> visual dan </w:t>
      </w:r>
      <w:proofErr w:type="spellStart"/>
      <w:r w:rsidR="00392D0E" w:rsidRPr="00392D0E">
        <w:rPr>
          <w:shd w:val="clear" w:color="auto" w:fill="FFFFFF"/>
        </w:rPr>
        <w:t>mendengar</w:t>
      </w:r>
      <w:proofErr w:type="spellEnd"/>
      <w:r w:rsidR="00392D0E" w:rsidRPr="00392D0E">
        <w:rPr>
          <w:shd w:val="clear" w:color="auto" w:fill="FFFFFF"/>
        </w:rPr>
        <w:t xml:space="preserve">. Anak </w:t>
      </w:r>
      <w:proofErr w:type="spellStart"/>
      <w:r w:rsidR="00392D0E" w:rsidRPr="00392D0E">
        <w:rPr>
          <w:shd w:val="clear" w:color="auto" w:fill="FFFFFF"/>
        </w:rPr>
        <w:t>dapat</w:t>
      </w:r>
      <w:proofErr w:type="spellEnd"/>
      <w:r w:rsidR="00392D0E" w:rsidRPr="00392D0E">
        <w:rPr>
          <w:shd w:val="clear" w:color="auto" w:fill="FFFFFF"/>
        </w:rPr>
        <w:t xml:space="preserve"> </w:t>
      </w:r>
      <w:proofErr w:type="spellStart"/>
      <w:r w:rsidR="00392D0E" w:rsidRPr="00392D0E">
        <w:rPr>
          <w:shd w:val="clear" w:color="auto" w:fill="FFFFFF"/>
        </w:rPr>
        <w:t>mengenali</w:t>
      </w:r>
      <w:proofErr w:type="spellEnd"/>
      <w:r w:rsidR="00392D0E" w:rsidRPr="00392D0E">
        <w:rPr>
          <w:shd w:val="clear" w:color="auto" w:fill="FFFFFF"/>
        </w:rPr>
        <w:t xml:space="preserve"> </w:t>
      </w:r>
      <w:proofErr w:type="spellStart"/>
      <w:r w:rsidR="00392D0E" w:rsidRPr="00392D0E">
        <w:rPr>
          <w:shd w:val="clear" w:color="auto" w:fill="FFFFFF"/>
        </w:rPr>
        <w:t>angka-angka</w:t>
      </w:r>
      <w:proofErr w:type="spellEnd"/>
      <w:r w:rsidR="00392D0E" w:rsidRPr="00392D0E">
        <w:rPr>
          <w:shd w:val="clear" w:color="auto" w:fill="FFFFFF"/>
        </w:rPr>
        <w:t xml:space="preserve"> </w:t>
      </w:r>
      <w:proofErr w:type="spellStart"/>
      <w:r w:rsidR="00392D0E" w:rsidRPr="00392D0E">
        <w:rPr>
          <w:shd w:val="clear" w:color="auto" w:fill="FFFFFF"/>
        </w:rPr>
        <w:t>tersebut</w:t>
      </w:r>
      <w:proofErr w:type="spellEnd"/>
      <w:r w:rsidR="00392D0E" w:rsidRPr="00392D0E">
        <w:rPr>
          <w:shd w:val="clear" w:color="auto" w:fill="FFFFFF"/>
        </w:rPr>
        <w:t xml:space="preserve">, </w:t>
      </w:r>
      <w:proofErr w:type="spellStart"/>
      <w:r w:rsidR="00392D0E" w:rsidRPr="00392D0E">
        <w:rPr>
          <w:shd w:val="clear" w:color="auto" w:fill="FFFFFF"/>
        </w:rPr>
        <w:t>tetapi</w:t>
      </w:r>
      <w:proofErr w:type="spellEnd"/>
      <w:r w:rsidR="00392D0E" w:rsidRPr="00392D0E">
        <w:rPr>
          <w:shd w:val="clear" w:color="auto" w:fill="FFFFFF"/>
        </w:rPr>
        <w:t xml:space="preserve"> </w:t>
      </w:r>
      <w:proofErr w:type="spellStart"/>
      <w:r w:rsidR="00392D0E" w:rsidRPr="00392D0E">
        <w:rPr>
          <w:shd w:val="clear" w:color="auto" w:fill="FFFFFF"/>
        </w:rPr>
        <w:t>belum</w:t>
      </w:r>
      <w:proofErr w:type="spellEnd"/>
      <w:r w:rsidR="00392D0E" w:rsidRPr="00392D0E">
        <w:rPr>
          <w:shd w:val="clear" w:color="auto" w:fill="FFFFFF"/>
        </w:rPr>
        <w:t xml:space="preserve"> </w:t>
      </w:r>
      <w:proofErr w:type="spellStart"/>
      <w:r w:rsidR="00392D0E" w:rsidRPr="00392D0E">
        <w:rPr>
          <w:shd w:val="clear" w:color="auto" w:fill="FFFFFF"/>
        </w:rPr>
        <w:t>memahami</w:t>
      </w:r>
      <w:proofErr w:type="spellEnd"/>
      <w:r w:rsidR="00392D0E" w:rsidRPr="00392D0E">
        <w:rPr>
          <w:shd w:val="clear" w:color="auto" w:fill="FFFFFF"/>
        </w:rPr>
        <w:t xml:space="preserve"> </w:t>
      </w:r>
      <w:proofErr w:type="spellStart"/>
      <w:r w:rsidR="00392D0E" w:rsidRPr="00392D0E">
        <w:rPr>
          <w:shd w:val="clear" w:color="auto" w:fill="FFFFFF"/>
        </w:rPr>
        <w:t>artinya</w:t>
      </w:r>
      <w:proofErr w:type="spellEnd"/>
      <w:r>
        <w:rPr>
          <w:shd w:val="clear" w:color="auto" w:fill="FFFFFF"/>
        </w:rPr>
        <w:t xml:space="preserve">, 2)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operasional</w:t>
      </w:r>
      <w:proofErr w:type="spellEnd"/>
      <w:r w:rsidR="00392D0E" w:rsidRPr="00392D0E">
        <w:rPr>
          <w:shd w:val="clear" w:color="auto" w:fill="FFFFFF"/>
        </w:rPr>
        <w:t xml:space="preserve"> </w:t>
      </w:r>
      <w:proofErr w:type="spellStart"/>
      <w:r w:rsidR="00392D0E" w:rsidRPr="00392D0E">
        <w:rPr>
          <w:shd w:val="clear" w:color="auto" w:fill="FFFFFF"/>
        </w:rPr>
        <w:t>konkret</w:t>
      </w:r>
      <w:proofErr w:type="spellEnd"/>
      <w:r w:rsidR="00392D0E" w:rsidRPr="00392D0E">
        <w:rPr>
          <w:shd w:val="clear" w:color="auto" w:fill="FFFFFF"/>
        </w:rPr>
        <w:t xml:space="preserve"> (</w:t>
      </w:r>
      <w:proofErr w:type="spellStart"/>
      <w:r w:rsidR="00392D0E" w:rsidRPr="00392D0E">
        <w:rPr>
          <w:shd w:val="clear" w:color="auto" w:fill="FFFFFF"/>
        </w:rPr>
        <w:t>usia</w:t>
      </w:r>
      <w:proofErr w:type="spellEnd"/>
      <w:r w:rsidR="00392D0E" w:rsidRPr="00392D0E">
        <w:rPr>
          <w:shd w:val="clear" w:color="auto" w:fill="FFFFFF"/>
        </w:rPr>
        <w:t xml:space="preserve"> 5-7 </w:t>
      </w:r>
      <w:proofErr w:type="spellStart"/>
      <w:r w:rsidR="00392D0E" w:rsidRPr="00392D0E">
        <w:rPr>
          <w:shd w:val="clear" w:color="auto" w:fill="FFFFFF"/>
        </w:rPr>
        <w:t>tahun</w:t>
      </w:r>
      <w:proofErr w:type="spellEnd"/>
      <w:r w:rsidR="00392D0E" w:rsidRPr="00392D0E">
        <w:rPr>
          <w:shd w:val="clear" w:color="auto" w:fill="FFFFFF"/>
        </w:rPr>
        <w:t xml:space="preserve">): Pada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ini</w:t>
      </w:r>
      <w:proofErr w:type="spellEnd"/>
      <w:r w:rsidR="00392D0E" w:rsidRPr="00392D0E">
        <w:rPr>
          <w:shd w:val="clear" w:color="auto" w:fill="FFFFFF"/>
        </w:rPr>
        <w:t xml:space="preserve">, </w:t>
      </w:r>
      <w:proofErr w:type="spellStart"/>
      <w:r w:rsidR="00392D0E" w:rsidRPr="00392D0E">
        <w:rPr>
          <w:shd w:val="clear" w:color="auto" w:fill="FFFFFF"/>
        </w:rPr>
        <w:t>anak</w:t>
      </w:r>
      <w:proofErr w:type="spellEnd"/>
      <w:r w:rsidR="00392D0E" w:rsidRPr="00392D0E">
        <w:rPr>
          <w:shd w:val="clear" w:color="auto" w:fill="FFFFFF"/>
        </w:rPr>
        <w:t xml:space="preserve"> </w:t>
      </w:r>
      <w:proofErr w:type="spellStart"/>
      <w:r w:rsidR="00392D0E" w:rsidRPr="00392D0E">
        <w:rPr>
          <w:shd w:val="clear" w:color="auto" w:fill="FFFFFF"/>
        </w:rPr>
        <w:t>mulai</w:t>
      </w:r>
      <w:proofErr w:type="spellEnd"/>
      <w:r w:rsidR="00392D0E" w:rsidRPr="00392D0E">
        <w:rPr>
          <w:shd w:val="clear" w:color="auto" w:fill="FFFFFF"/>
        </w:rPr>
        <w:t xml:space="preserve"> </w:t>
      </w:r>
      <w:proofErr w:type="spellStart"/>
      <w:r w:rsidR="00392D0E" w:rsidRPr="00392D0E">
        <w:rPr>
          <w:shd w:val="clear" w:color="auto" w:fill="FFFFFF"/>
        </w:rPr>
        <w:t>memahami</w:t>
      </w:r>
      <w:proofErr w:type="spellEnd"/>
      <w:r w:rsidR="00392D0E" w:rsidRPr="00392D0E">
        <w:rPr>
          <w:shd w:val="clear" w:color="auto" w:fill="FFFFFF"/>
        </w:rPr>
        <w:t xml:space="preserve"> arti </w:t>
      </w:r>
      <w:proofErr w:type="spellStart"/>
      <w:r w:rsidR="00392D0E" w:rsidRPr="00392D0E">
        <w:rPr>
          <w:shd w:val="clear" w:color="auto" w:fill="FFFFFF"/>
        </w:rPr>
        <w:t>angka</w:t>
      </w:r>
      <w:proofErr w:type="spellEnd"/>
      <w:r w:rsidR="00392D0E" w:rsidRPr="00392D0E">
        <w:rPr>
          <w:shd w:val="clear" w:color="auto" w:fill="FFFFFF"/>
        </w:rPr>
        <w:t xml:space="preserve"> dan </w:t>
      </w:r>
      <w:proofErr w:type="spellStart"/>
      <w:r w:rsidR="00392D0E" w:rsidRPr="00392D0E">
        <w:rPr>
          <w:shd w:val="clear" w:color="auto" w:fill="FFFFFF"/>
        </w:rPr>
        <w:t>dapat</w:t>
      </w:r>
      <w:proofErr w:type="spellEnd"/>
      <w:r w:rsidR="00392D0E" w:rsidRPr="00392D0E">
        <w:rPr>
          <w:shd w:val="clear" w:color="auto" w:fill="FFFFFF"/>
        </w:rPr>
        <w:t xml:space="preserve"> </w:t>
      </w:r>
      <w:proofErr w:type="spellStart"/>
      <w:r w:rsidR="00392D0E" w:rsidRPr="00392D0E">
        <w:rPr>
          <w:shd w:val="clear" w:color="auto" w:fill="FFFFFF"/>
        </w:rPr>
        <w:t>menggunakan</w:t>
      </w:r>
      <w:proofErr w:type="spellEnd"/>
      <w:r w:rsidR="00392D0E" w:rsidRPr="00392D0E">
        <w:rPr>
          <w:shd w:val="clear" w:color="auto" w:fill="FFFFFF"/>
        </w:rPr>
        <w:t xml:space="preserve"> </w:t>
      </w:r>
      <w:proofErr w:type="spellStart"/>
      <w:r w:rsidR="00392D0E" w:rsidRPr="00392D0E">
        <w:rPr>
          <w:shd w:val="clear" w:color="auto" w:fill="FFFFFF"/>
        </w:rPr>
        <w:t>angka</w:t>
      </w:r>
      <w:proofErr w:type="spellEnd"/>
      <w:r w:rsidR="00392D0E" w:rsidRPr="00392D0E">
        <w:rPr>
          <w:shd w:val="clear" w:color="auto" w:fill="FFFFFF"/>
        </w:rPr>
        <w:t xml:space="preserve"> untuk </w:t>
      </w:r>
      <w:proofErr w:type="spellStart"/>
      <w:r w:rsidR="00392D0E" w:rsidRPr="00392D0E">
        <w:rPr>
          <w:shd w:val="clear" w:color="auto" w:fill="FFFFFF"/>
        </w:rPr>
        <w:t>penghitungan</w:t>
      </w:r>
      <w:proofErr w:type="spellEnd"/>
      <w:r w:rsidR="00392D0E" w:rsidRPr="00392D0E">
        <w:rPr>
          <w:shd w:val="clear" w:color="auto" w:fill="FFFFFF"/>
        </w:rPr>
        <w:t xml:space="preserve"> </w:t>
      </w:r>
      <w:proofErr w:type="spellStart"/>
      <w:r w:rsidR="00392D0E" w:rsidRPr="00392D0E">
        <w:rPr>
          <w:shd w:val="clear" w:color="auto" w:fill="FFFFFF"/>
        </w:rPr>
        <w:t>sederhana</w:t>
      </w:r>
      <w:proofErr w:type="spellEnd"/>
      <w:r w:rsidR="00392D0E" w:rsidRPr="00392D0E">
        <w:rPr>
          <w:shd w:val="clear" w:color="auto" w:fill="FFFFFF"/>
        </w:rPr>
        <w:t xml:space="preserve"> </w:t>
      </w:r>
      <w:proofErr w:type="spellStart"/>
      <w:r w:rsidR="00392D0E" w:rsidRPr="00392D0E">
        <w:rPr>
          <w:shd w:val="clear" w:color="auto" w:fill="FFFFFF"/>
        </w:rPr>
        <w:t>seperti</w:t>
      </w:r>
      <w:proofErr w:type="spellEnd"/>
      <w:r w:rsidR="00392D0E" w:rsidRPr="00392D0E">
        <w:rPr>
          <w:shd w:val="clear" w:color="auto" w:fill="FFFFFF"/>
        </w:rPr>
        <w:t xml:space="preserve"> </w:t>
      </w:r>
      <w:proofErr w:type="spellStart"/>
      <w:r w:rsidR="00392D0E" w:rsidRPr="00392D0E">
        <w:rPr>
          <w:shd w:val="clear" w:color="auto" w:fill="FFFFFF"/>
        </w:rPr>
        <w:t>penjumlahan</w:t>
      </w:r>
      <w:proofErr w:type="spellEnd"/>
      <w:r w:rsidR="00392D0E" w:rsidRPr="00392D0E">
        <w:rPr>
          <w:shd w:val="clear" w:color="auto" w:fill="FFFFFF"/>
        </w:rPr>
        <w:t xml:space="preserve"> dan </w:t>
      </w:r>
      <w:proofErr w:type="spellStart"/>
      <w:r w:rsidR="00392D0E" w:rsidRPr="00392D0E">
        <w:rPr>
          <w:shd w:val="clear" w:color="auto" w:fill="FFFFFF"/>
        </w:rPr>
        <w:t>pengurangan</w:t>
      </w:r>
      <w:proofErr w:type="spellEnd"/>
      <w:r w:rsidR="00392D0E" w:rsidRPr="00392D0E">
        <w:rPr>
          <w:shd w:val="clear" w:color="auto" w:fill="FFFFFF"/>
        </w:rPr>
        <w:t xml:space="preserve">. Anak juga </w:t>
      </w:r>
      <w:proofErr w:type="spellStart"/>
      <w:r w:rsidR="00392D0E" w:rsidRPr="00392D0E">
        <w:rPr>
          <w:shd w:val="clear" w:color="auto" w:fill="FFFFFF"/>
        </w:rPr>
        <w:t>dapat</w:t>
      </w:r>
      <w:proofErr w:type="spellEnd"/>
      <w:r w:rsidR="00392D0E" w:rsidRPr="00392D0E">
        <w:rPr>
          <w:shd w:val="clear" w:color="auto" w:fill="FFFFFF"/>
        </w:rPr>
        <w:t xml:space="preserve"> </w:t>
      </w:r>
      <w:proofErr w:type="spellStart"/>
      <w:r w:rsidR="00392D0E" w:rsidRPr="00392D0E">
        <w:rPr>
          <w:shd w:val="clear" w:color="auto" w:fill="FFFFFF"/>
        </w:rPr>
        <w:t>membandingkan</w:t>
      </w:r>
      <w:proofErr w:type="spellEnd"/>
      <w:r w:rsidR="00392D0E" w:rsidRPr="00392D0E">
        <w:rPr>
          <w:shd w:val="clear" w:color="auto" w:fill="FFFFFF"/>
        </w:rPr>
        <w:t xml:space="preserve"> </w:t>
      </w:r>
      <w:proofErr w:type="spellStart"/>
      <w:r w:rsidR="00392D0E" w:rsidRPr="00392D0E">
        <w:rPr>
          <w:shd w:val="clear" w:color="auto" w:fill="FFFFFF"/>
        </w:rPr>
        <w:t>angka</w:t>
      </w:r>
      <w:proofErr w:type="spellEnd"/>
      <w:r w:rsidR="00392D0E" w:rsidRPr="00392D0E">
        <w:rPr>
          <w:shd w:val="clear" w:color="auto" w:fill="FFFFFF"/>
        </w:rPr>
        <w:t xml:space="preserve"> dan </w:t>
      </w:r>
      <w:proofErr w:type="spellStart"/>
      <w:r w:rsidR="00392D0E" w:rsidRPr="00392D0E">
        <w:rPr>
          <w:shd w:val="clear" w:color="auto" w:fill="FFFFFF"/>
        </w:rPr>
        <w:t>mengenal</w:t>
      </w:r>
      <w:proofErr w:type="spellEnd"/>
      <w:r w:rsidR="00392D0E" w:rsidRPr="00392D0E">
        <w:rPr>
          <w:shd w:val="clear" w:color="auto" w:fill="FFFFFF"/>
        </w:rPr>
        <w:t xml:space="preserve"> </w:t>
      </w:r>
      <w:proofErr w:type="spellStart"/>
      <w:r w:rsidR="00392D0E" w:rsidRPr="00392D0E">
        <w:rPr>
          <w:shd w:val="clear" w:color="auto" w:fill="FFFFFF"/>
        </w:rPr>
        <w:t>urutan</w:t>
      </w:r>
      <w:proofErr w:type="spellEnd"/>
      <w:r w:rsidR="00392D0E" w:rsidRPr="00392D0E">
        <w:rPr>
          <w:shd w:val="clear" w:color="auto" w:fill="FFFFFF"/>
        </w:rPr>
        <w:t xml:space="preserve"> </w:t>
      </w:r>
      <w:proofErr w:type="spellStart"/>
      <w:r w:rsidR="00392D0E" w:rsidRPr="00392D0E">
        <w:rPr>
          <w:shd w:val="clear" w:color="auto" w:fill="FFFFFF"/>
        </w:rPr>
        <w:t>bilangan</w:t>
      </w:r>
      <w:proofErr w:type="spellEnd"/>
      <w:r>
        <w:rPr>
          <w:shd w:val="clear" w:color="auto" w:fill="FFFFFF"/>
        </w:rPr>
        <w:t xml:space="preserve">, </w:t>
      </w:r>
      <w:proofErr w:type="spellStart"/>
      <w:r w:rsidR="005A5D01">
        <w:rPr>
          <w:shd w:val="clear" w:color="auto" w:fill="FFFFFF"/>
        </w:rPr>
        <w:t>serta</w:t>
      </w:r>
      <w:proofErr w:type="spellEnd"/>
      <w:r w:rsidR="005A5D01">
        <w:rPr>
          <w:shd w:val="clear" w:color="auto" w:fill="FFFFFF"/>
        </w:rPr>
        <w:t xml:space="preserve"> </w:t>
      </w:r>
      <w:r w:rsidR="00392D0E" w:rsidRPr="00392D0E">
        <w:rPr>
          <w:shd w:val="clear" w:color="auto" w:fill="FFFFFF"/>
        </w:rPr>
        <w:t>3</w:t>
      </w:r>
      <w:r>
        <w:rPr>
          <w:shd w:val="clear" w:color="auto" w:fill="FFFFFF"/>
        </w:rPr>
        <w:t>)</w:t>
      </w:r>
      <w:r w:rsidR="00392D0E" w:rsidRPr="00392D0E">
        <w:rPr>
          <w:shd w:val="clear" w:color="auto" w:fill="FFFFFF"/>
        </w:rPr>
        <w:t xml:space="preserve">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operasional</w:t>
      </w:r>
      <w:proofErr w:type="spellEnd"/>
      <w:r w:rsidR="00392D0E" w:rsidRPr="00392D0E">
        <w:rPr>
          <w:shd w:val="clear" w:color="auto" w:fill="FFFFFF"/>
        </w:rPr>
        <w:t xml:space="preserve"> formal (</w:t>
      </w:r>
      <w:proofErr w:type="spellStart"/>
      <w:r w:rsidR="00392D0E" w:rsidRPr="00392D0E">
        <w:rPr>
          <w:shd w:val="clear" w:color="auto" w:fill="FFFFFF"/>
        </w:rPr>
        <w:t>dari</w:t>
      </w:r>
      <w:proofErr w:type="spellEnd"/>
      <w:r w:rsidR="00392D0E" w:rsidRPr="00392D0E">
        <w:rPr>
          <w:shd w:val="clear" w:color="auto" w:fill="FFFFFF"/>
        </w:rPr>
        <w:t xml:space="preserve"> </w:t>
      </w:r>
      <w:proofErr w:type="spellStart"/>
      <w:r w:rsidR="00392D0E" w:rsidRPr="00392D0E">
        <w:rPr>
          <w:shd w:val="clear" w:color="auto" w:fill="FFFFFF"/>
        </w:rPr>
        <w:t>sekitar</w:t>
      </w:r>
      <w:proofErr w:type="spellEnd"/>
      <w:r w:rsidR="00392D0E" w:rsidRPr="00392D0E">
        <w:rPr>
          <w:shd w:val="clear" w:color="auto" w:fill="FFFFFF"/>
        </w:rPr>
        <w:t xml:space="preserve"> </w:t>
      </w:r>
      <w:proofErr w:type="spellStart"/>
      <w:r w:rsidR="00392D0E" w:rsidRPr="00392D0E">
        <w:rPr>
          <w:shd w:val="clear" w:color="auto" w:fill="FFFFFF"/>
        </w:rPr>
        <w:t>usia</w:t>
      </w:r>
      <w:proofErr w:type="spellEnd"/>
      <w:r w:rsidR="00392D0E" w:rsidRPr="00392D0E">
        <w:rPr>
          <w:shd w:val="clear" w:color="auto" w:fill="FFFFFF"/>
        </w:rPr>
        <w:t xml:space="preserve"> 11-12 </w:t>
      </w:r>
      <w:proofErr w:type="spellStart"/>
      <w:r w:rsidR="00392D0E" w:rsidRPr="00392D0E">
        <w:rPr>
          <w:shd w:val="clear" w:color="auto" w:fill="FFFFFF"/>
        </w:rPr>
        <w:t>tahun</w:t>
      </w:r>
      <w:proofErr w:type="spellEnd"/>
      <w:r w:rsidR="00392D0E" w:rsidRPr="00392D0E">
        <w:rPr>
          <w:shd w:val="clear" w:color="auto" w:fill="FFFFFF"/>
        </w:rPr>
        <w:t xml:space="preserve"> dan </w:t>
      </w:r>
      <w:proofErr w:type="spellStart"/>
      <w:r w:rsidR="00392D0E" w:rsidRPr="00392D0E">
        <w:rPr>
          <w:shd w:val="clear" w:color="auto" w:fill="FFFFFF"/>
        </w:rPr>
        <w:t>seterusnya</w:t>
      </w:r>
      <w:proofErr w:type="spellEnd"/>
      <w:r w:rsidR="00392D0E" w:rsidRPr="00392D0E">
        <w:rPr>
          <w:shd w:val="clear" w:color="auto" w:fill="FFFFFF"/>
        </w:rPr>
        <w:t xml:space="preserve">): Pada </w:t>
      </w:r>
      <w:proofErr w:type="spellStart"/>
      <w:r w:rsidR="00392D0E" w:rsidRPr="00392D0E">
        <w:rPr>
          <w:shd w:val="clear" w:color="auto" w:fill="FFFFFF"/>
        </w:rPr>
        <w:t>tahap</w:t>
      </w:r>
      <w:proofErr w:type="spellEnd"/>
      <w:r w:rsidR="00392D0E" w:rsidRPr="00392D0E">
        <w:rPr>
          <w:shd w:val="clear" w:color="auto" w:fill="FFFFFF"/>
        </w:rPr>
        <w:t xml:space="preserve"> </w:t>
      </w:r>
      <w:proofErr w:type="spellStart"/>
      <w:r w:rsidR="00392D0E" w:rsidRPr="00392D0E">
        <w:rPr>
          <w:shd w:val="clear" w:color="auto" w:fill="FFFFFF"/>
        </w:rPr>
        <w:t>ini</w:t>
      </w:r>
      <w:proofErr w:type="spellEnd"/>
      <w:r w:rsidR="00392D0E" w:rsidRPr="00392D0E">
        <w:rPr>
          <w:shd w:val="clear" w:color="auto" w:fill="FFFFFF"/>
        </w:rPr>
        <w:t xml:space="preserve">, </w:t>
      </w:r>
      <w:proofErr w:type="spellStart"/>
      <w:r w:rsidR="00392D0E" w:rsidRPr="00392D0E">
        <w:rPr>
          <w:shd w:val="clear" w:color="auto" w:fill="FFFFFF"/>
        </w:rPr>
        <w:t>anak</w:t>
      </w:r>
      <w:proofErr w:type="spellEnd"/>
      <w:r w:rsidR="00392D0E" w:rsidRPr="00392D0E">
        <w:rPr>
          <w:shd w:val="clear" w:color="auto" w:fill="FFFFFF"/>
        </w:rPr>
        <w:t xml:space="preserve"> </w:t>
      </w:r>
      <w:proofErr w:type="spellStart"/>
      <w:r w:rsidR="00392D0E" w:rsidRPr="00392D0E">
        <w:rPr>
          <w:shd w:val="clear" w:color="auto" w:fill="FFFFFF"/>
        </w:rPr>
        <w:t>dapat</w:t>
      </w:r>
      <w:proofErr w:type="spellEnd"/>
      <w:r w:rsidR="00392D0E" w:rsidRPr="00392D0E">
        <w:rPr>
          <w:shd w:val="clear" w:color="auto" w:fill="FFFFFF"/>
        </w:rPr>
        <w:t xml:space="preserve"> </w:t>
      </w:r>
      <w:proofErr w:type="spellStart"/>
      <w:r w:rsidR="00392D0E" w:rsidRPr="00392D0E">
        <w:rPr>
          <w:shd w:val="clear" w:color="auto" w:fill="FFFFFF"/>
        </w:rPr>
        <w:t>menguasai</w:t>
      </w:r>
      <w:proofErr w:type="spellEnd"/>
      <w:r w:rsidR="00392D0E" w:rsidRPr="00392D0E">
        <w:rPr>
          <w:shd w:val="clear" w:color="auto" w:fill="FFFFFF"/>
        </w:rPr>
        <w:t xml:space="preserve"> </w:t>
      </w:r>
      <w:proofErr w:type="spellStart"/>
      <w:r w:rsidR="00392D0E" w:rsidRPr="00392D0E">
        <w:rPr>
          <w:shd w:val="clear" w:color="auto" w:fill="FFFFFF"/>
        </w:rPr>
        <w:t>operasi</w:t>
      </w:r>
      <w:proofErr w:type="spellEnd"/>
      <w:r w:rsidR="00392D0E" w:rsidRPr="00392D0E">
        <w:rPr>
          <w:shd w:val="clear" w:color="auto" w:fill="FFFFFF"/>
        </w:rPr>
        <w:t xml:space="preserve"> </w:t>
      </w:r>
      <w:proofErr w:type="spellStart"/>
      <w:r w:rsidR="00392D0E" w:rsidRPr="00392D0E">
        <w:rPr>
          <w:shd w:val="clear" w:color="auto" w:fill="FFFFFF"/>
        </w:rPr>
        <w:t>matematika</w:t>
      </w:r>
      <w:proofErr w:type="spellEnd"/>
      <w:r w:rsidR="00392D0E" w:rsidRPr="00392D0E">
        <w:rPr>
          <w:shd w:val="clear" w:color="auto" w:fill="FFFFFF"/>
        </w:rPr>
        <w:t xml:space="preserve"> yang </w:t>
      </w:r>
      <w:proofErr w:type="spellStart"/>
      <w:r w:rsidR="00392D0E" w:rsidRPr="00392D0E">
        <w:rPr>
          <w:shd w:val="clear" w:color="auto" w:fill="FFFFFF"/>
        </w:rPr>
        <w:t>lebih</w:t>
      </w:r>
      <w:proofErr w:type="spellEnd"/>
      <w:r w:rsidR="00392D0E" w:rsidRPr="00392D0E">
        <w:rPr>
          <w:shd w:val="clear" w:color="auto" w:fill="FFFFFF"/>
        </w:rPr>
        <w:t xml:space="preserve"> </w:t>
      </w:r>
      <w:proofErr w:type="spellStart"/>
      <w:r w:rsidR="00392D0E" w:rsidRPr="00392D0E">
        <w:rPr>
          <w:shd w:val="clear" w:color="auto" w:fill="FFFFFF"/>
        </w:rPr>
        <w:t>kompleks</w:t>
      </w:r>
      <w:proofErr w:type="spellEnd"/>
      <w:r w:rsidR="00392D0E" w:rsidRPr="00392D0E">
        <w:rPr>
          <w:shd w:val="clear" w:color="auto" w:fill="FFFFFF"/>
        </w:rPr>
        <w:t xml:space="preserve">, </w:t>
      </w:r>
      <w:proofErr w:type="spellStart"/>
      <w:r w:rsidR="00392D0E" w:rsidRPr="00392D0E">
        <w:rPr>
          <w:shd w:val="clear" w:color="auto" w:fill="FFFFFF"/>
        </w:rPr>
        <w:t>seperti</w:t>
      </w:r>
      <w:proofErr w:type="spellEnd"/>
      <w:r w:rsidR="00392D0E" w:rsidRPr="00392D0E">
        <w:rPr>
          <w:shd w:val="clear" w:color="auto" w:fill="FFFFFF"/>
        </w:rPr>
        <w:t xml:space="preserve"> </w:t>
      </w:r>
      <w:proofErr w:type="spellStart"/>
      <w:r w:rsidR="00392D0E" w:rsidRPr="00392D0E">
        <w:rPr>
          <w:shd w:val="clear" w:color="auto" w:fill="FFFFFF"/>
        </w:rPr>
        <w:t>perkalian</w:t>
      </w:r>
      <w:proofErr w:type="spellEnd"/>
      <w:r w:rsidR="00392D0E" w:rsidRPr="00392D0E">
        <w:rPr>
          <w:shd w:val="clear" w:color="auto" w:fill="FFFFFF"/>
        </w:rPr>
        <w:t xml:space="preserve"> dan </w:t>
      </w:r>
      <w:proofErr w:type="spellStart"/>
      <w:r w:rsidR="00392D0E" w:rsidRPr="00392D0E">
        <w:rPr>
          <w:shd w:val="clear" w:color="auto" w:fill="FFFFFF"/>
        </w:rPr>
        <w:t>pembagian</w:t>
      </w:r>
      <w:proofErr w:type="spellEnd"/>
      <w:r w:rsidR="00392D0E" w:rsidRPr="00392D0E">
        <w:rPr>
          <w:shd w:val="clear" w:color="auto" w:fill="FFFFFF"/>
        </w:rPr>
        <w:t xml:space="preserve">. Anak juga </w:t>
      </w:r>
      <w:proofErr w:type="spellStart"/>
      <w:r w:rsidR="00392D0E" w:rsidRPr="00392D0E">
        <w:rPr>
          <w:shd w:val="clear" w:color="auto" w:fill="FFFFFF"/>
        </w:rPr>
        <w:t>dapat</w:t>
      </w:r>
      <w:proofErr w:type="spellEnd"/>
      <w:r w:rsidR="00392D0E" w:rsidRPr="00392D0E">
        <w:rPr>
          <w:shd w:val="clear" w:color="auto" w:fill="FFFFFF"/>
        </w:rPr>
        <w:t xml:space="preserve"> </w:t>
      </w:r>
      <w:proofErr w:type="spellStart"/>
      <w:r w:rsidR="00392D0E" w:rsidRPr="00392D0E">
        <w:rPr>
          <w:shd w:val="clear" w:color="auto" w:fill="FFFFFF"/>
        </w:rPr>
        <w:t>menggunakan</w:t>
      </w:r>
      <w:proofErr w:type="spellEnd"/>
      <w:r w:rsidR="00392D0E" w:rsidRPr="00392D0E">
        <w:rPr>
          <w:shd w:val="clear" w:color="auto" w:fill="FFFFFF"/>
        </w:rPr>
        <w:t xml:space="preserve"> </w:t>
      </w:r>
      <w:proofErr w:type="spellStart"/>
      <w:r w:rsidR="00392D0E" w:rsidRPr="00392D0E">
        <w:rPr>
          <w:shd w:val="clear" w:color="auto" w:fill="FFFFFF"/>
        </w:rPr>
        <w:t>konsep</w:t>
      </w:r>
      <w:proofErr w:type="spellEnd"/>
      <w:r w:rsidR="00392D0E" w:rsidRPr="00392D0E">
        <w:rPr>
          <w:shd w:val="clear" w:color="auto" w:fill="FFFFFF"/>
        </w:rPr>
        <w:t xml:space="preserve"> </w:t>
      </w:r>
      <w:proofErr w:type="spellStart"/>
      <w:r w:rsidR="00392D0E" w:rsidRPr="00392D0E">
        <w:rPr>
          <w:shd w:val="clear" w:color="auto" w:fill="FFFFFF"/>
        </w:rPr>
        <w:t>matematika</w:t>
      </w:r>
      <w:proofErr w:type="spellEnd"/>
      <w:r w:rsidR="00392D0E" w:rsidRPr="00392D0E">
        <w:rPr>
          <w:shd w:val="clear" w:color="auto" w:fill="FFFFFF"/>
        </w:rPr>
        <w:t xml:space="preserve"> </w:t>
      </w:r>
      <w:proofErr w:type="spellStart"/>
      <w:r w:rsidR="00392D0E" w:rsidRPr="00392D0E">
        <w:rPr>
          <w:shd w:val="clear" w:color="auto" w:fill="FFFFFF"/>
        </w:rPr>
        <w:t>abstrak</w:t>
      </w:r>
      <w:proofErr w:type="spellEnd"/>
      <w:r w:rsidR="00392D0E" w:rsidRPr="00392D0E">
        <w:rPr>
          <w:shd w:val="clear" w:color="auto" w:fill="FFFFFF"/>
        </w:rPr>
        <w:t xml:space="preserve"> dan </w:t>
      </w:r>
      <w:proofErr w:type="spellStart"/>
      <w:r w:rsidR="00392D0E" w:rsidRPr="00392D0E">
        <w:rPr>
          <w:shd w:val="clear" w:color="auto" w:fill="FFFFFF"/>
        </w:rPr>
        <w:t>memecahkan</w:t>
      </w:r>
      <w:proofErr w:type="spellEnd"/>
      <w:r w:rsidR="00392D0E" w:rsidRPr="00392D0E">
        <w:rPr>
          <w:shd w:val="clear" w:color="auto" w:fill="FFFFFF"/>
        </w:rPr>
        <w:t xml:space="preserve"> </w:t>
      </w:r>
      <w:proofErr w:type="spellStart"/>
      <w:r w:rsidR="00392D0E" w:rsidRPr="00392D0E">
        <w:rPr>
          <w:shd w:val="clear" w:color="auto" w:fill="FFFFFF"/>
        </w:rPr>
        <w:t>masalah</w:t>
      </w:r>
      <w:proofErr w:type="spellEnd"/>
      <w:r w:rsidR="00392D0E" w:rsidRPr="00392D0E">
        <w:rPr>
          <w:shd w:val="clear" w:color="auto" w:fill="FFFFFF"/>
        </w:rPr>
        <w:t xml:space="preserve"> </w:t>
      </w:r>
      <w:proofErr w:type="spellStart"/>
      <w:r w:rsidR="00392D0E" w:rsidRPr="00392D0E">
        <w:rPr>
          <w:shd w:val="clear" w:color="auto" w:fill="FFFFFF"/>
        </w:rPr>
        <w:t>matematika</w:t>
      </w:r>
      <w:proofErr w:type="spellEnd"/>
      <w:r w:rsidR="00392D0E" w:rsidRPr="00392D0E">
        <w:rPr>
          <w:shd w:val="clear" w:color="auto" w:fill="FFFFFF"/>
        </w:rPr>
        <w:t xml:space="preserve"> yang </w:t>
      </w:r>
      <w:proofErr w:type="spellStart"/>
      <w:r w:rsidR="00392D0E" w:rsidRPr="00392D0E">
        <w:rPr>
          <w:shd w:val="clear" w:color="auto" w:fill="FFFFFF"/>
        </w:rPr>
        <w:t>kompleks</w:t>
      </w:r>
      <w:proofErr w:type="spellEnd"/>
      <w:r w:rsidR="00392D0E">
        <w:rPr>
          <w:shd w:val="clear" w:color="auto" w:fill="FFFFFF"/>
        </w:rPr>
        <w:t>.</w:t>
      </w:r>
    </w:p>
    <w:p w14:paraId="23EF08B4" w14:textId="242D9E3C" w:rsidR="005A5D01" w:rsidRDefault="00392D0E" w:rsidP="005A5D01">
      <w:pPr>
        <w:pStyle w:val="IEEEParagraph"/>
        <w:spacing w:line="276" w:lineRule="auto"/>
        <w:ind w:firstLine="360"/>
        <w:rPr>
          <w:shd w:val="clear" w:color="auto" w:fill="FFFFFF"/>
        </w:rPr>
      </w:pPr>
      <w:r w:rsidRPr="00392D0E">
        <w:rPr>
          <w:shd w:val="clear" w:color="auto" w:fill="FFFFFF"/>
        </w:rPr>
        <w:t>Faktor-</w:t>
      </w:r>
      <w:proofErr w:type="spellStart"/>
      <w:r w:rsidRPr="00392D0E">
        <w:rPr>
          <w:shd w:val="clear" w:color="auto" w:fill="FFFFFF"/>
        </w:rPr>
        <w:t>faktor</w:t>
      </w:r>
      <w:proofErr w:type="spellEnd"/>
      <w:r w:rsidRPr="00392D0E">
        <w:rPr>
          <w:shd w:val="clear" w:color="auto" w:fill="FFFFFF"/>
        </w:rPr>
        <w:t xml:space="preserve"> </w:t>
      </w:r>
      <w:proofErr w:type="spellStart"/>
      <w:r w:rsidRPr="00392D0E">
        <w:rPr>
          <w:shd w:val="clear" w:color="auto" w:fill="FFFFFF"/>
        </w:rPr>
        <w:t>lingkungan</w:t>
      </w:r>
      <w:proofErr w:type="spellEnd"/>
      <w:r w:rsidRPr="00392D0E">
        <w:rPr>
          <w:shd w:val="clear" w:color="auto" w:fill="FFFFFF"/>
        </w:rPr>
        <w:t xml:space="preserve">, </w:t>
      </w:r>
      <w:proofErr w:type="spellStart"/>
      <w:r w:rsidRPr="00392D0E">
        <w:rPr>
          <w:shd w:val="clear" w:color="auto" w:fill="FFFFFF"/>
        </w:rPr>
        <w:t>termasuk</w:t>
      </w:r>
      <w:proofErr w:type="spellEnd"/>
      <w:r w:rsidRPr="00392D0E">
        <w:rPr>
          <w:shd w:val="clear" w:color="auto" w:fill="FFFFFF"/>
        </w:rPr>
        <w:t xml:space="preserve"> </w:t>
      </w:r>
      <w:proofErr w:type="spellStart"/>
      <w:r w:rsidRPr="00392D0E">
        <w:rPr>
          <w:shd w:val="clear" w:color="auto" w:fill="FFFFFF"/>
        </w:rPr>
        <w:t>metode</w:t>
      </w:r>
      <w:proofErr w:type="spellEnd"/>
      <w:r w:rsidRPr="00392D0E">
        <w:rPr>
          <w:shd w:val="clear" w:color="auto" w:fill="FFFFFF"/>
        </w:rPr>
        <w:t xml:space="preserve"> </w:t>
      </w:r>
      <w:proofErr w:type="spellStart"/>
      <w:r w:rsidRPr="00392D0E">
        <w:rPr>
          <w:shd w:val="clear" w:color="auto" w:fill="FFFFFF"/>
        </w:rPr>
        <w:t>pengajaran</w:t>
      </w:r>
      <w:proofErr w:type="spellEnd"/>
      <w:r w:rsidRPr="00392D0E">
        <w:rPr>
          <w:shd w:val="clear" w:color="auto" w:fill="FFFFFF"/>
        </w:rPr>
        <w:t xml:space="preserve"> dan </w:t>
      </w:r>
      <w:proofErr w:type="spellStart"/>
      <w:r w:rsidRPr="00392D0E">
        <w:rPr>
          <w:shd w:val="clear" w:color="auto" w:fill="FFFFFF"/>
        </w:rPr>
        <w:t>latihan</w:t>
      </w:r>
      <w:proofErr w:type="spellEnd"/>
      <w:r w:rsidRPr="00392D0E">
        <w:rPr>
          <w:shd w:val="clear" w:color="auto" w:fill="FFFFFF"/>
        </w:rPr>
        <w:t xml:space="preserve"> yang </w:t>
      </w:r>
      <w:proofErr w:type="spellStart"/>
      <w:r w:rsidRPr="00392D0E">
        <w:rPr>
          <w:shd w:val="clear" w:color="auto" w:fill="FFFFFF"/>
        </w:rPr>
        <w:t>diberikan</w:t>
      </w:r>
      <w:proofErr w:type="spellEnd"/>
      <w:r w:rsidRPr="00392D0E">
        <w:rPr>
          <w:shd w:val="clear" w:color="auto" w:fill="FFFFFF"/>
        </w:rPr>
        <w:t xml:space="preserve"> oleh orang </w:t>
      </w:r>
      <w:proofErr w:type="spellStart"/>
      <w:r w:rsidRPr="00392D0E">
        <w:rPr>
          <w:shd w:val="clear" w:color="auto" w:fill="FFFFFF"/>
        </w:rPr>
        <w:t>tua</w:t>
      </w:r>
      <w:proofErr w:type="spellEnd"/>
      <w:r w:rsidRPr="00392D0E">
        <w:rPr>
          <w:shd w:val="clear" w:color="auto" w:fill="FFFFFF"/>
        </w:rPr>
        <w:t xml:space="preserve"> </w:t>
      </w:r>
      <w:proofErr w:type="spellStart"/>
      <w:r w:rsidRPr="00392D0E">
        <w:rPr>
          <w:shd w:val="clear" w:color="auto" w:fill="FFFFFF"/>
        </w:rPr>
        <w:t>atau</w:t>
      </w:r>
      <w:proofErr w:type="spellEnd"/>
      <w:r w:rsidRPr="00392D0E">
        <w:rPr>
          <w:shd w:val="clear" w:color="auto" w:fill="FFFFFF"/>
        </w:rPr>
        <w:t xml:space="preserve"> </w:t>
      </w:r>
      <w:proofErr w:type="spellStart"/>
      <w:r w:rsidRPr="00392D0E">
        <w:rPr>
          <w:shd w:val="clear" w:color="auto" w:fill="FFFFFF"/>
        </w:rPr>
        <w:t>pendidik</w:t>
      </w:r>
      <w:proofErr w:type="spellEnd"/>
      <w:r w:rsidRPr="00392D0E">
        <w:rPr>
          <w:shd w:val="clear" w:color="auto" w:fill="FFFFFF"/>
        </w:rPr>
        <w:t xml:space="preserve">, </w:t>
      </w:r>
      <w:proofErr w:type="spellStart"/>
      <w:r w:rsidRPr="00392D0E">
        <w:rPr>
          <w:shd w:val="clear" w:color="auto" w:fill="FFFFFF"/>
        </w:rPr>
        <w:t>memiliki</w:t>
      </w:r>
      <w:proofErr w:type="spellEnd"/>
      <w:r w:rsidRPr="00392D0E">
        <w:rPr>
          <w:shd w:val="clear" w:color="auto" w:fill="FFFFFF"/>
        </w:rPr>
        <w:t xml:space="preserve"> </w:t>
      </w:r>
      <w:proofErr w:type="spellStart"/>
      <w:r w:rsidRPr="00392D0E">
        <w:rPr>
          <w:shd w:val="clear" w:color="auto" w:fill="FFFFFF"/>
        </w:rPr>
        <w:t>dampak</w:t>
      </w:r>
      <w:proofErr w:type="spellEnd"/>
      <w:r w:rsidRPr="00392D0E">
        <w:rPr>
          <w:shd w:val="clear" w:color="auto" w:fill="FFFFFF"/>
        </w:rPr>
        <w:t xml:space="preserve"> pada </w:t>
      </w:r>
      <w:proofErr w:type="spellStart"/>
      <w:r w:rsidRPr="00392D0E">
        <w:rPr>
          <w:shd w:val="clear" w:color="auto" w:fill="FFFFFF"/>
        </w:rPr>
        <w:t>perkembangan</w:t>
      </w:r>
      <w:proofErr w:type="spellEnd"/>
      <w:r w:rsidRPr="00392D0E">
        <w:rPr>
          <w:shd w:val="clear" w:color="auto" w:fill="FFFFFF"/>
        </w:rPr>
        <w:t xml:space="preserve"> </w:t>
      </w:r>
      <w:proofErr w:type="spellStart"/>
      <w:r w:rsidRPr="00392D0E">
        <w:rPr>
          <w:shd w:val="clear" w:color="auto" w:fill="FFFFFF"/>
        </w:rPr>
        <w:t>kemampuan</w:t>
      </w:r>
      <w:proofErr w:type="spellEnd"/>
      <w:r w:rsidRPr="00392D0E">
        <w:rPr>
          <w:shd w:val="clear" w:color="auto" w:fill="FFFFFF"/>
        </w:rPr>
        <w:t xml:space="preserve"> </w:t>
      </w:r>
      <w:proofErr w:type="spellStart"/>
      <w:r w:rsidRPr="00392D0E">
        <w:rPr>
          <w:shd w:val="clear" w:color="auto" w:fill="FFFFFF"/>
        </w:rPr>
        <w:t>mengenal</w:t>
      </w:r>
      <w:proofErr w:type="spellEnd"/>
      <w:r w:rsidRPr="00392D0E">
        <w:rPr>
          <w:shd w:val="clear" w:color="auto" w:fill="FFFFFF"/>
        </w:rPr>
        <w:t xml:space="preserve"> </w:t>
      </w:r>
      <w:proofErr w:type="spellStart"/>
      <w:r w:rsidRPr="00392D0E">
        <w:rPr>
          <w:shd w:val="clear" w:color="auto" w:fill="FFFFFF"/>
        </w:rPr>
        <w:t>angka</w:t>
      </w:r>
      <w:proofErr w:type="spellEnd"/>
      <w:r w:rsidRPr="00392D0E">
        <w:rPr>
          <w:shd w:val="clear" w:color="auto" w:fill="FFFFFF"/>
        </w:rPr>
        <w:t xml:space="preserve"> pada </w:t>
      </w:r>
      <w:proofErr w:type="spellStart"/>
      <w:r w:rsidRPr="00392D0E">
        <w:rPr>
          <w:shd w:val="clear" w:color="auto" w:fill="FFFFFF"/>
        </w:rPr>
        <w:t>anak</w:t>
      </w:r>
      <w:proofErr w:type="spellEnd"/>
      <w:r w:rsidRPr="00392D0E">
        <w:rPr>
          <w:shd w:val="clear" w:color="auto" w:fill="FFFFFF"/>
        </w:rPr>
        <w:t xml:space="preserve">. Oleh </w:t>
      </w:r>
      <w:proofErr w:type="spellStart"/>
      <w:r w:rsidRPr="00392D0E">
        <w:rPr>
          <w:shd w:val="clear" w:color="auto" w:fill="FFFFFF"/>
        </w:rPr>
        <w:t>karena</w:t>
      </w:r>
      <w:proofErr w:type="spellEnd"/>
      <w:r w:rsidRPr="00392D0E">
        <w:rPr>
          <w:shd w:val="clear" w:color="auto" w:fill="FFFFFF"/>
        </w:rPr>
        <w:t xml:space="preserve"> </w:t>
      </w:r>
      <w:proofErr w:type="spellStart"/>
      <w:r w:rsidRPr="00392D0E">
        <w:rPr>
          <w:shd w:val="clear" w:color="auto" w:fill="FFFFFF"/>
        </w:rPr>
        <w:t>itu</w:t>
      </w:r>
      <w:proofErr w:type="spellEnd"/>
      <w:r w:rsidRPr="00392D0E">
        <w:rPr>
          <w:shd w:val="clear" w:color="auto" w:fill="FFFFFF"/>
        </w:rPr>
        <w:t xml:space="preserve">, </w:t>
      </w:r>
      <w:proofErr w:type="spellStart"/>
      <w:r w:rsidRPr="00392D0E">
        <w:rPr>
          <w:shd w:val="clear" w:color="auto" w:fill="FFFFFF"/>
        </w:rPr>
        <w:t>penting</w:t>
      </w:r>
      <w:proofErr w:type="spellEnd"/>
      <w:r w:rsidRPr="00392D0E">
        <w:rPr>
          <w:shd w:val="clear" w:color="auto" w:fill="FFFFFF"/>
        </w:rPr>
        <w:t xml:space="preserve"> </w:t>
      </w:r>
      <w:proofErr w:type="spellStart"/>
      <w:r w:rsidRPr="00392D0E">
        <w:rPr>
          <w:shd w:val="clear" w:color="auto" w:fill="FFFFFF"/>
        </w:rPr>
        <w:t>bagi</w:t>
      </w:r>
      <w:proofErr w:type="spellEnd"/>
      <w:r w:rsidRPr="00392D0E">
        <w:rPr>
          <w:shd w:val="clear" w:color="auto" w:fill="FFFFFF"/>
        </w:rPr>
        <w:t xml:space="preserve"> orang </w:t>
      </w:r>
      <w:proofErr w:type="spellStart"/>
      <w:r w:rsidRPr="00392D0E">
        <w:rPr>
          <w:shd w:val="clear" w:color="auto" w:fill="FFFFFF"/>
        </w:rPr>
        <w:t>tua</w:t>
      </w:r>
      <w:proofErr w:type="spellEnd"/>
      <w:r w:rsidRPr="00392D0E">
        <w:rPr>
          <w:shd w:val="clear" w:color="auto" w:fill="FFFFFF"/>
        </w:rPr>
        <w:t xml:space="preserve"> dan </w:t>
      </w:r>
      <w:proofErr w:type="spellStart"/>
      <w:r w:rsidRPr="00392D0E">
        <w:rPr>
          <w:shd w:val="clear" w:color="auto" w:fill="FFFFFF"/>
        </w:rPr>
        <w:t>pendidik</w:t>
      </w:r>
      <w:proofErr w:type="spellEnd"/>
      <w:r w:rsidRPr="00392D0E">
        <w:rPr>
          <w:shd w:val="clear" w:color="auto" w:fill="FFFFFF"/>
        </w:rPr>
        <w:t xml:space="preserve"> untuk </w:t>
      </w:r>
      <w:proofErr w:type="spellStart"/>
      <w:r w:rsidRPr="00392D0E">
        <w:rPr>
          <w:shd w:val="clear" w:color="auto" w:fill="FFFFFF"/>
        </w:rPr>
        <w:t>memberikan</w:t>
      </w:r>
      <w:proofErr w:type="spellEnd"/>
      <w:r w:rsidRPr="00392D0E">
        <w:rPr>
          <w:shd w:val="clear" w:color="auto" w:fill="FFFFFF"/>
        </w:rPr>
        <w:t xml:space="preserve"> </w:t>
      </w:r>
      <w:proofErr w:type="spellStart"/>
      <w:r w:rsidRPr="00392D0E">
        <w:rPr>
          <w:shd w:val="clear" w:color="auto" w:fill="FFFFFF"/>
        </w:rPr>
        <w:t>arahan</w:t>
      </w:r>
      <w:proofErr w:type="spellEnd"/>
      <w:r w:rsidRPr="00392D0E">
        <w:rPr>
          <w:shd w:val="clear" w:color="auto" w:fill="FFFFFF"/>
        </w:rPr>
        <w:t xml:space="preserve"> dan </w:t>
      </w:r>
      <w:proofErr w:type="spellStart"/>
      <w:r w:rsidRPr="00392D0E">
        <w:rPr>
          <w:shd w:val="clear" w:color="auto" w:fill="FFFFFF"/>
        </w:rPr>
        <w:t>dukungan</w:t>
      </w:r>
      <w:proofErr w:type="spellEnd"/>
      <w:r w:rsidRPr="00392D0E">
        <w:rPr>
          <w:shd w:val="clear" w:color="auto" w:fill="FFFFFF"/>
        </w:rPr>
        <w:t xml:space="preserve"> yang </w:t>
      </w:r>
      <w:proofErr w:type="spellStart"/>
      <w:r w:rsidRPr="00392D0E">
        <w:rPr>
          <w:shd w:val="clear" w:color="auto" w:fill="FFFFFF"/>
        </w:rPr>
        <w:t>sesuai</w:t>
      </w:r>
      <w:proofErr w:type="spellEnd"/>
      <w:r w:rsidRPr="00392D0E">
        <w:rPr>
          <w:shd w:val="clear" w:color="auto" w:fill="FFFFFF"/>
        </w:rPr>
        <w:t xml:space="preserve"> agar </w:t>
      </w:r>
      <w:proofErr w:type="spellStart"/>
      <w:r w:rsidRPr="00392D0E">
        <w:rPr>
          <w:shd w:val="clear" w:color="auto" w:fill="FFFFFF"/>
        </w:rPr>
        <w:t>anak</w:t>
      </w:r>
      <w:proofErr w:type="spellEnd"/>
      <w:r w:rsidRPr="00392D0E">
        <w:rPr>
          <w:shd w:val="clear" w:color="auto" w:fill="FFFFFF"/>
        </w:rPr>
        <w:t xml:space="preserve"> </w:t>
      </w:r>
      <w:proofErr w:type="spellStart"/>
      <w:r w:rsidRPr="00392D0E">
        <w:rPr>
          <w:shd w:val="clear" w:color="auto" w:fill="FFFFFF"/>
        </w:rPr>
        <w:t>dapat</w:t>
      </w:r>
      <w:proofErr w:type="spellEnd"/>
      <w:r w:rsidRPr="00392D0E">
        <w:rPr>
          <w:shd w:val="clear" w:color="auto" w:fill="FFFFFF"/>
        </w:rPr>
        <w:t xml:space="preserve"> </w:t>
      </w:r>
      <w:proofErr w:type="spellStart"/>
      <w:r w:rsidRPr="00392D0E">
        <w:rPr>
          <w:shd w:val="clear" w:color="auto" w:fill="FFFFFF"/>
        </w:rPr>
        <w:t>mengembangkan</w:t>
      </w:r>
      <w:proofErr w:type="spellEnd"/>
      <w:r w:rsidRPr="00392D0E">
        <w:rPr>
          <w:shd w:val="clear" w:color="auto" w:fill="FFFFFF"/>
        </w:rPr>
        <w:t xml:space="preserve"> </w:t>
      </w:r>
      <w:proofErr w:type="spellStart"/>
      <w:r w:rsidRPr="00392D0E">
        <w:rPr>
          <w:shd w:val="clear" w:color="auto" w:fill="FFFFFF"/>
        </w:rPr>
        <w:t>kemampuan</w:t>
      </w:r>
      <w:proofErr w:type="spellEnd"/>
      <w:r w:rsidRPr="00392D0E">
        <w:rPr>
          <w:shd w:val="clear" w:color="auto" w:fill="FFFFFF"/>
        </w:rPr>
        <w:t xml:space="preserve"> </w:t>
      </w:r>
      <w:proofErr w:type="spellStart"/>
      <w:r w:rsidRPr="00392D0E">
        <w:rPr>
          <w:shd w:val="clear" w:color="auto" w:fill="FFFFFF"/>
        </w:rPr>
        <w:t>mengenal</w:t>
      </w:r>
      <w:proofErr w:type="spellEnd"/>
      <w:r w:rsidRPr="00392D0E">
        <w:rPr>
          <w:shd w:val="clear" w:color="auto" w:fill="FFFFFF"/>
        </w:rPr>
        <w:t xml:space="preserve"> </w:t>
      </w:r>
      <w:proofErr w:type="spellStart"/>
      <w:r w:rsidRPr="00392D0E">
        <w:rPr>
          <w:shd w:val="clear" w:color="auto" w:fill="FFFFFF"/>
        </w:rPr>
        <w:t>angka</w:t>
      </w:r>
      <w:proofErr w:type="spellEnd"/>
      <w:r w:rsidRPr="00392D0E">
        <w:rPr>
          <w:shd w:val="clear" w:color="auto" w:fill="FFFFFF"/>
        </w:rPr>
        <w:t xml:space="preserve"> </w:t>
      </w:r>
      <w:proofErr w:type="spellStart"/>
      <w:r w:rsidRPr="00392D0E">
        <w:rPr>
          <w:shd w:val="clear" w:color="auto" w:fill="FFFFFF"/>
        </w:rPr>
        <w:t>secara</w:t>
      </w:r>
      <w:proofErr w:type="spellEnd"/>
      <w:r w:rsidRPr="00392D0E">
        <w:rPr>
          <w:shd w:val="clear" w:color="auto" w:fill="FFFFFF"/>
        </w:rPr>
        <w:t xml:space="preserve"> </w:t>
      </w:r>
      <w:proofErr w:type="spellStart"/>
      <w:r w:rsidRPr="00392D0E">
        <w:rPr>
          <w:shd w:val="clear" w:color="auto" w:fill="FFFFFF"/>
        </w:rPr>
        <w:t>maksimal</w:t>
      </w:r>
      <w:proofErr w:type="spellEnd"/>
      <w:r>
        <w:rPr>
          <w:shd w:val="clear" w:color="auto" w:fill="FFFFFF"/>
        </w:rPr>
        <w:t>.</w:t>
      </w:r>
    </w:p>
    <w:p w14:paraId="248A0983" w14:textId="77777777" w:rsidR="005A5D01" w:rsidRDefault="005A5D01" w:rsidP="005A5D01">
      <w:pPr>
        <w:pStyle w:val="IEEEParagraph"/>
        <w:spacing w:line="276" w:lineRule="auto"/>
        <w:ind w:firstLine="360"/>
        <w:rPr>
          <w:shd w:val="clear" w:color="auto" w:fill="FFFFFF"/>
        </w:rPr>
      </w:pPr>
    </w:p>
    <w:p w14:paraId="17B95311" w14:textId="77777777" w:rsidR="005A5D01" w:rsidRDefault="005A5D01" w:rsidP="005A5D01">
      <w:pPr>
        <w:pStyle w:val="IEEEParagraph"/>
        <w:spacing w:line="276" w:lineRule="auto"/>
        <w:ind w:firstLine="360"/>
        <w:rPr>
          <w:shd w:val="clear" w:color="auto" w:fill="FFFFFF"/>
        </w:rPr>
      </w:pPr>
    </w:p>
    <w:p w14:paraId="15B2C53C" w14:textId="77777777" w:rsidR="005A5D01" w:rsidRPr="005A5D01" w:rsidRDefault="005A5D01" w:rsidP="005A5D01">
      <w:pPr>
        <w:pStyle w:val="IEEEParagraph"/>
        <w:spacing w:line="276" w:lineRule="auto"/>
        <w:ind w:firstLine="360"/>
        <w:rPr>
          <w:shd w:val="clear" w:color="auto" w:fill="FFFFFF"/>
        </w:rPr>
      </w:pPr>
    </w:p>
    <w:p w14:paraId="136C77BD" w14:textId="77777777" w:rsidR="0062033E" w:rsidRPr="00B31CDC" w:rsidRDefault="009D2660" w:rsidP="00BB64E7">
      <w:pPr>
        <w:pStyle w:val="IEEEHeading1"/>
        <w:numPr>
          <w:ilvl w:val="0"/>
          <w:numId w:val="11"/>
        </w:numPr>
        <w:spacing w:before="0" w:after="0" w:line="276" w:lineRule="auto"/>
        <w:jc w:val="left"/>
        <w:rPr>
          <w:b/>
          <w:sz w:val="25"/>
          <w:szCs w:val="25"/>
          <w:lang w:val="en-US"/>
        </w:rPr>
      </w:pPr>
      <w:r w:rsidRPr="00B31CDC">
        <w:rPr>
          <w:b/>
          <w:sz w:val="25"/>
          <w:szCs w:val="25"/>
          <w:lang w:val="id-ID"/>
        </w:rPr>
        <w:t xml:space="preserve">SIMPULAN </w:t>
      </w:r>
      <w:r w:rsidR="00F870D3" w:rsidRPr="00B31CDC">
        <w:rPr>
          <w:b/>
          <w:sz w:val="25"/>
          <w:szCs w:val="25"/>
          <w:lang w:val="id-ID"/>
        </w:rPr>
        <w:t>DAN</w:t>
      </w:r>
      <w:r w:rsidR="00633178" w:rsidRPr="00B31CDC">
        <w:rPr>
          <w:b/>
          <w:sz w:val="25"/>
          <w:szCs w:val="25"/>
          <w:lang w:val="id-ID"/>
        </w:rPr>
        <w:t xml:space="preserve"> SARAN</w:t>
      </w:r>
    </w:p>
    <w:p w14:paraId="1DF6DD4B" w14:textId="2CDAE8C6" w:rsidR="001F7AB8" w:rsidRDefault="001F7AB8" w:rsidP="005A5D01">
      <w:pPr>
        <w:pStyle w:val="IEEEParagraph"/>
        <w:spacing w:line="276" w:lineRule="auto"/>
        <w:ind w:firstLine="360"/>
        <w:rPr>
          <w:rStyle w:val="longtext"/>
        </w:rPr>
      </w:pPr>
      <w:proofErr w:type="spellStart"/>
      <w:r w:rsidRPr="001F7AB8">
        <w:rPr>
          <w:rStyle w:val="longtext"/>
        </w:rPr>
        <w:lastRenderedPageBreak/>
        <w:t>Penelitian</w:t>
      </w:r>
      <w:proofErr w:type="spellEnd"/>
      <w:r w:rsidRPr="001F7AB8">
        <w:rPr>
          <w:rStyle w:val="longtext"/>
        </w:rPr>
        <w:t xml:space="preserve"> </w:t>
      </w:r>
      <w:proofErr w:type="spellStart"/>
      <w:r w:rsidRPr="001F7AB8">
        <w:rPr>
          <w:rStyle w:val="longtext"/>
        </w:rPr>
        <w:t>tindakan</w:t>
      </w:r>
      <w:proofErr w:type="spellEnd"/>
      <w:r w:rsidRPr="001F7AB8">
        <w:rPr>
          <w:rStyle w:val="longtext"/>
        </w:rPr>
        <w:t xml:space="preserve"> </w:t>
      </w:r>
      <w:proofErr w:type="spellStart"/>
      <w:r w:rsidRPr="001F7AB8">
        <w:rPr>
          <w:rStyle w:val="longtext"/>
        </w:rPr>
        <w:t>kelas</w:t>
      </w:r>
      <w:proofErr w:type="spellEnd"/>
      <w:r w:rsidRPr="001F7AB8">
        <w:rPr>
          <w:rStyle w:val="longtext"/>
        </w:rPr>
        <w:t xml:space="preserve"> </w:t>
      </w:r>
      <w:proofErr w:type="spellStart"/>
      <w:r w:rsidRPr="001F7AB8">
        <w:rPr>
          <w:rStyle w:val="longtext"/>
        </w:rPr>
        <w:t>tentang</w:t>
      </w:r>
      <w:proofErr w:type="spellEnd"/>
      <w:r w:rsidRPr="001F7AB8">
        <w:rPr>
          <w:rStyle w:val="longtext"/>
        </w:rPr>
        <w:t xml:space="preserve"> </w:t>
      </w:r>
      <w:proofErr w:type="spellStart"/>
      <w:r w:rsidRPr="001F7AB8">
        <w:rPr>
          <w:rStyle w:val="longtext"/>
        </w:rPr>
        <w:t>Penerapan</w:t>
      </w:r>
      <w:proofErr w:type="spellEnd"/>
      <w:r w:rsidRPr="001F7AB8">
        <w:rPr>
          <w:rStyle w:val="longtext"/>
        </w:rPr>
        <w:t xml:space="preserve"> </w:t>
      </w:r>
      <w:proofErr w:type="spellStart"/>
      <w:r w:rsidRPr="001F7AB8">
        <w:rPr>
          <w:rStyle w:val="longtext"/>
        </w:rPr>
        <w:t>Permainan</w:t>
      </w:r>
      <w:proofErr w:type="spellEnd"/>
      <w:r w:rsidRPr="001F7AB8">
        <w:rPr>
          <w:rStyle w:val="longtext"/>
        </w:rPr>
        <w:t xml:space="preserve"> </w:t>
      </w:r>
      <w:proofErr w:type="spellStart"/>
      <w:r w:rsidRPr="001F7AB8">
        <w:rPr>
          <w:rStyle w:val="longtext"/>
        </w:rPr>
        <w:t>Lempar</w:t>
      </w:r>
      <w:proofErr w:type="spellEnd"/>
      <w:r w:rsidRPr="001F7AB8">
        <w:rPr>
          <w:rStyle w:val="longtext"/>
        </w:rPr>
        <w:t xml:space="preserve"> Dadu Dalam </w:t>
      </w:r>
      <w:proofErr w:type="spellStart"/>
      <w:r w:rsidRPr="001F7AB8">
        <w:rPr>
          <w:rStyle w:val="longtext"/>
        </w:rPr>
        <w:t>Meningkatan</w:t>
      </w:r>
      <w:proofErr w:type="spellEnd"/>
      <w:r w:rsidRPr="001F7AB8">
        <w:rPr>
          <w:rStyle w:val="longtext"/>
        </w:rPr>
        <w:t xml:space="preserve"> </w:t>
      </w:r>
      <w:proofErr w:type="spellStart"/>
      <w:r w:rsidRPr="001F7AB8">
        <w:rPr>
          <w:rStyle w:val="longtext"/>
        </w:rPr>
        <w:t>Pengenalan</w:t>
      </w:r>
      <w:proofErr w:type="spellEnd"/>
      <w:r w:rsidRPr="001F7AB8">
        <w:rPr>
          <w:rStyle w:val="longtext"/>
        </w:rPr>
        <w:t xml:space="preserve"> Angka Pada Anak </w:t>
      </w:r>
      <w:proofErr w:type="spellStart"/>
      <w:r w:rsidRPr="001F7AB8">
        <w:rPr>
          <w:rStyle w:val="longtext"/>
        </w:rPr>
        <w:t>Usia</w:t>
      </w:r>
      <w:proofErr w:type="spellEnd"/>
      <w:r w:rsidRPr="001F7AB8">
        <w:rPr>
          <w:rStyle w:val="longtext"/>
        </w:rPr>
        <w:t xml:space="preserve"> 4-5 </w:t>
      </w:r>
      <w:proofErr w:type="spellStart"/>
      <w:r w:rsidRPr="001F7AB8">
        <w:rPr>
          <w:rStyle w:val="longtext"/>
        </w:rPr>
        <w:t>Tahun</w:t>
      </w:r>
      <w:proofErr w:type="spellEnd"/>
      <w:r w:rsidRPr="001F7AB8">
        <w:rPr>
          <w:rStyle w:val="longtext"/>
        </w:rPr>
        <w:t xml:space="preserve"> di PAUD </w:t>
      </w:r>
      <w:proofErr w:type="spellStart"/>
      <w:r w:rsidRPr="001F7AB8">
        <w:rPr>
          <w:rStyle w:val="longtext"/>
        </w:rPr>
        <w:t>Assalafiyah</w:t>
      </w:r>
      <w:proofErr w:type="spellEnd"/>
      <w:r w:rsidRPr="001F7AB8">
        <w:rPr>
          <w:rStyle w:val="longtext"/>
        </w:rPr>
        <w:t xml:space="preserve"> Karawang, </w:t>
      </w:r>
      <w:proofErr w:type="spellStart"/>
      <w:r w:rsidRPr="001F7AB8">
        <w:rPr>
          <w:rStyle w:val="longtext"/>
        </w:rPr>
        <w:t>Kegiatan</w:t>
      </w:r>
      <w:proofErr w:type="spellEnd"/>
      <w:r w:rsidRPr="001F7AB8">
        <w:rPr>
          <w:rStyle w:val="longtext"/>
        </w:rPr>
        <w:t xml:space="preserve"> </w:t>
      </w:r>
      <w:proofErr w:type="spellStart"/>
      <w:r w:rsidRPr="001F7AB8">
        <w:rPr>
          <w:rStyle w:val="longtext"/>
        </w:rPr>
        <w:t>ini</w:t>
      </w:r>
      <w:proofErr w:type="spellEnd"/>
      <w:r w:rsidRPr="001F7AB8">
        <w:rPr>
          <w:rStyle w:val="longtext"/>
        </w:rPr>
        <w:t xml:space="preserve"> </w:t>
      </w:r>
      <w:proofErr w:type="spellStart"/>
      <w:r w:rsidRPr="001F7AB8">
        <w:rPr>
          <w:rStyle w:val="longtext"/>
        </w:rPr>
        <w:t>telah</w:t>
      </w:r>
      <w:proofErr w:type="spellEnd"/>
      <w:r w:rsidRPr="001F7AB8">
        <w:rPr>
          <w:rStyle w:val="longtext"/>
        </w:rPr>
        <w:t xml:space="preserve"> </w:t>
      </w:r>
      <w:proofErr w:type="spellStart"/>
      <w:r w:rsidRPr="001F7AB8">
        <w:rPr>
          <w:rStyle w:val="longtext"/>
        </w:rPr>
        <w:t>dilakukan</w:t>
      </w:r>
      <w:proofErr w:type="spellEnd"/>
      <w:r w:rsidRPr="001F7AB8">
        <w:rPr>
          <w:rStyle w:val="longtext"/>
        </w:rPr>
        <w:t xml:space="preserve"> </w:t>
      </w:r>
      <w:proofErr w:type="spellStart"/>
      <w:r w:rsidRPr="001F7AB8">
        <w:rPr>
          <w:rStyle w:val="longtext"/>
        </w:rPr>
        <w:t>dalam</w:t>
      </w:r>
      <w:proofErr w:type="spellEnd"/>
      <w:r w:rsidRPr="001F7AB8">
        <w:rPr>
          <w:rStyle w:val="longtext"/>
        </w:rPr>
        <w:t xml:space="preserve"> dua </w:t>
      </w:r>
      <w:proofErr w:type="spellStart"/>
      <w:r w:rsidRPr="001F7AB8">
        <w:rPr>
          <w:rStyle w:val="longtext"/>
        </w:rPr>
        <w:t>siklus</w:t>
      </w:r>
      <w:proofErr w:type="spellEnd"/>
      <w:r w:rsidRPr="001F7AB8">
        <w:rPr>
          <w:rStyle w:val="longtext"/>
        </w:rPr>
        <w:t xml:space="preserve"> dan </w:t>
      </w:r>
      <w:proofErr w:type="spellStart"/>
      <w:r w:rsidRPr="001F7AB8">
        <w:rPr>
          <w:rStyle w:val="longtext"/>
        </w:rPr>
        <w:t>menghasilkan</w:t>
      </w:r>
      <w:proofErr w:type="spellEnd"/>
      <w:r w:rsidRPr="001F7AB8">
        <w:rPr>
          <w:rStyle w:val="longtext"/>
        </w:rPr>
        <w:t xml:space="preserve"> </w:t>
      </w:r>
      <w:proofErr w:type="spellStart"/>
      <w:r w:rsidRPr="001F7AB8">
        <w:rPr>
          <w:rStyle w:val="longtext"/>
        </w:rPr>
        <w:t>kesimpulan</w:t>
      </w:r>
      <w:proofErr w:type="spellEnd"/>
      <w:r w:rsidRPr="001F7AB8">
        <w:rPr>
          <w:rStyle w:val="longtext"/>
        </w:rPr>
        <w:t xml:space="preserve"> </w:t>
      </w:r>
      <w:proofErr w:type="spellStart"/>
      <w:r w:rsidRPr="001F7AB8">
        <w:rPr>
          <w:rStyle w:val="longtext"/>
        </w:rPr>
        <w:t>sebagai</w:t>
      </w:r>
      <w:proofErr w:type="spellEnd"/>
      <w:r w:rsidRPr="001F7AB8">
        <w:rPr>
          <w:rStyle w:val="longtext"/>
        </w:rPr>
        <w:t xml:space="preserve"> </w:t>
      </w:r>
      <w:proofErr w:type="spellStart"/>
      <w:r w:rsidRPr="001F7AB8">
        <w:rPr>
          <w:rStyle w:val="longtext"/>
        </w:rPr>
        <w:t>berikut</w:t>
      </w:r>
      <w:proofErr w:type="spellEnd"/>
      <w:r w:rsidRPr="001F7AB8">
        <w:rPr>
          <w:rStyle w:val="longtext"/>
        </w:rPr>
        <w:t xml:space="preserve">. </w:t>
      </w:r>
      <w:proofErr w:type="spellStart"/>
      <w:r w:rsidRPr="001F7AB8">
        <w:rPr>
          <w:rStyle w:val="longtext"/>
        </w:rPr>
        <w:t>Aktivitas</w:t>
      </w:r>
      <w:proofErr w:type="spellEnd"/>
      <w:r w:rsidRPr="001F7AB8">
        <w:rPr>
          <w:rStyle w:val="longtext"/>
        </w:rPr>
        <w:t xml:space="preserve"> </w:t>
      </w:r>
      <w:proofErr w:type="spellStart"/>
      <w:r w:rsidRPr="001F7AB8">
        <w:rPr>
          <w:rStyle w:val="longtext"/>
        </w:rPr>
        <w:t>bermain</w:t>
      </w:r>
      <w:proofErr w:type="spellEnd"/>
      <w:r w:rsidRPr="001F7AB8">
        <w:rPr>
          <w:rStyle w:val="longtext"/>
        </w:rPr>
        <w:t xml:space="preserve"> </w:t>
      </w:r>
      <w:proofErr w:type="spellStart"/>
      <w:r w:rsidRPr="001F7AB8">
        <w:rPr>
          <w:rStyle w:val="longtext"/>
        </w:rPr>
        <w:t>Lempar</w:t>
      </w:r>
      <w:proofErr w:type="spellEnd"/>
      <w:r w:rsidRPr="001F7AB8">
        <w:rPr>
          <w:rStyle w:val="longtext"/>
        </w:rPr>
        <w:t xml:space="preserve"> Dadu </w:t>
      </w:r>
      <w:proofErr w:type="spellStart"/>
      <w:r w:rsidRPr="001F7AB8">
        <w:rPr>
          <w:rStyle w:val="longtext"/>
        </w:rPr>
        <w:t>berhasil</w:t>
      </w:r>
      <w:proofErr w:type="spellEnd"/>
      <w:r w:rsidRPr="001F7AB8">
        <w:rPr>
          <w:rStyle w:val="longtext"/>
        </w:rPr>
        <w:t xml:space="preserve"> </w:t>
      </w:r>
      <w:proofErr w:type="spellStart"/>
      <w:r w:rsidRPr="001F7AB8">
        <w:rPr>
          <w:rStyle w:val="longtext"/>
        </w:rPr>
        <w:t>meningkatkan</w:t>
      </w:r>
      <w:proofErr w:type="spellEnd"/>
      <w:r w:rsidRPr="001F7AB8">
        <w:rPr>
          <w:rStyle w:val="longtext"/>
        </w:rPr>
        <w:t xml:space="preserve"> </w:t>
      </w:r>
      <w:proofErr w:type="spellStart"/>
      <w:r w:rsidRPr="001F7AB8">
        <w:rPr>
          <w:rStyle w:val="longtext"/>
        </w:rPr>
        <w:t>kemampuan</w:t>
      </w:r>
      <w:proofErr w:type="spellEnd"/>
      <w:r w:rsidRPr="001F7AB8">
        <w:rPr>
          <w:rStyle w:val="longtext"/>
        </w:rPr>
        <w:t xml:space="preserve"> </w:t>
      </w:r>
      <w:proofErr w:type="spellStart"/>
      <w:r w:rsidRPr="001F7AB8">
        <w:rPr>
          <w:rStyle w:val="longtext"/>
        </w:rPr>
        <w:t>mengenal</w:t>
      </w:r>
      <w:proofErr w:type="spellEnd"/>
      <w:r w:rsidRPr="001F7AB8">
        <w:rPr>
          <w:rStyle w:val="longtext"/>
        </w:rPr>
        <w:t xml:space="preserve"> </w:t>
      </w:r>
      <w:proofErr w:type="spellStart"/>
      <w:r w:rsidRPr="001F7AB8">
        <w:rPr>
          <w:rStyle w:val="longtext"/>
        </w:rPr>
        <w:t>angka</w:t>
      </w:r>
      <w:proofErr w:type="spellEnd"/>
      <w:r w:rsidRPr="001F7AB8">
        <w:rPr>
          <w:rStyle w:val="longtext"/>
        </w:rPr>
        <w:t xml:space="preserve"> </w:t>
      </w:r>
      <w:proofErr w:type="spellStart"/>
      <w:r w:rsidRPr="001F7AB8">
        <w:rPr>
          <w:rStyle w:val="longtext"/>
        </w:rPr>
        <w:t>anak</w:t>
      </w:r>
      <w:proofErr w:type="spellEnd"/>
      <w:r w:rsidRPr="001F7AB8">
        <w:rPr>
          <w:rStyle w:val="longtext"/>
        </w:rPr>
        <w:t xml:space="preserve"> di </w:t>
      </w:r>
      <w:proofErr w:type="spellStart"/>
      <w:r w:rsidRPr="001F7AB8">
        <w:rPr>
          <w:rStyle w:val="longtext"/>
        </w:rPr>
        <w:t>kelompok</w:t>
      </w:r>
      <w:proofErr w:type="spellEnd"/>
      <w:r w:rsidRPr="001F7AB8">
        <w:rPr>
          <w:rStyle w:val="longtext"/>
        </w:rPr>
        <w:t xml:space="preserve"> A di PAUD </w:t>
      </w:r>
      <w:proofErr w:type="spellStart"/>
      <w:r w:rsidRPr="001F7AB8">
        <w:rPr>
          <w:rStyle w:val="longtext"/>
        </w:rPr>
        <w:t>Assalafiyah</w:t>
      </w:r>
      <w:proofErr w:type="spellEnd"/>
      <w:r w:rsidRPr="001F7AB8">
        <w:rPr>
          <w:rStyle w:val="longtext"/>
        </w:rPr>
        <w:t xml:space="preserve"> Karawang </w:t>
      </w:r>
      <w:proofErr w:type="spellStart"/>
      <w:r w:rsidRPr="001F7AB8">
        <w:rPr>
          <w:rStyle w:val="longtext"/>
        </w:rPr>
        <w:t>Permainan</w:t>
      </w:r>
      <w:proofErr w:type="spellEnd"/>
      <w:r w:rsidRPr="001F7AB8">
        <w:rPr>
          <w:rStyle w:val="longtext"/>
        </w:rPr>
        <w:t xml:space="preserve"> </w:t>
      </w:r>
      <w:proofErr w:type="spellStart"/>
      <w:r w:rsidRPr="001F7AB8">
        <w:rPr>
          <w:rStyle w:val="longtext"/>
        </w:rPr>
        <w:t>menjadi</w:t>
      </w:r>
      <w:proofErr w:type="spellEnd"/>
      <w:r w:rsidRPr="001F7AB8">
        <w:rPr>
          <w:rStyle w:val="longtext"/>
        </w:rPr>
        <w:t xml:space="preserve"> salah </w:t>
      </w:r>
      <w:proofErr w:type="spellStart"/>
      <w:r w:rsidRPr="001F7AB8">
        <w:rPr>
          <w:rStyle w:val="longtext"/>
        </w:rPr>
        <w:t>satu</w:t>
      </w:r>
      <w:proofErr w:type="spellEnd"/>
      <w:r w:rsidRPr="001F7AB8">
        <w:rPr>
          <w:rStyle w:val="longtext"/>
        </w:rPr>
        <w:t xml:space="preserve"> </w:t>
      </w:r>
      <w:proofErr w:type="spellStart"/>
      <w:r w:rsidRPr="001F7AB8">
        <w:rPr>
          <w:rStyle w:val="longtext"/>
        </w:rPr>
        <w:t>metode</w:t>
      </w:r>
      <w:proofErr w:type="spellEnd"/>
      <w:r w:rsidRPr="001F7AB8">
        <w:rPr>
          <w:rStyle w:val="longtext"/>
        </w:rPr>
        <w:t xml:space="preserve"> yang </w:t>
      </w:r>
      <w:proofErr w:type="spellStart"/>
      <w:r w:rsidRPr="001F7AB8">
        <w:rPr>
          <w:rStyle w:val="longtext"/>
        </w:rPr>
        <w:t>efektif</w:t>
      </w:r>
      <w:proofErr w:type="spellEnd"/>
      <w:r w:rsidRPr="001F7AB8">
        <w:rPr>
          <w:rStyle w:val="longtext"/>
        </w:rPr>
        <w:t xml:space="preserve"> </w:t>
      </w:r>
      <w:proofErr w:type="spellStart"/>
      <w:r w:rsidRPr="001F7AB8">
        <w:rPr>
          <w:rStyle w:val="longtext"/>
        </w:rPr>
        <w:t>dalam</w:t>
      </w:r>
      <w:proofErr w:type="spellEnd"/>
      <w:r w:rsidRPr="001F7AB8">
        <w:rPr>
          <w:rStyle w:val="longtext"/>
        </w:rPr>
        <w:t xml:space="preserve"> proses </w:t>
      </w:r>
      <w:proofErr w:type="spellStart"/>
      <w:r w:rsidRPr="001F7AB8">
        <w:rPr>
          <w:rStyle w:val="longtext"/>
        </w:rPr>
        <w:t>pembelajaran</w:t>
      </w:r>
      <w:proofErr w:type="spellEnd"/>
      <w:r w:rsidRPr="001F7AB8">
        <w:rPr>
          <w:rStyle w:val="longtext"/>
        </w:rPr>
        <w:t xml:space="preserve"> </w:t>
      </w:r>
      <w:proofErr w:type="spellStart"/>
      <w:r w:rsidRPr="001F7AB8">
        <w:rPr>
          <w:rStyle w:val="longtext"/>
        </w:rPr>
        <w:t>anak</w:t>
      </w:r>
      <w:proofErr w:type="spellEnd"/>
      <w:r w:rsidRPr="001F7AB8">
        <w:rPr>
          <w:rStyle w:val="longtext"/>
        </w:rPr>
        <w:t xml:space="preserve"> </w:t>
      </w:r>
      <w:proofErr w:type="spellStart"/>
      <w:r w:rsidRPr="001F7AB8">
        <w:rPr>
          <w:rStyle w:val="longtext"/>
        </w:rPr>
        <w:t>usia</w:t>
      </w:r>
      <w:proofErr w:type="spellEnd"/>
      <w:r w:rsidRPr="001F7AB8">
        <w:rPr>
          <w:rStyle w:val="longtext"/>
        </w:rPr>
        <w:t xml:space="preserve"> </w:t>
      </w:r>
      <w:proofErr w:type="spellStart"/>
      <w:r w:rsidRPr="001F7AB8">
        <w:rPr>
          <w:rStyle w:val="longtext"/>
        </w:rPr>
        <w:t>dini</w:t>
      </w:r>
      <w:proofErr w:type="spellEnd"/>
      <w:r w:rsidRPr="001F7AB8">
        <w:rPr>
          <w:rStyle w:val="longtext"/>
        </w:rPr>
        <w:t xml:space="preserve"> </w:t>
      </w:r>
      <w:proofErr w:type="spellStart"/>
      <w:r w:rsidRPr="001F7AB8">
        <w:rPr>
          <w:rStyle w:val="longtext"/>
        </w:rPr>
        <w:t>karena</w:t>
      </w:r>
      <w:proofErr w:type="spellEnd"/>
      <w:r w:rsidRPr="001F7AB8">
        <w:rPr>
          <w:rStyle w:val="longtext"/>
        </w:rPr>
        <w:t xml:space="preserve"> </w:t>
      </w:r>
      <w:proofErr w:type="spellStart"/>
      <w:r w:rsidRPr="001F7AB8">
        <w:rPr>
          <w:rStyle w:val="longtext"/>
        </w:rPr>
        <w:t>dapat</w:t>
      </w:r>
      <w:proofErr w:type="spellEnd"/>
      <w:r w:rsidRPr="001F7AB8">
        <w:rPr>
          <w:rStyle w:val="longtext"/>
        </w:rPr>
        <w:t xml:space="preserve"> </w:t>
      </w:r>
      <w:proofErr w:type="spellStart"/>
      <w:r w:rsidRPr="001F7AB8">
        <w:rPr>
          <w:rStyle w:val="longtext"/>
        </w:rPr>
        <w:t>membantu</w:t>
      </w:r>
      <w:proofErr w:type="spellEnd"/>
      <w:r w:rsidRPr="001F7AB8">
        <w:rPr>
          <w:rStyle w:val="longtext"/>
        </w:rPr>
        <w:t xml:space="preserve"> </w:t>
      </w:r>
      <w:proofErr w:type="spellStart"/>
      <w:r w:rsidRPr="001F7AB8">
        <w:rPr>
          <w:rStyle w:val="longtext"/>
        </w:rPr>
        <w:t>penyampaian</w:t>
      </w:r>
      <w:proofErr w:type="spellEnd"/>
      <w:r w:rsidRPr="001F7AB8">
        <w:rPr>
          <w:rStyle w:val="longtext"/>
        </w:rPr>
        <w:t xml:space="preserve"> </w:t>
      </w:r>
      <w:proofErr w:type="spellStart"/>
      <w:r w:rsidRPr="001F7AB8">
        <w:rPr>
          <w:rStyle w:val="longtext"/>
        </w:rPr>
        <w:t>pengetahuan</w:t>
      </w:r>
      <w:proofErr w:type="spellEnd"/>
      <w:r w:rsidRPr="001F7AB8">
        <w:rPr>
          <w:rStyle w:val="longtext"/>
        </w:rPr>
        <w:t xml:space="preserve"> </w:t>
      </w:r>
      <w:proofErr w:type="spellStart"/>
      <w:r w:rsidRPr="001F7AB8">
        <w:rPr>
          <w:rStyle w:val="longtext"/>
        </w:rPr>
        <w:t>secara</w:t>
      </w:r>
      <w:proofErr w:type="spellEnd"/>
      <w:r w:rsidRPr="001F7AB8">
        <w:rPr>
          <w:rStyle w:val="longtext"/>
        </w:rPr>
        <w:t xml:space="preserve"> </w:t>
      </w:r>
      <w:proofErr w:type="spellStart"/>
      <w:r w:rsidRPr="001F7AB8">
        <w:rPr>
          <w:rStyle w:val="longtext"/>
        </w:rPr>
        <w:t>menyenangkan</w:t>
      </w:r>
      <w:proofErr w:type="spellEnd"/>
      <w:r w:rsidRPr="001F7AB8">
        <w:rPr>
          <w:rStyle w:val="longtext"/>
        </w:rPr>
        <w:t xml:space="preserve">. </w:t>
      </w:r>
      <w:proofErr w:type="spellStart"/>
      <w:r w:rsidRPr="001F7AB8">
        <w:rPr>
          <w:rStyle w:val="longtext"/>
        </w:rPr>
        <w:t>Melalui</w:t>
      </w:r>
      <w:proofErr w:type="spellEnd"/>
      <w:r w:rsidRPr="001F7AB8">
        <w:rPr>
          <w:rStyle w:val="longtext"/>
        </w:rPr>
        <w:t xml:space="preserve"> </w:t>
      </w:r>
      <w:proofErr w:type="spellStart"/>
      <w:r w:rsidRPr="001F7AB8">
        <w:rPr>
          <w:rStyle w:val="longtext"/>
        </w:rPr>
        <w:t>kegiatan</w:t>
      </w:r>
      <w:proofErr w:type="spellEnd"/>
      <w:r w:rsidRPr="001F7AB8">
        <w:rPr>
          <w:rStyle w:val="longtext"/>
        </w:rPr>
        <w:t xml:space="preserve"> </w:t>
      </w:r>
      <w:proofErr w:type="spellStart"/>
      <w:r w:rsidRPr="001F7AB8">
        <w:rPr>
          <w:rStyle w:val="longtext"/>
        </w:rPr>
        <w:t>bermain</w:t>
      </w:r>
      <w:proofErr w:type="spellEnd"/>
      <w:r w:rsidRPr="001F7AB8">
        <w:rPr>
          <w:rStyle w:val="longtext"/>
        </w:rPr>
        <w:t xml:space="preserve">, </w:t>
      </w:r>
      <w:proofErr w:type="spellStart"/>
      <w:r w:rsidRPr="001F7AB8">
        <w:rPr>
          <w:rStyle w:val="longtext"/>
        </w:rPr>
        <w:t>anak</w:t>
      </w:r>
      <w:proofErr w:type="spellEnd"/>
      <w:r w:rsidRPr="001F7AB8">
        <w:rPr>
          <w:rStyle w:val="longtext"/>
        </w:rPr>
        <w:t xml:space="preserve"> </w:t>
      </w:r>
      <w:proofErr w:type="spellStart"/>
      <w:r w:rsidRPr="001F7AB8">
        <w:rPr>
          <w:rStyle w:val="longtext"/>
        </w:rPr>
        <w:t>dapat</w:t>
      </w:r>
      <w:proofErr w:type="spellEnd"/>
      <w:r w:rsidRPr="001F7AB8">
        <w:rPr>
          <w:rStyle w:val="longtext"/>
        </w:rPr>
        <w:t xml:space="preserve"> </w:t>
      </w:r>
      <w:proofErr w:type="spellStart"/>
      <w:r w:rsidRPr="001F7AB8">
        <w:rPr>
          <w:rStyle w:val="longtext"/>
        </w:rPr>
        <w:t>belajar</w:t>
      </w:r>
      <w:proofErr w:type="spellEnd"/>
      <w:r w:rsidRPr="001F7AB8">
        <w:rPr>
          <w:rStyle w:val="longtext"/>
        </w:rPr>
        <w:t xml:space="preserve"> </w:t>
      </w:r>
      <w:proofErr w:type="spellStart"/>
      <w:r w:rsidRPr="001F7AB8">
        <w:rPr>
          <w:rStyle w:val="longtext"/>
        </w:rPr>
        <w:t>berbagai</w:t>
      </w:r>
      <w:proofErr w:type="spellEnd"/>
      <w:r w:rsidRPr="001F7AB8">
        <w:rPr>
          <w:rStyle w:val="longtext"/>
        </w:rPr>
        <w:t xml:space="preserve"> </w:t>
      </w:r>
      <w:proofErr w:type="spellStart"/>
      <w:r w:rsidRPr="001F7AB8">
        <w:rPr>
          <w:rStyle w:val="longtext"/>
        </w:rPr>
        <w:t>hal</w:t>
      </w:r>
      <w:proofErr w:type="spellEnd"/>
      <w:r w:rsidRPr="001F7AB8">
        <w:rPr>
          <w:rStyle w:val="longtext"/>
        </w:rPr>
        <w:t xml:space="preserve"> </w:t>
      </w:r>
      <w:proofErr w:type="spellStart"/>
      <w:r w:rsidRPr="001F7AB8">
        <w:rPr>
          <w:rStyle w:val="longtext"/>
        </w:rPr>
        <w:t>secara</w:t>
      </w:r>
      <w:proofErr w:type="spellEnd"/>
      <w:r w:rsidRPr="001F7AB8">
        <w:rPr>
          <w:rStyle w:val="longtext"/>
        </w:rPr>
        <w:t xml:space="preserve"> </w:t>
      </w:r>
      <w:proofErr w:type="spellStart"/>
      <w:r w:rsidRPr="001F7AB8">
        <w:rPr>
          <w:rStyle w:val="longtext"/>
        </w:rPr>
        <w:t>alami</w:t>
      </w:r>
      <w:proofErr w:type="spellEnd"/>
      <w:r w:rsidRPr="001F7AB8">
        <w:rPr>
          <w:rStyle w:val="longtext"/>
        </w:rPr>
        <w:t xml:space="preserve">, </w:t>
      </w:r>
      <w:proofErr w:type="spellStart"/>
      <w:r w:rsidRPr="001F7AB8">
        <w:rPr>
          <w:rStyle w:val="longtext"/>
        </w:rPr>
        <w:t>seperti</w:t>
      </w:r>
      <w:proofErr w:type="spellEnd"/>
      <w:r w:rsidRPr="001F7AB8">
        <w:rPr>
          <w:rStyle w:val="longtext"/>
        </w:rPr>
        <w:t xml:space="preserve"> </w:t>
      </w:r>
      <w:proofErr w:type="spellStart"/>
      <w:r w:rsidRPr="001F7AB8">
        <w:rPr>
          <w:rStyle w:val="longtext"/>
        </w:rPr>
        <w:t>mengenal</w:t>
      </w:r>
      <w:proofErr w:type="spellEnd"/>
      <w:r w:rsidRPr="001F7AB8">
        <w:rPr>
          <w:rStyle w:val="longtext"/>
        </w:rPr>
        <w:t xml:space="preserve"> </w:t>
      </w:r>
      <w:proofErr w:type="spellStart"/>
      <w:r w:rsidRPr="001F7AB8">
        <w:rPr>
          <w:rStyle w:val="longtext"/>
        </w:rPr>
        <w:t>angka</w:t>
      </w:r>
      <w:proofErr w:type="spellEnd"/>
      <w:r w:rsidRPr="001F7AB8">
        <w:rPr>
          <w:rStyle w:val="longtext"/>
        </w:rPr>
        <w:t xml:space="preserve">, </w:t>
      </w:r>
      <w:proofErr w:type="spellStart"/>
      <w:r w:rsidRPr="001F7AB8">
        <w:rPr>
          <w:rStyle w:val="longtext"/>
        </w:rPr>
        <w:t>menyusun</w:t>
      </w:r>
      <w:proofErr w:type="spellEnd"/>
      <w:r w:rsidRPr="001F7AB8">
        <w:rPr>
          <w:rStyle w:val="longtext"/>
        </w:rPr>
        <w:t xml:space="preserve"> </w:t>
      </w:r>
      <w:proofErr w:type="spellStart"/>
      <w:r w:rsidRPr="001F7AB8">
        <w:rPr>
          <w:rStyle w:val="longtext"/>
        </w:rPr>
        <w:t>urutan</w:t>
      </w:r>
      <w:proofErr w:type="spellEnd"/>
      <w:r w:rsidRPr="001F7AB8">
        <w:rPr>
          <w:rStyle w:val="longtext"/>
        </w:rPr>
        <w:t xml:space="preserve"> </w:t>
      </w:r>
      <w:proofErr w:type="spellStart"/>
      <w:r w:rsidRPr="001F7AB8">
        <w:rPr>
          <w:rStyle w:val="longtext"/>
        </w:rPr>
        <w:t>angka</w:t>
      </w:r>
      <w:proofErr w:type="spellEnd"/>
      <w:r w:rsidRPr="001F7AB8">
        <w:rPr>
          <w:rStyle w:val="longtext"/>
        </w:rPr>
        <w:t xml:space="preserve">, dan </w:t>
      </w:r>
      <w:proofErr w:type="spellStart"/>
      <w:r w:rsidRPr="001F7AB8">
        <w:rPr>
          <w:rStyle w:val="longtext"/>
        </w:rPr>
        <w:t>keterampilan</w:t>
      </w:r>
      <w:proofErr w:type="spellEnd"/>
      <w:r w:rsidRPr="001F7AB8">
        <w:rPr>
          <w:rStyle w:val="longtext"/>
        </w:rPr>
        <w:t xml:space="preserve"> </w:t>
      </w:r>
      <w:proofErr w:type="spellStart"/>
      <w:r w:rsidRPr="001F7AB8">
        <w:rPr>
          <w:rStyle w:val="longtext"/>
        </w:rPr>
        <w:t>dasar</w:t>
      </w:r>
      <w:proofErr w:type="spellEnd"/>
      <w:r w:rsidRPr="001F7AB8">
        <w:rPr>
          <w:rStyle w:val="longtext"/>
        </w:rPr>
        <w:t xml:space="preserve"> </w:t>
      </w:r>
      <w:proofErr w:type="spellStart"/>
      <w:r w:rsidRPr="001F7AB8">
        <w:rPr>
          <w:rStyle w:val="longtext"/>
        </w:rPr>
        <w:t>lainnya</w:t>
      </w:r>
      <w:proofErr w:type="spellEnd"/>
      <w:r w:rsidRPr="001F7AB8">
        <w:rPr>
          <w:rStyle w:val="longtext"/>
        </w:rPr>
        <w:t>.</w:t>
      </w:r>
      <w:r w:rsidR="005A5D01">
        <w:rPr>
          <w:rStyle w:val="longtext"/>
        </w:rPr>
        <w:t xml:space="preserve"> </w:t>
      </w:r>
      <w:proofErr w:type="spellStart"/>
      <w:r w:rsidRPr="001F7AB8">
        <w:rPr>
          <w:rStyle w:val="longtext"/>
        </w:rPr>
        <w:t>Berdasarkan</w:t>
      </w:r>
      <w:proofErr w:type="spellEnd"/>
      <w:r w:rsidRPr="001F7AB8">
        <w:rPr>
          <w:rStyle w:val="longtext"/>
        </w:rPr>
        <w:t xml:space="preserve"> </w:t>
      </w:r>
      <w:proofErr w:type="spellStart"/>
      <w:r w:rsidRPr="001F7AB8">
        <w:rPr>
          <w:rStyle w:val="longtext"/>
        </w:rPr>
        <w:t>hasil</w:t>
      </w:r>
      <w:proofErr w:type="spellEnd"/>
      <w:r w:rsidRPr="001F7AB8">
        <w:rPr>
          <w:rStyle w:val="longtext"/>
        </w:rPr>
        <w:t xml:space="preserve"> </w:t>
      </w:r>
      <w:proofErr w:type="spellStart"/>
      <w:r w:rsidRPr="001F7AB8">
        <w:rPr>
          <w:rStyle w:val="longtext"/>
        </w:rPr>
        <w:t>penelitian</w:t>
      </w:r>
      <w:proofErr w:type="spellEnd"/>
      <w:r w:rsidRPr="001F7AB8">
        <w:rPr>
          <w:rStyle w:val="longtext"/>
        </w:rPr>
        <w:t xml:space="preserve"> dan </w:t>
      </w:r>
      <w:proofErr w:type="spellStart"/>
      <w:r w:rsidRPr="001F7AB8">
        <w:rPr>
          <w:rStyle w:val="longtext"/>
        </w:rPr>
        <w:t>pembahasan</w:t>
      </w:r>
      <w:proofErr w:type="spellEnd"/>
      <w:r w:rsidRPr="001F7AB8">
        <w:rPr>
          <w:rStyle w:val="longtext"/>
        </w:rPr>
        <w:t xml:space="preserve"> </w:t>
      </w:r>
      <w:proofErr w:type="spellStart"/>
      <w:r w:rsidRPr="001F7AB8">
        <w:rPr>
          <w:rStyle w:val="longtext"/>
        </w:rPr>
        <w:t>tentang</w:t>
      </w:r>
      <w:proofErr w:type="spellEnd"/>
      <w:r w:rsidRPr="001F7AB8">
        <w:rPr>
          <w:rStyle w:val="longtext"/>
        </w:rPr>
        <w:t xml:space="preserve"> </w:t>
      </w:r>
      <w:proofErr w:type="spellStart"/>
      <w:r w:rsidRPr="001F7AB8">
        <w:rPr>
          <w:rStyle w:val="longtext"/>
        </w:rPr>
        <w:t>Penerapan</w:t>
      </w:r>
      <w:proofErr w:type="spellEnd"/>
      <w:r w:rsidRPr="001F7AB8">
        <w:rPr>
          <w:rStyle w:val="longtext"/>
        </w:rPr>
        <w:t xml:space="preserve"> </w:t>
      </w:r>
      <w:proofErr w:type="spellStart"/>
      <w:r w:rsidRPr="001F7AB8">
        <w:rPr>
          <w:rStyle w:val="longtext"/>
        </w:rPr>
        <w:t>Permainan</w:t>
      </w:r>
      <w:proofErr w:type="spellEnd"/>
      <w:r w:rsidRPr="001F7AB8">
        <w:rPr>
          <w:rStyle w:val="longtext"/>
        </w:rPr>
        <w:t xml:space="preserve"> </w:t>
      </w:r>
      <w:proofErr w:type="spellStart"/>
      <w:r w:rsidRPr="001F7AB8">
        <w:rPr>
          <w:rStyle w:val="longtext"/>
        </w:rPr>
        <w:t>Lempar</w:t>
      </w:r>
      <w:proofErr w:type="spellEnd"/>
      <w:r w:rsidRPr="001F7AB8">
        <w:rPr>
          <w:rStyle w:val="longtext"/>
        </w:rPr>
        <w:t xml:space="preserve"> Dadu Dalam </w:t>
      </w:r>
      <w:proofErr w:type="spellStart"/>
      <w:r w:rsidRPr="001F7AB8">
        <w:rPr>
          <w:rStyle w:val="longtext"/>
        </w:rPr>
        <w:t>Meningkatan</w:t>
      </w:r>
      <w:proofErr w:type="spellEnd"/>
      <w:r w:rsidRPr="001F7AB8">
        <w:rPr>
          <w:rStyle w:val="longtext"/>
        </w:rPr>
        <w:t xml:space="preserve"> </w:t>
      </w:r>
      <w:proofErr w:type="spellStart"/>
      <w:r w:rsidRPr="001F7AB8">
        <w:rPr>
          <w:rStyle w:val="longtext"/>
        </w:rPr>
        <w:t>Pengenalan</w:t>
      </w:r>
      <w:proofErr w:type="spellEnd"/>
      <w:r w:rsidRPr="001F7AB8">
        <w:rPr>
          <w:rStyle w:val="longtext"/>
        </w:rPr>
        <w:t xml:space="preserve"> Angka Pada Anak </w:t>
      </w:r>
      <w:proofErr w:type="spellStart"/>
      <w:r w:rsidRPr="001F7AB8">
        <w:rPr>
          <w:rStyle w:val="longtext"/>
        </w:rPr>
        <w:t>Usia</w:t>
      </w:r>
      <w:proofErr w:type="spellEnd"/>
      <w:r w:rsidRPr="001F7AB8">
        <w:rPr>
          <w:rStyle w:val="longtext"/>
        </w:rPr>
        <w:t xml:space="preserve"> 4-5 </w:t>
      </w:r>
      <w:proofErr w:type="spellStart"/>
      <w:r w:rsidRPr="001F7AB8">
        <w:rPr>
          <w:rStyle w:val="longtext"/>
        </w:rPr>
        <w:t>Tahun</w:t>
      </w:r>
      <w:proofErr w:type="spellEnd"/>
      <w:r w:rsidRPr="001F7AB8">
        <w:rPr>
          <w:rStyle w:val="longtext"/>
        </w:rPr>
        <w:t xml:space="preserve"> di PAUD </w:t>
      </w:r>
      <w:proofErr w:type="spellStart"/>
      <w:r w:rsidRPr="001F7AB8">
        <w:rPr>
          <w:rStyle w:val="longtext"/>
        </w:rPr>
        <w:t>Assalafiyah</w:t>
      </w:r>
      <w:proofErr w:type="spellEnd"/>
      <w:r w:rsidRPr="001F7AB8">
        <w:rPr>
          <w:rStyle w:val="longtext"/>
        </w:rPr>
        <w:t xml:space="preserve"> Karawang, </w:t>
      </w:r>
      <w:proofErr w:type="spellStart"/>
      <w:r w:rsidRPr="001F7AB8">
        <w:rPr>
          <w:rStyle w:val="longtext"/>
        </w:rPr>
        <w:t>dapat</w:t>
      </w:r>
      <w:proofErr w:type="spellEnd"/>
      <w:r w:rsidRPr="001F7AB8">
        <w:rPr>
          <w:rStyle w:val="longtext"/>
        </w:rPr>
        <w:t xml:space="preserve"> </w:t>
      </w:r>
      <w:proofErr w:type="spellStart"/>
      <w:r w:rsidRPr="001F7AB8">
        <w:rPr>
          <w:rStyle w:val="longtext"/>
        </w:rPr>
        <w:t>diingat</w:t>
      </w:r>
      <w:proofErr w:type="spellEnd"/>
      <w:r w:rsidRPr="001F7AB8">
        <w:rPr>
          <w:rStyle w:val="longtext"/>
        </w:rPr>
        <w:t xml:space="preserve"> </w:t>
      </w:r>
      <w:proofErr w:type="spellStart"/>
      <w:r w:rsidRPr="001F7AB8">
        <w:rPr>
          <w:rStyle w:val="longtext"/>
        </w:rPr>
        <w:t>melalui</w:t>
      </w:r>
      <w:proofErr w:type="spellEnd"/>
      <w:r w:rsidRPr="001F7AB8">
        <w:rPr>
          <w:rStyle w:val="longtext"/>
        </w:rPr>
        <w:t xml:space="preserve"> </w:t>
      </w:r>
      <w:proofErr w:type="spellStart"/>
      <w:r w:rsidRPr="001F7AB8">
        <w:rPr>
          <w:rStyle w:val="longtext"/>
        </w:rPr>
        <w:t>Permainan</w:t>
      </w:r>
      <w:proofErr w:type="spellEnd"/>
      <w:r w:rsidRPr="001F7AB8">
        <w:rPr>
          <w:rStyle w:val="longtext"/>
        </w:rPr>
        <w:t xml:space="preserve"> </w:t>
      </w:r>
      <w:proofErr w:type="spellStart"/>
      <w:r w:rsidRPr="001F7AB8">
        <w:rPr>
          <w:rStyle w:val="longtext"/>
        </w:rPr>
        <w:t>Lempar</w:t>
      </w:r>
      <w:proofErr w:type="spellEnd"/>
      <w:r w:rsidRPr="001F7AB8">
        <w:rPr>
          <w:rStyle w:val="longtext"/>
        </w:rPr>
        <w:t xml:space="preserve"> Dadu. Hal </w:t>
      </w:r>
      <w:proofErr w:type="spellStart"/>
      <w:r w:rsidRPr="001F7AB8">
        <w:rPr>
          <w:rStyle w:val="longtext"/>
        </w:rPr>
        <w:t>tersebut</w:t>
      </w:r>
      <w:proofErr w:type="spellEnd"/>
      <w:r w:rsidRPr="001F7AB8">
        <w:rPr>
          <w:rStyle w:val="longtext"/>
        </w:rPr>
        <w:t xml:space="preserve"> </w:t>
      </w:r>
      <w:proofErr w:type="spellStart"/>
      <w:r w:rsidRPr="001F7AB8">
        <w:rPr>
          <w:rStyle w:val="longtext"/>
        </w:rPr>
        <w:t>dapat</w:t>
      </w:r>
      <w:proofErr w:type="spellEnd"/>
      <w:r w:rsidRPr="001F7AB8">
        <w:rPr>
          <w:rStyle w:val="longtext"/>
        </w:rPr>
        <w:t xml:space="preserve"> </w:t>
      </w:r>
      <w:proofErr w:type="spellStart"/>
      <w:r w:rsidRPr="001F7AB8">
        <w:rPr>
          <w:rStyle w:val="longtext"/>
        </w:rPr>
        <w:t>dibuktikan</w:t>
      </w:r>
      <w:proofErr w:type="spellEnd"/>
      <w:r w:rsidRPr="001F7AB8">
        <w:rPr>
          <w:rStyle w:val="longtext"/>
        </w:rPr>
        <w:t xml:space="preserve"> </w:t>
      </w:r>
      <w:proofErr w:type="spellStart"/>
      <w:r w:rsidRPr="001F7AB8">
        <w:rPr>
          <w:rStyle w:val="longtext"/>
        </w:rPr>
        <w:t>dari</w:t>
      </w:r>
      <w:proofErr w:type="spellEnd"/>
      <w:r w:rsidRPr="001F7AB8">
        <w:rPr>
          <w:rStyle w:val="longtext"/>
        </w:rPr>
        <w:t xml:space="preserve"> </w:t>
      </w:r>
      <w:proofErr w:type="spellStart"/>
      <w:r w:rsidRPr="001F7AB8">
        <w:rPr>
          <w:rStyle w:val="longtext"/>
        </w:rPr>
        <w:t>hasil</w:t>
      </w:r>
      <w:proofErr w:type="spellEnd"/>
      <w:r w:rsidRPr="001F7AB8">
        <w:rPr>
          <w:rStyle w:val="longtext"/>
        </w:rPr>
        <w:t xml:space="preserve"> </w:t>
      </w:r>
      <w:proofErr w:type="spellStart"/>
      <w:r w:rsidRPr="001F7AB8">
        <w:rPr>
          <w:rStyle w:val="longtext"/>
        </w:rPr>
        <w:t>peningkatan</w:t>
      </w:r>
      <w:proofErr w:type="spellEnd"/>
      <w:r w:rsidRPr="001F7AB8">
        <w:rPr>
          <w:rStyle w:val="longtext"/>
        </w:rPr>
        <w:t xml:space="preserve"> </w:t>
      </w:r>
      <w:proofErr w:type="spellStart"/>
      <w:r w:rsidRPr="001F7AB8">
        <w:rPr>
          <w:rStyle w:val="longtext"/>
        </w:rPr>
        <w:t>kemampuan</w:t>
      </w:r>
      <w:proofErr w:type="spellEnd"/>
      <w:r w:rsidRPr="001F7AB8">
        <w:rPr>
          <w:rStyle w:val="longtext"/>
        </w:rPr>
        <w:t xml:space="preserve"> </w:t>
      </w:r>
      <w:proofErr w:type="spellStart"/>
      <w:r w:rsidRPr="001F7AB8">
        <w:rPr>
          <w:rStyle w:val="longtext"/>
        </w:rPr>
        <w:t>mengenal</w:t>
      </w:r>
      <w:proofErr w:type="spellEnd"/>
      <w:r w:rsidRPr="001F7AB8">
        <w:rPr>
          <w:rStyle w:val="longtext"/>
        </w:rPr>
        <w:t xml:space="preserve"> </w:t>
      </w:r>
      <w:proofErr w:type="spellStart"/>
      <w:r w:rsidRPr="001F7AB8">
        <w:rPr>
          <w:rStyle w:val="longtext"/>
        </w:rPr>
        <w:t>angka</w:t>
      </w:r>
      <w:proofErr w:type="spellEnd"/>
      <w:r w:rsidRPr="001F7AB8">
        <w:rPr>
          <w:rStyle w:val="longtext"/>
        </w:rPr>
        <w:t xml:space="preserve"> </w:t>
      </w:r>
      <w:proofErr w:type="spellStart"/>
      <w:r w:rsidRPr="001F7AB8">
        <w:rPr>
          <w:rStyle w:val="longtext"/>
        </w:rPr>
        <w:t>anak</w:t>
      </w:r>
      <w:proofErr w:type="spellEnd"/>
      <w:r w:rsidRPr="001F7AB8">
        <w:rPr>
          <w:rStyle w:val="longtext"/>
        </w:rPr>
        <w:t xml:space="preserve"> </w:t>
      </w:r>
      <w:proofErr w:type="spellStart"/>
      <w:r w:rsidRPr="001F7AB8">
        <w:rPr>
          <w:rStyle w:val="longtext"/>
        </w:rPr>
        <w:t>usia</w:t>
      </w:r>
      <w:proofErr w:type="spellEnd"/>
      <w:r w:rsidRPr="001F7AB8">
        <w:rPr>
          <w:rStyle w:val="longtext"/>
        </w:rPr>
        <w:t xml:space="preserve"> 4-5 </w:t>
      </w:r>
      <w:proofErr w:type="spellStart"/>
      <w:r w:rsidRPr="001F7AB8">
        <w:rPr>
          <w:rStyle w:val="longtext"/>
        </w:rPr>
        <w:t>tahun</w:t>
      </w:r>
      <w:proofErr w:type="spellEnd"/>
      <w:r w:rsidRPr="001F7AB8">
        <w:rPr>
          <w:rStyle w:val="longtext"/>
        </w:rPr>
        <w:t xml:space="preserve"> di PAUD </w:t>
      </w:r>
      <w:proofErr w:type="spellStart"/>
      <w:r w:rsidRPr="001F7AB8">
        <w:rPr>
          <w:rStyle w:val="longtext"/>
        </w:rPr>
        <w:t>Assalafiyah</w:t>
      </w:r>
      <w:proofErr w:type="spellEnd"/>
      <w:r w:rsidRPr="001F7AB8">
        <w:rPr>
          <w:rStyle w:val="longtext"/>
        </w:rPr>
        <w:t xml:space="preserve"> Karawang </w:t>
      </w:r>
      <w:proofErr w:type="spellStart"/>
      <w:r w:rsidRPr="001F7AB8">
        <w:rPr>
          <w:rStyle w:val="longtext"/>
        </w:rPr>
        <w:t>saat</w:t>
      </w:r>
      <w:proofErr w:type="spellEnd"/>
      <w:r w:rsidRPr="001F7AB8">
        <w:rPr>
          <w:rStyle w:val="longtext"/>
        </w:rPr>
        <w:t xml:space="preserve"> </w:t>
      </w:r>
      <w:proofErr w:type="spellStart"/>
      <w:r w:rsidRPr="001F7AB8">
        <w:rPr>
          <w:rStyle w:val="longtext"/>
        </w:rPr>
        <w:t>pratindakan</w:t>
      </w:r>
      <w:proofErr w:type="spellEnd"/>
      <w:r w:rsidRPr="001F7AB8">
        <w:rPr>
          <w:rStyle w:val="longtext"/>
        </w:rPr>
        <w:t xml:space="preserve">, </w:t>
      </w:r>
      <w:proofErr w:type="spellStart"/>
      <w:r w:rsidRPr="001F7AB8">
        <w:rPr>
          <w:rStyle w:val="longtext"/>
        </w:rPr>
        <w:t>penelitian</w:t>
      </w:r>
      <w:proofErr w:type="spellEnd"/>
      <w:r w:rsidRPr="001F7AB8">
        <w:rPr>
          <w:rStyle w:val="longtext"/>
        </w:rPr>
        <w:t xml:space="preserve"> </w:t>
      </w:r>
      <w:proofErr w:type="spellStart"/>
      <w:r w:rsidRPr="001F7AB8">
        <w:rPr>
          <w:rStyle w:val="longtext"/>
        </w:rPr>
        <w:t>siklus</w:t>
      </w:r>
      <w:proofErr w:type="spellEnd"/>
      <w:r w:rsidRPr="001F7AB8">
        <w:rPr>
          <w:rStyle w:val="longtext"/>
        </w:rPr>
        <w:t xml:space="preserve"> I dan </w:t>
      </w:r>
      <w:proofErr w:type="spellStart"/>
      <w:r w:rsidRPr="001F7AB8">
        <w:rPr>
          <w:rStyle w:val="longtext"/>
        </w:rPr>
        <w:t>siklus</w:t>
      </w:r>
      <w:proofErr w:type="spellEnd"/>
      <w:r w:rsidRPr="001F7AB8">
        <w:rPr>
          <w:rStyle w:val="longtext"/>
        </w:rPr>
        <w:t xml:space="preserve"> II. </w:t>
      </w:r>
      <w:proofErr w:type="spellStart"/>
      <w:r w:rsidRPr="001F7AB8">
        <w:rPr>
          <w:rStyle w:val="longtext"/>
        </w:rPr>
        <w:t>Pra</w:t>
      </w:r>
      <w:proofErr w:type="spellEnd"/>
      <w:r w:rsidRPr="001F7AB8">
        <w:rPr>
          <w:rStyle w:val="longtext"/>
        </w:rPr>
        <w:t xml:space="preserve"> </w:t>
      </w:r>
      <w:proofErr w:type="spellStart"/>
      <w:r w:rsidRPr="001F7AB8">
        <w:rPr>
          <w:rStyle w:val="longtext"/>
        </w:rPr>
        <w:t>tindakan</w:t>
      </w:r>
      <w:proofErr w:type="spellEnd"/>
      <w:r w:rsidRPr="001F7AB8">
        <w:rPr>
          <w:rStyle w:val="longtext"/>
        </w:rPr>
        <w:t xml:space="preserve"> </w:t>
      </w:r>
      <w:proofErr w:type="spellStart"/>
      <w:r w:rsidRPr="001F7AB8">
        <w:rPr>
          <w:rStyle w:val="longtext"/>
        </w:rPr>
        <w:t>dapat</w:t>
      </w:r>
      <w:proofErr w:type="spellEnd"/>
      <w:r w:rsidRPr="001F7AB8">
        <w:rPr>
          <w:rStyle w:val="longtext"/>
        </w:rPr>
        <w:t xml:space="preserve"> </w:t>
      </w:r>
      <w:proofErr w:type="spellStart"/>
      <w:r w:rsidRPr="001F7AB8">
        <w:rPr>
          <w:rStyle w:val="longtext"/>
        </w:rPr>
        <w:t>mencapai</w:t>
      </w:r>
      <w:proofErr w:type="spellEnd"/>
      <w:r w:rsidRPr="001F7AB8">
        <w:rPr>
          <w:rStyle w:val="longtext"/>
        </w:rPr>
        <w:t xml:space="preserve"> rata-rata 44% dan </w:t>
      </w:r>
      <w:proofErr w:type="spellStart"/>
      <w:r w:rsidRPr="001F7AB8">
        <w:rPr>
          <w:rStyle w:val="longtext"/>
        </w:rPr>
        <w:t>mengalami</w:t>
      </w:r>
      <w:proofErr w:type="spellEnd"/>
      <w:r w:rsidRPr="001F7AB8">
        <w:rPr>
          <w:rStyle w:val="longtext"/>
        </w:rPr>
        <w:t xml:space="preserve"> </w:t>
      </w:r>
      <w:proofErr w:type="spellStart"/>
      <w:r w:rsidRPr="001F7AB8">
        <w:rPr>
          <w:rStyle w:val="longtext"/>
        </w:rPr>
        <w:t>peningkatan</w:t>
      </w:r>
      <w:proofErr w:type="spellEnd"/>
      <w:r w:rsidRPr="001F7AB8">
        <w:rPr>
          <w:rStyle w:val="longtext"/>
        </w:rPr>
        <w:t xml:space="preserve"> 20% </w:t>
      </w:r>
      <w:proofErr w:type="spellStart"/>
      <w:r w:rsidRPr="001F7AB8">
        <w:rPr>
          <w:rStyle w:val="longtext"/>
        </w:rPr>
        <w:t>hingga</w:t>
      </w:r>
      <w:proofErr w:type="spellEnd"/>
      <w:r w:rsidRPr="001F7AB8">
        <w:rPr>
          <w:rStyle w:val="longtext"/>
        </w:rPr>
        <w:t xml:space="preserve"> pada </w:t>
      </w:r>
      <w:proofErr w:type="spellStart"/>
      <w:r w:rsidRPr="001F7AB8">
        <w:rPr>
          <w:rStyle w:val="longtext"/>
        </w:rPr>
        <w:t>siklus</w:t>
      </w:r>
      <w:proofErr w:type="spellEnd"/>
      <w:r w:rsidRPr="001F7AB8">
        <w:rPr>
          <w:rStyle w:val="longtext"/>
        </w:rPr>
        <w:t xml:space="preserve"> I </w:t>
      </w:r>
      <w:proofErr w:type="spellStart"/>
      <w:r w:rsidRPr="001F7AB8">
        <w:rPr>
          <w:rStyle w:val="longtext"/>
        </w:rPr>
        <w:t>presentase</w:t>
      </w:r>
      <w:proofErr w:type="spellEnd"/>
      <w:r w:rsidRPr="001F7AB8">
        <w:rPr>
          <w:rStyle w:val="longtext"/>
        </w:rPr>
        <w:t xml:space="preserve"> </w:t>
      </w:r>
      <w:proofErr w:type="spellStart"/>
      <w:r w:rsidRPr="001F7AB8">
        <w:rPr>
          <w:rStyle w:val="longtext"/>
        </w:rPr>
        <w:t>anak</w:t>
      </w:r>
      <w:proofErr w:type="spellEnd"/>
      <w:r w:rsidRPr="001F7AB8">
        <w:rPr>
          <w:rStyle w:val="longtext"/>
        </w:rPr>
        <w:t xml:space="preserve"> yang </w:t>
      </w:r>
      <w:proofErr w:type="spellStart"/>
      <w:r w:rsidRPr="001F7AB8">
        <w:rPr>
          <w:rStyle w:val="longtext"/>
        </w:rPr>
        <w:t>sudah</w:t>
      </w:r>
      <w:proofErr w:type="spellEnd"/>
      <w:r w:rsidRPr="001F7AB8">
        <w:rPr>
          <w:rStyle w:val="longtext"/>
        </w:rPr>
        <w:t xml:space="preserve"> </w:t>
      </w:r>
      <w:proofErr w:type="spellStart"/>
      <w:r w:rsidRPr="001F7AB8">
        <w:rPr>
          <w:rStyle w:val="longtext"/>
        </w:rPr>
        <w:t>berhasil</w:t>
      </w:r>
      <w:proofErr w:type="spellEnd"/>
      <w:r w:rsidRPr="001F7AB8">
        <w:rPr>
          <w:rStyle w:val="longtext"/>
        </w:rPr>
        <w:t xml:space="preserve"> 64% dan pada </w:t>
      </w:r>
      <w:proofErr w:type="spellStart"/>
      <w:r w:rsidRPr="001F7AB8">
        <w:rPr>
          <w:rStyle w:val="longtext"/>
        </w:rPr>
        <w:t>siklus</w:t>
      </w:r>
      <w:proofErr w:type="spellEnd"/>
      <w:r w:rsidRPr="001F7AB8">
        <w:rPr>
          <w:rStyle w:val="longtext"/>
        </w:rPr>
        <w:t xml:space="preserve"> II </w:t>
      </w:r>
      <w:proofErr w:type="spellStart"/>
      <w:r w:rsidRPr="001F7AB8">
        <w:rPr>
          <w:rStyle w:val="longtext"/>
        </w:rPr>
        <w:t>mengalami</w:t>
      </w:r>
      <w:proofErr w:type="spellEnd"/>
      <w:r w:rsidRPr="001F7AB8">
        <w:rPr>
          <w:rStyle w:val="longtext"/>
        </w:rPr>
        <w:t xml:space="preserve"> </w:t>
      </w:r>
      <w:proofErr w:type="spellStart"/>
      <w:r w:rsidRPr="001F7AB8">
        <w:rPr>
          <w:rStyle w:val="longtext"/>
        </w:rPr>
        <w:t>peningkatan</w:t>
      </w:r>
      <w:proofErr w:type="spellEnd"/>
      <w:r w:rsidRPr="001F7AB8">
        <w:rPr>
          <w:rStyle w:val="longtext"/>
        </w:rPr>
        <w:t xml:space="preserve"> 23% </w:t>
      </w:r>
      <w:proofErr w:type="spellStart"/>
      <w:r w:rsidRPr="001F7AB8">
        <w:rPr>
          <w:rStyle w:val="longtext"/>
        </w:rPr>
        <w:t>sehingga</w:t>
      </w:r>
      <w:proofErr w:type="spellEnd"/>
      <w:r w:rsidRPr="001F7AB8">
        <w:rPr>
          <w:rStyle w:val="longtext"/>
        </w:rPr>
        <w:t xml:space="preserve"> pada </w:t>
      </w:r>
      <w:proofErr w:type="spellStart"/>
      <w:r w:rsidRPr="001F7AB8">
        <w:rPr>
          <w:rStyle w:val="longtext"/>
        </w:rPr>
        <w:t>siklus</w:t>
      </w:r>
      <w:proofErr w:type="spellEnd"/>
      <w:r w:rsidRPr="001F7AB8">
        <w:rPr>
          <w:rStyle w:val="longtext"/>
        </w:rPr>
        <w:t xml:space="preserve"> II </w:t>
      </w:r>
      <w:proofErr w:type="spellStart"/>
      <w:r w:rsidRPr="001F7AB8">
        <w:rPr>
          <w:rStyle w:val="longtext"/>
        </w:rPr>
        <w:t>mencapai</w:t>
      </w:r>
      <w:proofErr w:type="spellEnd"/>
      <w:r w:rsidRPr="001F7AB8">
        <w:rPr>
          <w:rStyle w:val="longtext"/>
        </w:rPr>
        <w:t xml:space="preserve"> </w:t>
      </w:r>
      <w:proofErr w:type="spellStart"/>
      <w:r w:rsidRPr="001F7AB8">
        <w:rPr>
          <w:rStyle w:val="longtext"/>
        </w:rPr>
        <w:t>skor</w:t>
      </w:r>
      <w:proofErr w:type="spellEnd"/>
      <w:r w:rsidRPr="001F7AB8">
        <w:rPr>
          <w:rStyle w:val="longtext"/>
        </w:rPr>
        <w:t xml:space="preserve"> 87%. Jadi, </w:t>
      </w:r>
      <w:proofErr w:type="spellStart"/>
      <w:r w:rsidRPr="001F7AB8">
        <w:rPr>
          <w:rStyle w:val="longtext"/>
        </w:rPr>
        <w:t>dapat</w:t>
      </w:r>
      <w:proofErr w:type="spellEnd"/>
      <w:r w:rsidRPr="001F7AB8">
        <w:rPr>
          <w:rStyle w:val="longtext"/>
        </w:rPr>
        <w:t xml:space="preserve"> </w:t>
      </w:r>
      <w:proofErr w:type="spellStart"/>
      <w:r w:rsidRPr="001F7AB8">
        <w:rPr>
          <w:rStyle w:val="longtext"/>
        </w:rPr>
        <w:t>ditarik</w:t>
      </w:r>
      <w:proofErr w:type="spellEnd"/>
      <w:r w:rsidRPr="001F7AB8">
        <w:rPr>
          <w:rStyle w:val="longtext"/>
        </w:rPr>
        <w:t xml:space="preserve"> </w:t>
      </w:r>
      <w:proofErr w:type="spellStart"/>
      <w:r w:rsidRPr="001F7AB8">
        <w:rPr>
          <w:rStyle w:val="longtext"/>
        </w:rPr>
        <w:t>kesimpulan</w:t>
      </w:r>
      <w:proofErr w:type="spellEnd"/>
      <w:r w:rsidRPr="001F7AB8">
        <w:rPr>
          <w:rStyle w:val="longtext"/>
        </w:rPr>
        <w:t xml:space="preserve"> </w:t>
      </w:r>
      <w:proofErr w:type="spellStart"/>
      <w:r w:rsidRPr="001F7AB8">
        <w:rPr>
          <w:rStyle w:val="longtext"/>
        </w:rPr>
        <w:t>bahwa</w:t>
      </w:r>
      <w:proofErr w:type="spellEnd"/>
      <w:r w:rsidRPr="001F7AB8">
        <w:rPr>
          <w:rStyle w:val="longtext"/>
        </w:rPr>
        <w:t xml:space="preserve"> </w:t>
      </w:r>
      <w:proofErr w:type="spellStart"/>
      <w:r w:rsidRPr="001F7AB8">
        <w:rPr>
          <w:rStyle w:val="longtext"/>
        </w:rPr>
        <w:t>Permainan</w:t>
      </w:r>
      <w:proofErr w:type="spellEnd"/>
      <w:r w:rsidRPr="001F7AB8">
        <w:rPr>
          <w:rStyle w:val="longtext"/>
        </w:rPr>
        <w:t xml:space="preserve"> </w:t>
      </w:r>
      <w:proofErr w:type="spellStart"/>
      <w:r w:rsidRPr="001F7AB8">
        <w:rPr>
          <w:rStyle w:val="longtext"/>
        </w:rPr>
        <w:t>Lempar</w:t>
      </w:r>
      <w:proofErr w:type="spellEnd"/>
      <w:r w:rsidRPr="001F7AB8">
        <w:rPr>
          <w:rStyle w:val="longtext"/>
        </w:rPr>
        <w:t xml:space="preserve"> Dadu </w:t>
      </w:r>
      <w:proofErr w:type="spellStart"/>
      <w:r w:rsidRPr="001F7AB8">
        <w:rPr>
          <w:rStyle w:val="longtext"/>
        </w:rPr>
        <w:t>angka</w:t>
      </w:r>
      <w:proofErr w:type="spellEnd"/>
      <w:r w:rsidRPr="001F7AB8">
        <w:rPr>
          <w:rStyle w:val="longtext"/>
        </w:rPr>
        <w:t xml:space="preserve"> </w:t>
      </w:r>
      <w:proofErr w:type="spellStart"/>
      <w:r w:rsidRPr="001F7AB8">
        <w:rPr>
          <w:rStyle w:val="longtext"/>
        </w:rPr>
        <w:t>dapat</w:t>
      </w:r>
      <w:proofErr w:type="spellEnd"/>
      <w:r w:rsidRPr="001F7AB8">
        <w:rPr>
          <w:rStyle w:val="longtext"/>
        </w:rPr>
        <w:t xml:space="preserve"> </w:t>
      </w:r>
      <w:proofErr w:type="spellStart"/>
      <w:r w:rsidRPr="001F7AB8">
        <w:rPr>
          <w:rStyle w:val="longtext"/>
        </w:rPr>
        <w:t>meningkatkan</w:t>
      </w:r>
      <w:proofErr w:type="spellEnd"/>
      <w:r w:rsidRPr="001F7AB8">
        <w:rPr>
          <w:rStyle w:val="longtext"/>
        </w:rPr>
        <w:t xml:space="preserve"> </w:t>
      </w:r>
      <w:proofErr w:type="spellStart"/>
      <w:r w:rsidRPr="001F7AB8">
        <w:rPr>
          <w:rStyle w:val="longtext"/>
        </w:rPr>
        <w:t>kemampuan</w:t>
      </w:r>
      <w:proofErr w:type="spellEnd"/>
      <w:r w:rsidRPr="001F7AB8">
        <w:rPr>
          <w:rStyle w:val="longtext"/>
        </w:rPr>
        <w:t xml:space="preserve"> </w:t>
      </w:r>
      <w:proofErr w:type="spellStart"/>
      <w:r w:rsidRPr="001F7AB8">
        <w:rPr>
          <w:rStyle w:val="longtext"/>
        </w:rPr>
        <w:t>mengenal</w:t>
      </w:r>
      <w:proofErr w:type="spellEnd"/>
      <w:r w:rsidRPr="001F7AB8">
        <w:rPr>
          <w:rStyle w:val="longtext"/>
        </w:rPr>
        <w:t xml:space="preserve"> </w:t>
      </w:r>
      <w:proofErr w:type="spellStart"/>
      <w:r w:rsidRPr="001F7AB8">
        <w:rPr>
          <w:rStyle w:val="longtext"/>
        </w:rPr>
        <w:t>angka</w:t>
      </w:r>
      <w:proofErr w:type="spellEnd"/>
      <w:r w:rsidRPr="001F7AB8">
        <w:rPr>
          <w:rStyle w:val="longtext"/>
        </w:rPr>
        <w:t xml:space="preserve"> pada </w:t>
      </w:r>
      <w:proofErr w:type="spellStart"/>
      <w:r w:rsidRPr="001F7AB8">
        <w:rPr>
          <w:rStyle w:val="longtext"/>
        </w:rPr>
        <w:t>anak</w:t>
      </w:r>
      <w:proofErr w:type="spellEnd"/>
      <w:r w:rsidRPr="001F7AB8">
        <w:rPr>
          <w:rStyle w:val="longtext"/>
        </w:rPr>
        <w:t xml:space="preserve"> </w:t>
      </w:r>
      <w:proofErr w:type="spellStart"/>
      <w:r w:rsidRPr="001F7AB8">
        <w:rPr>
          <w:rStyle w:val="longtext"/>
        </w:rPr>
        <w:t>usia</w:t>
      </w:r>
      <w:proofErr w:type="spellEnd"/>
      <w:r w:rsidRPr="001F7AB8">
        <w:rPr>
          <w:rStyle w:val="longtext"/>
        </w:rPr>
        <w:t xml:space="preserve"> 4-5 </w:t>
      </w:r>
      <w:proofErr w:type="spellStart"/>
      <w:r w:rsidRPr="001F7AB8">
        <w:rPr>
          <w:rStyle w:val="longtext"/>
        </w:rPr>
        <w:t>tahun</w:t>
      </w:r>
      <w:proofErr w:type="spellEnd"/>
      <w:r w:rsidRPr="001F7AB8">
        <w:rPr>
          <w:rStyle w:val="longtext"/>
        </w:rPr>
        <w:t xml:space="preserve"> di PAUD </w:t>
      </w:r>
      <w:proofErr w:type="spellStart"/>
      <w:r w:rsidRPr="001F7AB8">
        <w:rPr>
          <w:rStyle w:val="longtext"/>
        </w:rPr>
        <w:t>Assalafiyah</w:t>
      </w:r>
      <w:proofErr w:type="spellEnd"/>
      <w:r w:rsidRPr="001F7AB8">
        <w:rPr>
          <w:rStyle w:val="longtext"/>
        </w:rPr>
        <w:t xml:space="preserve"> Karawang.</w:t>
      </w:r>
    </w:p>
    <w:p w14:paraId="318689A9" w14:textId="2193C6C3" w:rsidR="005A5D01" w:rsidRPr="00644FC1" w:rsidRDefault="005A5D01" w:rsidP="005A5D01">
      <w:pPr>
        <w:pStyle w:val="IEEEParagraph"/>
        <w:spacing w:line="276" w:lineRule="auto"/>
        <w:ind w:firstLine="360"/>
        <w:rPr>
          <w:rStyle w:val="longtext"/>
        </w:rPr>
      </w:pPr>
      <w:proofErr w:type="spellStart"/>
      <w:r w:rsidRPr="005A5D01">
        <w:rPr>
          <w:rStyle w:val="longtext"/>
        </w:rPr>
        <w:t>Dengan</w:t>
      </w:r>
      <w:proofErr w:type="spellEnd"/>
      <w:r w:rsidRPr="005A5D01">
        <w:rPr>
          <w:rStyle w:val="longtext"/>
        </w:rPr>
        <w:t xml:space="preserve"> </w:t>
      </w:r>
      <w:proofErr w:type="spellStart"/>
      <w:r w:rsidRPr="005A5D01">
        <w:rPr>
          <w:rStyle w:val="longtext"/>
        </w:rPr>
        <w:t>demikian</w:t>
      </w:r>
      <w:proofErr w:type="spellEnd"/>
      <w:r w:rsidRPr="005A5D01">
        <w:rPr>
          <w:rStyle w:val="longtext"/>
        </w:rPr>
        <w:t xml:space="preserve">, </w:t>
      </w:r>
      <w:proofErr w:type="spellStart"/>
      <w:r w:rsidRPr="005A5D01">
        <w:rPr>
          <w:rStyle w:val="longtext"/>
        </w:rPr>
        <w:t>penggunaan</w:t>
      </w:r>
      <w:proofErr w:type="spellEnd"/>
      <w:r w:rsidRPr="005A5D01">
        <w:rPr>
          <w:rStyle w:val="longtext"/>
        </w:rPr>
        <w:t xml:space="preserve"> </w:t>
      </w:r>
      <w:proofErr w:type="spellStart"/>
      <w:r w:rsidRPr="005A5D01">
        <w:rPr>
          <w:rStyle w:val="longtext"/>
        </w:rPr>
        <w:t>permainan</w:t>
      </w:r>
      <w:proofErr w:type="spellEnd"/>
      <w:r w:rsidRPr="005A5D01">
        <w:rPr>
          <w:rStyle w:val="longtext"/>
        </w:rPr>
        <w:t xml:space="preserve"> </w:t>
      </w:r>
      <w:proofErr w:type="spellStart"/>
      <w:r w:rsidRPr="005A5D01">
        <w:rPr>
          <w:rStyle w:val="longtext"/>
        </w:rPr>
        <w:t>lempar</w:t>
      </w:r>
      <w:proofErr w:type="spellEnd"/>
      <w:r w:rsidRPr="005A5D01">
        <w:rPr>
          <w:rStyle w:val="longtext"/>
        </w:rPr>
        <w:t xml:space="preserve"> </w:t>
      </w:r>
      <w:proofErr w:type="spellStart"/>
      <w:r w:rsidRPr="005A5D01">
        <w:rPr>
          <w:rStyle w:val="longtext"/>
        </w:rPr>
        <w:t>dadu</w:t>
      </w:r>
      <w:proofErr w:type="spellEnd"/>
      <w:r w:rsidRPr="005A5D01">
        <w:rPr>
          <w:rStyle w:val="longtext"/>
        </w:rPr>
        <w:t xml:space="preserve"> </w:t>
      </w:r>
      <w:proofErr w:type="spellStart"/>
      <w:r w:rsidRPr="005A5D01">
        <w:rPr>
          <w:rStyle w:val="longtext"/>
        </w:rPr>
        <w:t>sebagai</w:t>
      </w:r>
      <w:proofErr w:type="spellEnd"/>
      <w:r w:rsidRPr="005A5D01">
        <w:rPr>
          <w:rStyle w:val="longtext"/>
        </w:rPr>
        <w:t xml:space="preserve"> media </w:t>
      </w:r>
      <w:proofErr w:type="spellStart"/>
      <w:r w:rsidRPr="005A5D01">
        <w:rPr>
          <w:rStyle w:val="longtext"/>
        </w:rPr>
        <w:t>pembelajaran</w:t>
      </w:r>
      <w:proofErr w:type="spellEnd"/>
      <w:r w:rsidRPr="005A5D01">
        <w:rPr>
          <w:rStyle w:val="longtext"/>
        </w:rPr>
        <w:t xml:space="preserve"> </w:t>
      </w:r>
      <w:proofErr w:type="spellStart"/>
      <w:r w:rsidRPr="005A5D01">
        <w:rPr>
          <w:rStyle w:val="longtext"/>
        </w:rPr>
        <w:t>pengenalan</w:t>
      </w:r>
      <w:proofErr w:type="spellEnd"/>
      <w:r w:rsidRPr="005A5D01">
        <w:rPr>
          <w:rStyle w:val="longtext"/>
        </w:rPr>
        <w:t xml:space="preserve"> </w:t>
      </w:r>
      <w:proofErr w:type="spellStart"/>
      <w:r w:rsidRPr="005A5D01">
        <w:rPr>
          <w:rStyle w:val="longtext"/>
        </w:rPr>
        <w:t>angka</w:t>
      </w:r>
      <w:proofErr w:type="spellEnd"/>
      <w:r w:rsidRPr="005A5D01">
        <w:rPr>
          <w:rStyle w:val="longtext"/>
        </w:rPr>
        <w:t xml:space="preserve"> </w:t>
      </w:r>
      <w:proofErr w:type="spellStart"/>
      <w:r w:rsidRPr="005A5D01">
        <w:rPr>
          <w:rStyle w:val="longtext"/>
        </w:rPr>
        <w:t>dapat</w:t>
      </w:r>
      <w:proofErr w:type="spellEnd"/>
      <w:r w:rsidRPr="005A5D01">
        <w:rPr>
          <w:rStyle w:val="longtext"/>
        </w:rPr>
        <w:t xml:space="preserve"> </w:t>
      </w:r>
      <w:proofErr w:type="spellStart"/>
      <w:r w:rsidRPr="005A5D01">
        <w:rPr>
          <w:rStyle w:val="longtext"/>
        </w:rPr>
        <w:t>menjadi</w:t>
      </w:r>
      <w:proofErr w:type="spellEnd"/>
      <w:r w:rsidRPr="005A5D01">
        <w:rPr>
          <w:rStyle w:val="longtext"/>
        </w:rPr>
        <w:t xml:space="preserve"> </w:t>
      </w:r>
      <w:proofErr w:type="spellStart"/>
      <w:r w:rsidRPr="005A5D01">
        <w:rPr>
          <w:rStyle w:val="longtext"/>
        </w:rPr>
        <w:t>alternatif</w:t>
      </w:r>
      <w:proofErr w:type="spellEnd"/>
      <w:r w:rsidRPr="005A5D01">
        <w:rPr>
          <w:rStyle w:val="longtext"/>
        </w:rPr>
        <w:t xml:space="preserve"> yang </w:t>
      </w:r>
      <w:proofErr w:type="spellStart"/>
      <w:r w:rsidRPr="005A5D01">
        <w:rPr>
          <w:rStyle w:val="longtext"/>
        </w:rPr>
        <w:t>efektif</w:t>
      </w:r>
      <w:proofErr w:type="spellEnd"/>
      <w:r w:rsidRPr="005A5D01">
        <w:rPr>
          <w:rStyle w:val="longtext"/>
        </w:rPr>
        <w:t xml:space="preserve"> dan </w:t>
      </w:r>
      <w:proofErr w:type="spellStart"/>
      <w:r w:rsidRPr="005A5D01">
        <w:rPr>
          <w:rStyle w:val="longtext"/>
        </w:rPr>
        <w:t>menyenangkan</w:t>
      </w:r>
      <w:proofErr w:type="spellEnd"/>
      <w:r w:rsidRPr="005A5D01">
        <w:rPr>
          <w:rStyle w:val="longtext"/>
        </w:rPr>
        <w:t xml:space="preserve"> </w:t>
      </w:r>
      <w:proofErr w:type="spellStart"/>
      <w:r w:rsidRPr="005A5D01">
        <w:rPr>
          <w:rStyle w:val="longtext"/>
        </w:rPr>
        <w:t>dalam</w:t>
      </w:r>
      <w:proofErr w:type="spellEnd"/>
      <w:r w:rsidRPr="005A5D01">
        <w:rPr>
          <w:rStyle w:val="longtext"/>
        </w:rPr>
        <w:t xml:space="preserve"> </w:t>
      </w:r>
      <w:proofErr w:type="spellStart"/>
      <w:r w:rsidRPr="005A5D01">
        <w:rPr>
          <w:rStyle w:val="longtext"/>
        </w:rPr>
        <w:t>meningkatkan</w:t>
      </w:r>
      <w:proofErr w:type="spellEnd"/>
      <w:r w:rsidRPr="005A5D01">
        <w:rPr>
          <w:rStyle w:val="longtext"/>
        </w:rPr>
        <w:t xml:space="preserve"> </w:t>
      </w:r>
      <w:proofErr w:type="spellStart"/>
      <w:r w:rsidRPr="005A5D01">
        <w:rPr>
          <w:rStyle w:val="longtext"/>
        </w:rPr>
        <w:t>kompetensi</w:t>
      </w:r>
      <w:proofErr w:type="spellEnd"/>
      <w:r w:rsidRPr="005A5D01">
        <w:rPr>
          <w:rStyle w:val="longtext"/>
        </w:rPr>
        <w:t xml:space="preserve"> </w:t>
      </w:r>
      <w:proofErr w:type="spellStart"/>
      <w:r w:rsidRPr="005A5D01">
        <w:rPr>
          <w:rStyle w:val="longtext"/>
        </w:rPr>
        <w:t>dasar</w:t>
      </w:r>
      <w:proofErr w:type="spellEnd"/>
      <w:r w:rsidRPr="005A5D01">
        <w:rPr>
          <w:rStyle w:val="longtext"/>
        </w:rPr>
        <w:t xml:space="preserve"> </w:t>
      </w:r>
      <w:proofErr w:type="spellStart"/>
      <w:r w:rsidRPr="005A5D01">
        <w:rPr>
          <w:rStyle w:val="longtext"/>
        </w:rPr>
        <w:t>anak</w:t>
      </w:r>
      <w:proofErr w:type="spellEnd"/>
      <w:r w:rsidRPr="005A5D01">
        <w:rPr>
          <w:rStyle w:val="longtext"/>
        </w:rPr>
        <w:t xml:space="preserve"> </w:t>
      </w:r>
      <w:proofErr w:type="spellStart"/>
      <w:r w:rsidRPr="005A5D01">
        <w:rPr>
          <w:rStyle w:val="longtext"/>
        </w:rPr>
        <w:t>usia</w:t>
      </w:r>
      <w:proofErr w:type="spellEnd"/>
      <w:r w:rsidRPr="005A5D01">
        <w:rPr>
          <w:rStyle w:val="longtext"/>
        </w:rPr>
        <w:t xml:space="preserve"> </w:t>
      </w:r>
      <w:proofErr w:type="spellStart"/>
      <w:r w:rsidRPr="005A5D01">
        <w:rPr>
          <w:rStyle w:val="longtext"/>
        </w:rPr>
        <w:t>dini</w:t>
      </w:r>
      <w:proofErr w:type="spellEnd"/>
      <w:r w:rsidRPr="005A5D01">
        <w:rPr>
          <w:rStyle w:val="longtext"/>
        </w:rPr>
        <w:t xml:space="preserve"> di PAUD, </w:t>
      </w:r>
      <w:proofErr w:type="spellStart"/>
      <w:r w:rsidRPr="005A5D01">
        <w:rPr>
          <w:rStyle w:val="longtext"/>
        </w:rPr>
        <w:t>serta</w:t>
      </w:r>
      <w:proofErr w:type="spellEnd"/>
      <w:r w:rsidRPr="005A5D01">
        <w:rPr>
          <w:rStyle w:val="longtext"/>
        </w:rPr>
        <w:t xml:space="preserve"> </w:t>
      </w:r>
      <w:proofErr w:type="spellStart"/>
      <w:r w:rsidRPr="005A5D01">
        <w:rPr>
          <w:rStyle w:val="longtext"/>
        </w:rPr>
        <w:t>mendukung</w:t>
      </w:r>
      <w:proofErr w:type="spellEnd"/>
      <w:r w:rsidRPr="005A5D01">
        <w:rPr>
          <w:rStyle w:val="longtext"/>
        </w:rPr>
        <w:t xml:space="preserve"> </w:t>
      </w:r>
      <w:proofErr w:type="spellStart"/>
      <w:r w:rsidRPr="005A5D01">
        <w:rPr>
          <w:rStyle w:val="longtext"/>
        </w:rPr>
        <w:t>pengembangan</w:t>
      </w:r>
      <w:proofErr w:type="spellEnd"/>
      <w:r w:rsidRPr="005A5D01">
        <w:rPr>
          <w:rStyle w:val="longtext"/>
        </w:rPr>
        <w:t xml:space="preserve"> </w:t>
      </w:r>
      <w:proofErr w:type="spellStart"/>
      <w:r w:rsidRPr="005A5D01">
        <w:rPr>
          <w:rStyle w:val="longtext"/>
        </w:rPr>
        <w:t>aspek</w:t>
      </w:r>
      <w:proofErr w:type="spellEnd"/>
      <w:r w:rsidRPr="005A5D01">
        <w:rPr>
          <w:rStyle w:val="longtext"/>
        </w:rPr>
        <w:t xml:space="preserve"> </w:t>
      </w:r>
      <w:proofErr w:type="spellStart"/>
      <w:r w:rsidRPr="005A5D01">
        <w:rPr>
          <w:rStyle w:val="longtext"/>
        </w:rPr>
        <w:t>kognitif</w:t>
      </w:r>
      <w:proofErr w:type="spellEnd"/>
      <w:r w:rsidRPr="005A5D01">
        <w:rPr>
          <w:rStyle w:val="longtext"/>
        </w:rPr>
        <w:t xml:space="preserve"> </w:t>
      </w:r>
      <w:proofErr w:type="spellStart"/>
      <w:r w:rsidRPr="005A5D01">
        <w:rPr>
          <w:rStyle w:val="longtext"/>
        </w:rPr>
        <w:t>mereka</w:t>
      </w:r>
      <w:proofErr w:type="spellEnd"/>
      <w:r w:rsidRPr="005A5D01">
        <w:rPr>
          <w:rStyle w:val="longtext"/>
        </w:rPr>
        <w:t xml:space="preserve"> </w:t>
      </w:r>
      <w:proofErr w:type="spellStart"/>
      <w:r w:rsidRPr="005A5D01">
        <w:rPr>
          <w:rStyle w:val="longtext"/>
        </w:rPr>
        <w:t>secara</w:t>
      </w:r>
      <w:proofErr w:type="spellEnd"/>
      <w:r w:rsidRPr="005A5D01">
        <w:rPr>
          <w:rStyle w:val="longtext"/>
        </w:rPr>
        <w:t xml:space="preserve"> optimal. Oleh </w:t>
      </w:r>
      <w:proofErr w:type="spellStart"/>
      <w:r w:rsidRPr="005A5D01">
        <w:rPr>
          <w:rStyle w:val="longtext"/>
        </w:rPr>
        <w:t>karena</w:t>
      </w:r>
      <w:proofErr w:type="spellEnd"/>
      <w:r w:rsidRPr="005A5D01">
        <w:rPr>
          <w:rStyle w:val="longtext"/>
        </w:rPr>
        <w:t xml:space="preserve"> </w:t>
      </w:r>
      <w:proofErr w:type="spellStart"/>
      <w:r w:rsidRPr="005A5D01">
        <w:rPr>
          <w:rStyle w:val="longtext"/>
        </w:rPr>
        <w:t>itu</w:t>
      </w:r>
      <w:proofErr w:type="spellEnd"/>
      <w:r w:rsidRPr="005A5D01">
        <w:rPr>
          <w:rStyle w:val="longtext"/>
        </w:rPr>
        <w:t xml:space="preserve">, strategi </w:t>
      </w:r>
      <w:proofErr w:type="spellStart"/>
      <w:r w:rsidRPr="005A5D01">
        <w:rPr>
          <w:rStyle w:val="longtext"/>
        </w:rPr>
        <w:t>ini</w:t>
      </w:r>
      <w:proofErr w:type="spellEnd"/>
      <w:r w:rsidRPr="005A5D01">
        <w:rPr>
          <w:rStyle w:val="longtext"/>
        </w:rPr>
        <w:t xml:space="preserve"> </w:t>
      </w:r>
      <w:proofErr w:type="spellStart"/>
      <w:r w:rsidRPr="005A5D01">
        <w:rPr>
          <w:rStyle w:val="longtext"/>
        </w:rPr>
        <w:t>layak</w:t>
      </w:r>
      <w:proofErr w:type="spellEnd"/>
      <w:r w:rsidRPr="005A5D01">
        <w:rPr>
          <w:rStyle w:val="longtext"/>
        </w:rPr>
        <w:t xml:space="preserve"> </w:t>
      </w:r>
      <w:proofErr w:type="spellStart"/>
      <w:r w:rsidRPr="005A5D01">
        <w:rPr>
          <w:rStyle w:val="longtext"/>
        </w:rPr>
        <w:t>diterapkan</w:t>
      </w:r>
      <w:proofErr w:type="spellEnd"/>
      <w:r w:rsidRPr="005A5D01">
        <w:rPr>
          <w:rStyle w:val="longtext"/>
        </w:rPr>
        <w:t xml:space="preserve"> </w:t>
      </w:r>
      <w:proofErr w:type="spellStart"/>
      <w:r w:rsidRPr="005A5D01">
        <w:rPr>
          <w:rStyle w:val="longtext"/>
        </w:rPr>
        <w:t>secara</w:t>
      </w:r>
      <w:proofErr w:type="spellEnd"/>
      <w:r w:rsidRPr="005A5D01">
        <w:rPr>
          <w:rStyle w:val="longtext"/>
        </w:rPr>
        <w:t xml:space="preserve"> </w:t>
      </w:r>
      <w:proofErr w:type="spellStart"/>
      <w:r w:rsidRPr="005A5D01">
        <w:rPr>
          <w:rStyle w:val="longtext"/>
        </w:rPr>
        <w:t>berkelanjutan</w:t>
      </w:r>
      <w:proofErr w:type="spellEnd"/>
      <w:r w:rsidRPr="005A5D01">
        <w:rPr>
          <w:rStyle w:val="longtext"/>
        </w:rPr>
        <w:t xml:space="preserve"> </w:t>
      </w:r>
      <w:proofErr w:type="spellStart"/>
      <w:r w:rsidRPr="005A5D01">
        <w:rPr>
          <w:rStyle w:val="longtext"/>
        </w:rPr>
        <w:t>sebagai</w:t>
      </w:r>
      <w:proofErr w:type="spellEnd"/>
      <w:r w:rsidRPr="005A5D01">
        <w:rPr>
          <w:rStyle w:val="longtext"/>
        </w:rPr>
        <w:t xml:space="preserve"> </w:t>
      </w:r>
      <w:proofErr w:type="spellStart"/>
      <w:r w:rsidRPr="005A5D01">
        <w:rPr>
          <w:rStyle w:val="longtext"/>
        </w:rPr>
        <w:t>bagian</w:t>
      </w:r>
      <w:proofErr w:type="spellEnd"/>
      <w:r w:rsidRPr="005A5D01">
        <w:rPr>
          <w:rStyle w:val="longtext"/>
        </w:rPr>
        <w:t xml:space="preserve"> </w:t>
      </w:r>
      <w:proofErr w:type="spellStart"/>
      <w:r w:rsidRPr="005A5D01">
        <w:rPr>
          <w:rStyle w:val="longtext"/>
        </w:rPr>
        <w:t>dari</w:t>
      </w:r>
      <w:proofErr w:type="spellEnd"/>
      <w:r w:rsidRPr="005A5D01">
        <w:rPr>
          <w:rStyle w:val="longtext"/>
        </w:rPr>
        <w:t xml:space="preserve"> </w:t>
      </w:r>
      <w:proofErr w:type="spellStart"/>
      <w:r w:rsidRPr="005A5D01">
        <w:rPr>
          <w:rStyle w:val="longtext"/>
        </w:rPr>
        <w:t>metode</w:t>
      </w:r>
      <w:proofErr w:type="spellEnd"/>
      <w:r w:rsidRPr="005A5D01">
        <w:rPr>
          <w:rStyle w:val="longtext"/>
        </w:rPr>
        <w:t xml:space="preserve"> </w:t>
      </w:r>
      <w:proofErr w:type="spellStart"/>
      <w:r w:rsidRPr="005A5D01">
        <w:rPr>
          <w:rStyle w:val="longtext"/>
        </w:rPr>
        <w:t>pembelajaran</w:t>
      </w:r>
      <w:proofErr w:type="spellEnd"/>
      <w:r w:rsidRPr="005A5D01">
        <w:rPr>
          <w:rStyle w:val="longtext"/>
        </w:rPr>
        <w:t xml:space="preserve"> yang </w:t>
      </w:r>
      <w:proofErr w:type="spellStart"/>
      <w:r w:rsidRPr="005A5D01">
        <w:rPr>
          <w:rStyle w:val="longtext"/>
        </w:rPr>
        <w:t>menyenangkan</w:t>
      </w:r>
      <w:proofErr w:type="spellEnd"/>
      <w:r w:rsidRPr="005A5D01">
        <w:rPr>
          <w:rStyle w:val="longtext"/>
        </w:rPr>
        <w:t xml:space="preserve"> dan </w:t>
      </w:r>
      <w:proofErr w:type="spellStart"/>
      <w:r w:rsidRPr="005A5D01">
        <w:rPr>
          <w:rStyle w:val="longtext"/>
        </w:rPr>
        <w:t>edukatif</w:t>
      </w:r>
      <w:proofErr w:type="spellEnd"/>
      <w:r w:rsidRPr="005A5D01">
        <w:rPr>
          <w:rStyle w:val="longtext"/>
        </w:rPr>
        <w:t xml:space="preserve"> </w:t>
      </w:r>
      <w:proofErr w:type="spellStart"/>
      <w:r w:rsidRPr="005A5D01">
        <w:rPr>
          <w:rStyle w:val="longtext"/>
        </w:rPr>
        <w:t>bagi</w:t>
      </w:r>
      <w:proofErr w:type="spellEnd"/>
      <w:r w:rsidRPr="005A5D01">
        <w:rPr>
          <w:rStyle w:val="longtext"/>
        </w:rPr>
        <w:t xml:space="preserve"> </w:t>
      </w:r>
      <w:proofErr w:type="spellStart"/>
      <w:r w:rsidRPr="005A5D01">
        <w:rPr>
          <w:rStyle w:val="longtext"/>
        </w:rPr>
        <w:t>anak</w:t>
      </w:r>
      <w:proofErr w:type="spellEnd"/>
      <w:r w:rsidRPr="005A5D01">
        <w:rPr>
          <w:rStyle w:val="longtext"/>
        </w:rPr>
        <w:t xml:space="preserve"> </w:t>
      </w:r>
      <w:proofErr w:type="spellStart"/>
      <w:r w:rsidRPr="005A5D01">
        <w:rPr>
          <w:rStyle w:val="longtext"/>
        </w:rPr>
        <w:t>usia</w:t>
      </w:r>
      <w:proofErr w:type="spellEnd"/>
      <w:r w:rsidRPr="005A5D01">
        <w:rPr>
          <w:rStyle w:val="longtext"/>
        </w:rPr>
        <w:t xml:space="preserve"> </w:t>
      </w:r>
      <w:proofErr w:type="spellStart"/>
      <w:r w:rsidRPr="005A5D01">
        <w:rPr>
          <w:rStyle w:val="longtext"/>
        </w:rPr>
        <w:t>dini</w:t>
      </w:r>
      <w:proofErr w:type="spellEnd"/>
      <w:r w:rsidRPr="005A5D01">
        <w:rPr>
          <w:rStyle w:val="longtext"/>
        </w:rPr>
        <w:t>.</w:t>
      </w:r>
    </w:p>
    <w:p w14:paraId="0258E8F0" w14:textId="77777777" w:rsidR="00BB64E7" w:rsidRPr="00B31CDC" w:rsidRDefault="00BB64E7" w:rsidP="00420C35">
      <w:pPr>
        <w:pStyle w:val="IEEEParagraph"/>
        <w:spacing w:line="276" w:lineRule="auto"/>
        <w:ind w:firstLine="0"/>
        <w:rPr>
          <w:lang w:val="en-US"/>
        </w:rPr>
      </w:pPr>
    </w:p>
    <w:p w14:paraId="27ECEBEC" w14:textId="77777777" w:rsidR="003950A4" w:rsidRPr="00B31CDC" w:rsidRDefault="009570BE" w:rsidP="00BB64E7">
      <w:pPr>
        <w:pStyle w:val="IEEEHeading1"/>
        <w:numPr>
          <w:ilvl w:val="0"/>
          <w:numId w:val="0"/>
        </w:numPr>
        <w:spacing w:before="0" w:after="0" w:line="276" w:lineRule="auto"/>
        <w:jc w:val="left"/>
        <w:rPr>
          <w:b/>
          <w:sz w:val="25"/>
          <w:szCs w:val="25"/>
          <w:lang w:val="en-US"/>
        </w:rPr>
      </w:pPr>
      <w:r w:rsidRPr="00B31CDC">
        <w:rPr>
          <w:b/>
          <w:sz w:val="25"/>
          <w:szCs w:val="25"/>
          <w:lang w:val="en-US"/>
        </w:rPr>
        <w:t>UCAPAN TERIMA KASIH</w:t>
      </w:r>
    </w:p>
    <w:p w14:paraId="128E16B7" w14:textId="5B9CD8EE" w:rsidR="005D79BF" w:rsidRPr="001D38E5" w:rsidRDefault="00A9392F" w:rsidP="001D38E5">
      <w:pPr>
        <w:adjustRightInd w:val="0"/>
        <w:snapToGrid w:val="0"/>
        <w:spacing w:line="276" w:lineRule="auto"/>
        <w:ind w:firstLine="426"/>
        <w:jc w:val="both"/>
        <w:rPr>
          <w:lang w:val="en-US"/>
        </w:rPr>
      </w:pPr>
      <w:r w:rsidRPr="00A9392F">
        <w:rPr>
          <w:lang w:val="id-ID"/>
        </w:rPr>
        <w:t xml:space="preserve">Puja dan puji syukur marilah kita panjatkan kepada allah yang telah memberikan penulis kemampuan dan kesehatan untuk menyelesaikan </w:t>
      </w:r>
      <w:proofErr w:type="spellStart"/>
      <w:r w:rsidR="006D290A">
        <w:rPr>
          <w:lang w:val="en-US"/>
        </w:rPr>
        <w:t>penelitian</w:t>
      </w:r>
      <w:proofErr w:type="spellEnd"/>
      <w:r w:rsidRPr="00A9392F">
        <w:rPr>
          <w:lang w:val="id-ID"/>
        </w:rPr>
        <w:t xml:space="preserve"> ini, sehingga terselesaikannya penelitian ini. </w:t>
      </w:r>
    </w:p>
    <w:p w14:paraId="5E51112B" w14:textId="77777777" w:rsidR="004D49ED" w:rsidRPr="004D49ED" w:rsidRDefault="004D49ED" w:rsidP="004D49ED">
      <w:pPr>
        <w:pStyle w:val="ListParagraph"/>
        <w:adjustRightInd w:val="0"/>
        <w:snapToGrid w:val="0"/>
        <w:spacing w:line="276" w:lineRule="auto"/>
        <w:ind w:left="360"/>
        <w:jc w:val="both"/>
        <w:rPr>
          <w:lang w:val="id-ID"/>
        </w:rPr>
      </w:pPr>
    </w:p>
    <w:p w14:paraId="700A1D0E" w14:textId="77777777" w:rsidR="001928FB" w:rsidRPr="00B31CDC" w:rsidRDefault="00633178" w:rsidP="00BB64E7">
      <w:pPr>
        <w:pStyle w:val="IEEEHeading1"/>
        <w:numPr>
          <w:ilvl w:val="0"/>
          <w:numId w:val="0"/>
        </w:numPr>
        <w:spacing w:before="0" w:after="0" w:line="276" w:lineRule="auto"/>
        <w:jc w:val="left"/>
        <w:rPr>
          <w:b/>
          <w:sz w:val="25"/>
          <w:szCs w:val="25"/>
          <w:lang w:val="en-US"/>
        </w:rPr>
      </w:pPr>
      <w:r w:rsidRPr="00B31CDC">
        <w:rPr>
          <w:b/>
          <w:sz w:val="25"/>
          <w:szCs w:val="25"/>
          <w:lang w:val="id-ID"/>
        </w:rPr>
        <w:t>DAFTAR RUJUKAN</w:t>
      </w:r>
    </w:p>
    <w:p w14:paraId="1101984C" w14:textId="2496910F" w:rsidR="00CB50CF" w:rsidRPr="00CB50CF" w:rsidRDefault="00420C35" w:rsidP="005A5D01">
      <w:pPr>
        <w:widowControl w:val="0"/>
        <w:autoSpaceDE w:val="0"/>
        <w:autoSpaceDN w:val="0"/>
        <w:adjustRightInd w:val="0"/>
        <w:ind w:left="480" w:hanging="480"/>
        <w:jc w:val="both"/>
        <w:rPr>
          <w:noProof/>
        </w:rPr>
      </w:pPr>
      <w:r w:rsidRPr="00572645">
        <w:rPr>
          <w:color w:val="000000"/>
          <w:spacing w:val="-6"/>
        </w:rPr>
        <w:fldChar w:fldCharType="begin" w:fldLock="1"/>
      </w:r>
      <w:r w:rsidRPr="00572645">
        <w:rPr>
          <w:color w:val="000000"/>
          <w:spacing w:val="-6"/>
        </w:rPr>
        <w:instrText xml:space="preserve">ADDIN Mendeley Bibliography CSL_BIBLIOGRAPHY </w:instrText>
      </w:r>
      <w:r w:rsidRPr="00572645">
        <w:rPr>
          <w:color w:val="000000"/>
          <w:spacing w:val="-6"/>
        </w:rPr>
        <w:fldChar w:fldCharType="separate"/>
      </w:r>
      <w:r w:rsidR="00CB50CF" w:rsidRPr="00CB50CF">
        <w:rPr>
          <w:noProof/>
        </w:rPr>
        <w:t xml:space="preserve">Abduloh, A. (2020). Effect of Organizational Commitment toward Economical, Environment, Social Performance and Sustainability Performance of Indonesian Private Universities. </w:t>
      </w:r>
      <w:r w:rsidR="00CB50CF" w:rsidRPr="00CB50CF">
        <w:rPr>
          <w:i/>
          <w:iCs/>
          <w:noProof/>
        </w:rPr>
        <w:t>PalArch’s Journal of Archaeology of Egypt/Egyptology</w:t>
      </w:r>
      <w:r w:rsidR="00CB50CF" w:rsidRPr="00CB50CF">
        <w:rPr>
          <w:noProof/>
        </w:rPr>
        <w:t xml:space="preserve">, </w:t>
      </w:r>
      <w:r w:rsidR="00CB50CF" w:rsidRPr="00CB50CF">
        <w:rPr>
          <w:i/>
          <w:iCs/>
          <w:noProof/>
        </w:rPr>
        <w:t>17</w:t>
      </w:r>
      <w:r w:rsidR="00CB50CF" w:rsidRPr="00CB50CF">
        <w:rPr>
          <w:noProof/>
        </w:rPr>
        <w:t>(7), 6951–6973.</w:t>
      </w:r>
    </w:p>
    <w:p w14:paraId="053C55FC"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Alammy, L. L. (2025). Peran Guru Terhadap Perkembangan Karakter Anak Usia Dini Di PAUD TKIT Nuralima. </w:t>
      </w:r>
      <w:r w:rsidRPr="00CB50CF">
        <w:rPr>
          <w:i/>
          <w:iCs/>
          <w:noProof/>
        </w:rPr>
        <w:t>SIBATIK JOURNAL: Jurnal Ilmiah Bidang Sosial, Ekonomi, Budaya, Teknologi, Dan Pendidikan</w:t>
      </w:r>
      <w:r w:rsidRPr="00CB50CF">
        <w:rPr>
          <w:noProof/>
        </w:rPr>
        <w:t xml:space="preserve">, </w:t>
      </w:r>
      <w:r w:rsidRPr="00CB50CF">
        <w:rPr>
          <w:i/>
          <w:iCs/>
          <w:noProof/>
        </w:rPr>
        <w:t>4</w:t>
      </w:r>
      <w:r w:rsidRPr="00CB50CF">
        <w:rPr>
          <w:noProof/>
        </w:rPr>
        <w:t>(12), 4721–4736.</w:t>
      </w:r>
    </w:p>
    <w:p w14:paraId="76BB44C3"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Andrivat, Z. (2024). Strategi Guru Dalam Pembelajaran Literasi Dasar Bagi Siswa Kelas IV Terhadap Peningkatan Membaca Abjad Di Sekolah Dasar. </w:t>
      </w:r>
      <w:r w:rsidRPr="00CB50CF">
        <w:rPr>
          <w:i/>
          <w:iCs/>
          <w:noProof/>
        </w:rPr>
        <w:t>Jurnal Primary Edu</w:t>
      </w:r>
      <w:r w:rsidRPr="00CB50CF">
        <w:rPr>
          <w:noProof/>
        </w:rPr>
        <w:t xml:space="preserve">, </w:t>
      </w:r>
      <w:r w:rsidRPr="00CB50CF">
        <w:rPr>
          <w:i/>
          <w:iCs/>
          <w:noProof/>
        </w:rPr>
        <w:t>2</w:t>
      </w:r>
      <w:r w:rsidRPr="00CB50CF">
        <w:rPr>
          <w:noProof/>
        </w:rPr>
        <w:t>(1), 92–107.</w:t>
      </w:r>
    </w:p>
    <w:p w14:paraId="0949F118"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Andrivat, Z. (2025). Analisis Efektivitas Media Pembelajaran Interaktif Pada Pembelajaran Tematik Di Kelas Tiga Sekolah Dasar. </w:t>
      </w:r>
      <w:r w:rsidRPr="00CB50CF">
        <w:rPr>
          <w:i/>
          <w:iCs/>
          <w:noProof/>
        </w:rPr>
        <w:t>Jurnal Primary Edu</w:t>
      </w:r>
      <w:r w:rsidRPr="00CB50CF">
        <w:rPr>
          <w:noProof/>
        </w:rPr>
        <w:t xml:space="preserve">, </w:t>
      </w:r>
      <w:r w:rsidRPr="00CB50CF">
        <w:rPr>
          <w:i/>
          <w:iCs/>
          <w:noProof/>
        </w:rPr>
        <w:t>3</w:t>
      </w:r>
      <w:r w:rsidRPr="00CB50CF">
        <w:rPr>
          <w:noProof/>
        </w:rPr>
        <w:t>(2), 220–230.</w:t>
      </w:r>
    </w:p>
    <w:p w14:paraId="74B2C9C2"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Arifudin, O. (2020). PKM Pembuatan Kemasan Dan Perluasan Pemasaran Minuman Sari Buah Nanas Khas Kabupaten Subang Jawa Barat. </w:t>
      </w:r>
      <w:r w:rsidRPr="00CB50CF">
        <w:rPr>
          <w:i/>
          <w:iCs/>
          <w:noProof/>
        </w:rPr>
        <w:t>Aptekmas Jurnal Pengabdian Pada Masyarakat</w:t>
      </w:r>
      <w:r w:rsidRPr="00CB50CF">
        <w:rPr>
          <w:noProof/>
        </w:rPr>
        <w:t xml:space="preserve">, </w:t>
      </w:r>
      <w:r w:rsidRPr="00CB50CF">
        <w:rPr>
          <w:i/>
          <w:iCs/>
          <w:noProof/>
        </w:rPr>
        <w:t>3</w:t>
      </w:r>
      <w:r w:rsidRPr="00CB50CF">
        <w:rPr>
          <w:noProof/>
        </w:rPr>
        <w:t>(2), 20–28.</w:t>
      </w:r>
    </w:p>
    <w:p w14:paraId="09F2FF7B"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Arifudin, O. (2023). Pendampingan Meningkatkan Kemampuan Mahasiswa Dalam Submit Jurnal Ilmiah Pada Open Journal System. </w:t>
      </w:r>
      <w:r w:rsidRPr="00CB50CF">
        <w:rPr>
          <w:i/>
          <w:iCs/>
          <w:noProof/>
        </w:rPr>
        <w:t>Jurnal Bakti Tahsinia</w:t>
      </w:r>
      <w:r w:rsidRPr="00CB50CF">
        <w:rPr>
          <w:noProof/>
        </w:rPr>
        <w:t xml:space="preserve">, </w:t>
      </w:r>
      <w:r w:rsidRPr="00CB50CF">
        <w:rPr>
          <w:i/>
          <w:iCs/>
          <w:noProof/>
        </w:rPr>
        <w:t>1</w:t>
      </w:r>
      <w:r w:rsidRPr="00CB50CF">
        <w:rPr>
          <w:noProof/>
        </w:rPr>
        <w:t>(1), 50–58.</w:t>
      </w:r>
    </w:p>
    <w:p w14:paraId="4A3FC9A8" w14:textId="4A492D3E" w:rsidR="00CB50CF" w:rsidRPr="00CB50CF" w:rsidRDefault="00CB50CF" w:rsidP="005A5D01">
      <w:pPr>
        <w:widowControl w:val="0"/>
        <w:autoSpaceDE w:val="0"/>
        <w:autoSpaceDN w:val="0"/>
        <w:adjustRightInd w:val="0"/>
        <w:ind w:left="480" w:hanging="480"/>
        <w:jc w:val="both"/>
        <w:rPr>
          <w:noProof/>
        </w:rPr>
      </w:pPr>
      <w:r w:rsidRPr="00CB50CF">
        <w:rPr>
          <w:noProof/>
        </w:rPr>
        <w:t xml:space="preserve">Arifudin, O. (2024). </w:t>
      </w:r>
      <w:r w:rsidR="005A5D01" w:rsidRPr="00CB50CF">
        <w:rPr>
          <w:noProof/>
        </w:rPr>
        <w:t>Peran Manajemen Sarana Dan Prasarana Dalam Meningkatkan Kinerja Guru Di Madrasah Aliyah</w:t>
      </w:r>
      <w:r w:rsidRPr="00CB50CF">
        <w:rPr>
          <w:noProof/>
        </w:rPr>
        <w:t xml:space="preserve">. </w:t>
      </w:r>
      <w:r w:rsidRPr="00CB50CF">
        <w:rPr>
          <w:i/>
          <w:iCs/>
          <w:noProof/>
        </w:rPr>
        <w:t>Antologi Kajian Multidisiplin Ilmu (Al-Kamil)</w:t>
      </w:r>
      <w:r w:rsidRPr="00CB50CF">
        <w:rPr>
          <w:noProof/>
        </w:rPr>
        <w:t xml:space="preserve">, </w:t>
      </w:r>
      <w:r w:rsidRPr="00CB50CF">
        <w:rPr>
          <w:i/>
          <w:iCs/>
          <w:noProof/>
        </w:rPr>
        <w:t>2</w:t>
      </w:r>
      <w:r w:rsidRPr="00CB50CF">
        <w:rPr>
          <w:noProof/>
        </w:rPr>
        <w:t>(3), 960–975.</w:t>
      </w:r>
    </w:p>
    <w:p w14:paraId="0C27FFCF" w14:textId="69393EBF" w:rsidR="00CB50CF" w:rsidRPr="00CB50CF" w:rsidRDefault="00CB50CF" w:rsidP="005A5D01">
      <w:pPr>
        <w:widowControl w:val="0"/>
        <w:autoSpaceDE w:val="0"/>
        <w:autoSpaceDN w:val="0"/>
        <w:adjustRightInd w:val="0"/>
        <w:ind w:left="480" w:hanging="480"/>
        <w:jc w:val="both"/>
        <w:rPr>
          <w:noProof/>
        </w:rPr>
      </w:pPr>
      <w:r w:rsidRPr="00CB50CF">
        <w:rPr>
          <w:noProof/>
        </w:rPr>
        <w:lastRenderedPageBreak/>
        <w:t xml:space="preserve">Arifudin, O. (2025). </w:t>
      </w:r>
      <w:r w:rsidR="005A5D01" w:rsidRPr="00CB50CF">
        <w:rPr>
          <w:noProof/>
        </w:rPr>
        <w:t>Dampak Kompetensi Profesional Terhadap Kinerja Guru Pendidikan Agama Islam Di Madrasah Aliyah</w:t>
      </w:r>
      <w:r w:rsidRPr="00CB50CF">
        <w:rPr>
          <w:noProof/>
        </w:rPr>
        <w:t xml:space="preserve">. </w:t>
      </w:r>
      <w:r w:rsidRPr="00CB50CF">
        <w:rPr>
          <w:i/>
          <w:iCs/>
          <w:noProof/>
        </w:rPr>
        <w:t>Antologi Kajian Multidisiplin Ilmu (Al-Kamil)</w:t>
      </w:r>
      <w:r w:rsidRPr="00CB50CF">
        <w:rPr>
          <w:noProof/>
        </w:rPr>
        <w:t xml:space="preserve">, </w:t>
      </w:r>
      <w:r w:rsidRPr="00CB50CF">
        <w:rPr>
          <w:i/>
          <w:iCs/>
          <w:noProof/>
        </w:rPr>
        <w:t>3</w:t>
      </w:r>
      <w:r w:rsidRPr="00CB50CF">
        <w:rPr>
          <w:noProof/>
        </w:rPr>
        <w:t>(1), 224–239.</w:t>
      </w:r>
    </w:p>
    <w:p w14:paraId="758D7081"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Aslan, A. (2025). Analisis Dampak Kurikulum Cinta Dalam Pendidikan Islam Sebagai Pendidikan Transformatif Yang Mengubah Perspektif Dan Sikap Peserta Didik: Kajian Pustaka Teoritis Dan Praktis. </w:t>
      </w:r>
      <w:r w:rsidRPr="00CB50CF">
        <w:rPr>
          <w:i/>
          <w:iCs/>
          <w:noProof/>
        </w:rPr>
        <w:t>Prosiding Seminar Nasional Indonesia</w:t>
      </w:r>
      <w:r w:rsidRPr="00CB50CF">
        <w:rPr>
          <w:noProof/>
        </w:rPr>
        <w:t xml:space="preserve">, </w:t>
      </w:r>
      <w:r w:rsidRPr="00CB50CF">
        <w:rPr>
          <w:i/>
          <w:iCs/>
          <w:noProof/>
        </w:rPr>
        <w:t>3</w:t>
      </w:r>
      <w:r w:rsidRPr="00CB50CF">
        <w:rPr>
          <w:noProof/>
        </w:rPr>
        <w:t>(1), 83–94.</w:t>
      </w:r>
    </w:p>
    <w:p w14:paraId="4E21E991"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Atika et al. (2021). Penerapan Strategi Pembelajaran Melalui Permainan Ular Tangga Tantangan Dalam Meningkatkan Perkembangan Kognitif Pada Anak Usia Dini. </w:t>
      </w:r>
      <w:r w:rsidRPr="00CB50CF">
        <w:rPr>
          <w:i/>
          <w:iCs/>
          <w:noProof/>
        </w:rPr>
        <w:t>Jurnal Buah Hati</w:t>
      </w:r>
      <w:r w:rsidRPr="00CB50CF">
        <w:rPr>
          <w:noProof/>
        </w:rPr>
        <w:t xml:space="preserve">, </w:t>
      </w:r>
      <w:r w:rsidRPr="00CB50CF">
        <w:rPr>
          <w:i/>
          <w:iCs/>
          <w:noProof/>
        </w:rPr>
        <w:t>8</w:t>
      </w:r>
      <w:r w:rsidRPr="00CB50CF">
        <w:rPr>
          <w:noProof/>
        </w:rPr>
        <w:t>(1), 49–61. https://doi.org/10.46244/buahhati.v8i1.1274</w:t>
      </w:r>
    </w:p>
    <w:p w14:paraId="060A3E50"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Awaludin, A. (2023). Strategi Guru Dalam Menanamkan Pendidikan Karakter Pada Anak Usia Dini Di PAUD Cendekia Muslim. </w:t>
      </w:r>
      <w:r w:rsidRPr="00CB50CF">
        <w:rPr>
          <w:i/>
          <w:iCs/>
          <w:noProof/>
        </w:rPr>
        <w:t>Plamboyan Edu</w:t>
      </w:r>
      <w:r w:rsidRPr="00CB50CF">
        <w:rPr>
          <w:noProof/>
        </w:rPr>
        <w:t xml:space="preserve">, </w:t>
      </w:r>
      <w:r w:rsidRPr="00CB50CF">
        <w:rPr>
          <w:i/>
          <w:iCs/>
          <w:noProof/>
        </w:rPr>
        <w:t>1</w:t>
      </w:r>
      <w:r w:rsidRPr="00CB50CF">
        <w:rPr>
          <w:noProof/>
        </w:rPr>
        <w:t>(3), 257–269.</w:t>
      </w:r>
    </w:p>
    <w:p w14:paraId="52054659"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Awaludin, A. (2024). Urgensi Manajemen Pendidikan Dalam Rangka Meningkatkan Mutu Pendidikan Islam Di Madrasah. </w:t>
      </w:r>
      <w:r w:rsidRPr="00CB50CF">
        <w:rPr>
          <w:i/>
          <w:iCs/>
          <w:noProof/>
        </w:rPr>
        <w:t>Jurnal Tahsinia</w:t>
      </w:r>
      <w:r w:rsidRPr="00CB50CF">
        <w:rPr>
          <w:noProof/>
        </w:rPr>
        <w:t xml:space="preserve">, </w:t>
      </w:r>
      <w:r w:rsidRPr="00CB50CF">
        <w:rPr>
          <w:i/>
          <w:iCs/>
          <w:noProof/>
        </w:rPr>
        <w:t>5</w:t>
      </w:r>
      <w:r w:rsidRPr="00CB50CF">
        <w:rPr>
          <w:noProof/>
        </w:rPr>
        <w:t>(2), 253–271.</w:t>
      </w:r>
    </w:p>
    <w:p w14:paraId="2F68A285"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Ekawati, P. A. (2024). Pengaruh Perencanaan Pembelajaran dan Kreativitas Guru terhadap Hasil Belajar Mata Pelajaran SKI Siswa Kelas VIII MTs.Yasiba Kota Bogor. </w:t>
      </w:r>
      <w:r w:rsidRPr="00CB50CF">
        <w:rPr>
          <w:i/>
          <w:iCs/>
          <w:noProof/>
        </w:rPr>
        <w:t>Dirosah Islamiyah</w:t>
      </w:r>
      <w:r w:rsidRPr="00CB50CF">
        <w:rPr>
          <w:noProof/>
        </w:rPr>
        <w:t xml:space="preserve">, </w:t>
      </w:r>
      <w:r w:rsidRPr="00CB50CF">
        <w:rPr>
          <w:i/>
          <w:iCs/>
          <w:noProof/>
        </w:rPr>
        <w:t>6</w:t>
      </w:r>
      <w:r w:rsidRPr="00CB50CF">
        <w:rPr>
          <w:noProof/>
        </w:rPr>
        <w:t>, 1003–1023.</w:t>
      </w:r>
    </w:p>
    <w:p w14:paraId="5C2F8827"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Erfiyana, E. (2023). Upaya Meningkatkan Peran Aktif Mahasiswa Dalam Membangun Pemberdayaan Kegiatan Di Lingkungan Masyarakat. </w:t>
      </w:r>
      <w:r w:rsidRPr="00CB50CF">
        <w:rPr>
          <w:i/>
          <w:iCs/>
          <w:noProof/>
        </w:rPr>
        <w:t>Jurnal Karya Inovasi Pengabdian Masyarakat (JKIPM)</w:t>
      </w:r>
      <w:r w:rsidRPr="00CB50CF">
        <w:rPr>
          <w:noProof/>
        </w:rPr>
        <w:t xml:space="preserve">, </w:t>
      </w:r>
      <w:r w:rsidRPr="00CB50CF">
        <w:rPr>
          <w:i/>
          <w:iCs/>
          <w:noProof/>
        </w:rPr>
        <w:t>1</w:t>
      </w:r>
      <w:r w:rsidRPr="00CB50CF">
        <w:rPr>
          <w:noProof/>
        </w:rPr>
        <w:t>(2), 87–97.</w:t>
      </w:r>
    </w:p>
    <w:p w14:paraId="26873715"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Erfiyana, E. (2024). Implementasi budaya mutu sekolah melalui pendekatan total quality management. </w:t>
      </w:r>
      <w:r w:rsidRPr="00CB50CF">
        <w:rPr>
          <w:i/>
          <w:iCs/>
          <w:noProof/>
        </w:rPr>
        <w:t>Jurnal Tahsinia</w:t>
      </w:r>
      <w:r w:rsidRPr="00CB50CF">
        <w:rPr>
          <w:noProof/>
        </w:rPr>
        <w:t xml:space="preserve">, </w:t>
      </w:r>
      <w:r w:rsidRPr="00CB50CF">
        <w:rPr>
          <w:i/>
          <w:iCs/>
          <w:noProof/>
        </w:rPr>
        <w:t>5</w:t>
      </w:r>
      <w:r w:rsidRPr="00CB50CF">
        <w:rPr>
          <w:noProof/>
        </w:rPr>
        <w:t>(7), 1055–1066.</w:t>
      </w:r>
    </w:p>
    <w:p w14:paraId="2C58DE39"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Erfiyana, E. (2025). Islamic School Financial Management: A Case Study of Islamic Junior High Schools in Rural Areas. </w:t>
      </w:r>
      <w:r w:rsidRPr="00CB50CF">
        <w:rPr>
          <w:i/>
          <w:iCs/>
          <w:noProof/>
        </w:rPr>
        <w:t>International Journal Of Science Education and Technology Management</w:t>
      </w:r>
      <w:r w:rsidRPr="00CB50CF">
        <w:rPr>
          <w:noProof/>
        </w:rPr>
        <w:t xml:space="preserve">, </w:t>
      </w:r>
      <w:r w:rsidRPr="00CB50CF">
        <w:rPr>
          <w:i/>
          <w:iCs/>
          <w:noProof/>
        </w:rPr>
        <w:t>4</w:t>
      </w:r>
      <w:r w:rsidRPr="00CB50CF">
        <w:rPr>
          <w:noProof/>
        </w:rPr>
        <w:t>(2), 33–44.</w:t>
      </w:r>
    </w:p>
    <w:p w14:paraId="6851F005"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Erfiyana, E. (2026). Transformational Leadership of School Principals in Developing Islamic Education in Elementary Madrasahs. </w:t>
      </w:r>
      <w:r w:rsidRPr="00CB50CF">
        <w:rPr>
          <w:i/>
          <w:iCs/>
          <w:noProof/>
        </w:rPr>
        <w:t>International Journal Of Science Education and Technology Management (IJSETM)</w:t>
      </w:r>
      <w:r w:rsidRPr="00CB50CF">
        <w:rPr>
          <w:noProof/>
        </w:rPr>
        <w:t xml:space="preserve">, </w:t>
      </w:r>
      <w:r w:rsidRPr="00CB50CF">
        <w:rPr>
          <w:i/>
          <w:iCs/>
          <w:noProof/>
        </w:rPr>
        <w:t>4</w:t>
      </w:r>
      <w:r w:rsidRPr="00CB50CF">
        <w:rPr>
          <w:noProof/>
        </w:rPr>
        <w:t>(1), 32–44.</w:t>
      </w:r>
    </w:p>
    <w:p w14:paraId="2A71DC50"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Fahimah, N. (2024). Peningkatan Kemampuan Menyimak Anak Pada Usia 5-6 Tahun Melalui Media Papan Flanel Di PAUD Janitra. </w:t>
      </w:r>
      <w:r w:rsidRPr="00CB50CF">
        <w:rPr>
          <w:i/>
          <w:iCs/>
          <w:noProof/>
        </w:rPr>
        <w:t>Jurnal Tahsinia</w:t>
      </w:r>
      <w:r w:rsidRPr="00CB50CF">
        <w:rPr>
          <w:noProof/>
        </w:rPr>
        <w:t xml:space="preserve">, </w:t>
      </w:r>
      <w:r w:rsidRPr="00CB50CF">
        <w:rPr>
          <w:i/>
          <w:iCs/>
          <w:noProof/>
        </w:rPr>
        <w:t>5</w:t>
      </w:r>
      <w:r w:rsidRPr="00CB50CF">
        <w:rPr>
          <w:noProof/>
        </w:rPr>
        <w:t>(4), 547–555.</w:t>
      </w:r>
    </w:p>
    <w:p w14:paraId="6D1DC380"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Gumilar, D. (2023). Pendidikan kewirausahaan pada mahasiswa dalam rangka mengatasi tingkat pengangguran lulusan perguruan tinggi. </w:t>
      </w:r>
      <w:r w:rsidRPr="00CB50CF">
        <w:rPr>
          <w:i/>
          <w:iCs/>
          <w:noProof/>
        </w:rPr>
        <w:t>Jurnal Tahsinia</w:t>
      </w:r>
      <w:r w:rsidRPr="00CB50CF">
        <w:rPr>
          <w:noProof/>
        </w:rPr>
        <w:t xml:space="preserve">, </w:t>
      </w:r>
      <w:r w:rsidRPr="00CB50CF">
        <w:rPr>
          <w:i/>
          <w:iCs/>
          <w:noProof/>
        </w:rPr>
        <w:t>4</w:t>
      </w:r>
      <w:r w:rsidRPr="00CB50CF">
        <w:rPr>
          <w:noProof/>
        </w:rPr>
        <w:t>(2), 499–509.</w:t>
      </w:r>
    </w:p>
    <w:p w14:paraId="29E1E88F"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Heriman, M. (2024). Pengembangan Kurikulum Berbasis Keterampilan Abad ke-21: Perspektif dan Tantangan. </w:t>
      </w:r>
      <w:r w:rsidRPr="00CB50CF">
        <w:rPr>
          <w:i/>
          <w:iCs/>
          <w:noProof/>
        </w:rPr>
        <w:t>Reslaj: Religion Education Social Laa Roiba Journal</w:t>
      </w:r>
      <w:r w:rsidRPr="00CB50CF">
        <w:rPr>
          <w:noProof/>
        </w:rPr>
        <w:t xml:space="preserve">, </w:t>
      </w:r>
      <w:r w:rsidRPr="00CB50CF">
        <w:rPr>
          <w:i/>
          <w:iCs/>
          <w:noProof/>
        </w:rPr>
        <w:t>6</w:t>
      </w:r>
      <w:r w:rsidRPr="00CB50CF">
        <w:rPr>
          <w:noProof/>
        </w:rPr>
        <w:t>(6), 2724–2741.</w:t>
      </w:r>
    </w:p>
    <w:p w14:paraId="5AA36E85"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Hoerudin, C. W. (2023). Penerapan Media Vocabulary Card Dalam Meningkatkan Penguasaan Kosa Kata Bahasa Indonesia Anak Usia 4-5 Tahun. </w:t>
      </w:r>
      <w:r w:rsidRPr="00CB50CF">
        <w:rPr>
          <w:i/>
          <w:iCs/>
          <w:noProof/>
        </w:rPr>
        <w:t>Plamboyan Edu</w:t>
      </w:r>
      <w:r w:rsidRPr="00CB50CF">
        <w:rPr>
          <w:noProof/>
        </w:rPr>
        <w:t xml:space="preserve">, </w:t>
      </w:r>
      <w:r w:rsidRPr="00CB50CF">
        <w:rPr>
          <w:i/>
          <w:iCs/>
          <w:noProof/>
        </w:rPr>
        <w:t>1</w:t>
      </w:r>
      <w:r w:rsidRPr="00CB50CF">
        <w:rPr>
          <w:noProof/>
        </w:rPr>
        <w:t>(2), 208–219.</w:t>
      </w:r>
    </w:p>
    <w:p w14:paraId="4AD3C37A"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Jaenal, A. (2024). Belajar Berhukum Melalui Media Pembelajaran Permainan Tradisional Bagi Anak Usia Dini. </w:t>
      </w:r>
      <w:r w:rsidRPr="00CB50CF">
        <w:rPr>
          <w:i/>
          <w:iCs/>
          <w:noProof/>
        </w:rPr>
        <w:t>Jurnal Tahsinia</w:t>
      </w:r>
      <w:r w:rsidRPr="00CB50CF">
        <w:rPr>
          <w:noProof/>
        </w:rPr>
        <w:t xml:space="preserve">, </w:t>
      </w:r>
      <w:r w:rsidRPr="00CB50CF">
        <w:rPr>
          <w:i/>
          <w:iCs/>
          <w:noProof/>
        </w:rPr>
        <w:t>5</w:t>
      </w:r>
      <w:r w:rsidRPr="00CB50CF">
        <w:rPr>
          <w:noProof/>
        </w:rPr>
        <w:t>(4), 536–546.</w:t>
      </w:r>
    </w:p>
    <w:p w14:paraId="38FEED06"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Kartika, I. (2022). Dampak Motivasi Belajar Terhadap Mutu Pembelajaran Pendidikan Agama Islam Di Madrasah Ibtidaiyah. </w:t>
      </w:r>
      <w:r w:rsidRPr="00CB50CF">
        <w:rPr>
          <w:i/>
          <w:iCs/>
          <w:noProof/>
        </w:rPr>
        <w:t>Jurnal Al-Amar</w:t>
      </w:r>
      <w:r w:rsidRPr="00CB50CF">
        <w:rPr>
          <w:noProof/>
        </w:rPr>
        <w:t xml:space="preserve">, </w:t>
      </w:r>
      <w:r w:rsidRPr="00CB50CF">
        <w:rPr>
          <w:i/>
          <w:iCs/>
          <w:noProof/>
        </w:rPr>
        <w:t>3</w:t>
      </w:r>
      <w:r w:rsidRPr="00CB50CF">
        <w:rPr>
          <w:noProof/>
        </w:rPr>
        <w:t>(3), 322–337.</w:t>
      </w:r>
    </w:p>
    <w:p w14:paraId="26D7C085" w14:textId="0F73056F" w:rsidR="00CB50CF" w:rsidRPr="00CB50CF" w:rsidRDefault="00CB50CF" w:rsidP="005A5D01">
      <w:pPr>
        <w:widowControl w:val="0"/>
        <w:autoSpaceDE w:val="0"/>
        <w:autoSpaceDN w:val="0"/>
        <w:adjustRightInd w:val="0"/>
        <w:ind w:left="480" w:hanging="480"/>
        <w:jc w:val="both"/>
        <w:rPr>
          <w:noProof/>
        </w:rPr>
      </w:pPr>
      <w:r w:rsidRPr="00CB50CF">
        <w:rPr>
          <w:noProof/>
        </w:rPr>
        <w:t xml:space="preserve">Kartika, I. (2023). </w:t>
      </w:r>
      <w:r w:rsidR="005A5D01" w:rsidRPr="00CB50CF">
        <w:rPr>
          <w:noProof/>
        </w:rPr>
        <w:t>Evaluasi Mutu Pembelajaran Pendidikan Agama Islam Berdasarkan Kompetensi Mahasiswa Di Perguruan Tinggi</w:t>
      </w:r>
      <w:r w:rsidRPr="00CB50CF">
        <w:rPr>
          <w:noProof/>
        </w:rPr>
        <w:t xml:space="preserve">. </w:t>
      </w:r>
      <w:r w:rsidRPr="00CB50CF">
        <w:rPr>
          <w:i/>
          <w:iCs/>
          <w:noProof/>
        </w:rPr>
        <w:t>Jurnal Al-Amar</w:t>
      </w:r>
      <w:r w:rsidRPr="00CB50CF">
        <w:rPr>
          <w:noProof/>
        </w:rPr>
        <w:t xml:space="preserve">, </w:t>
      </w:r>
      <w:r w:rsidRPr="00CB50CF">
        <w:rPr>
          <w:i/>
          <w:iCs/>
          <w:noProof/>
        </w:rPr>
        <w:t>4</w:t>
      </w:r>
      <w:r w:rsidRPr="00CB50CF">
        <w:rPr>
          <w:noProof/>
        </w:rPr>
        <w:t>(4), 636–651.</w:t>
      </w:r>
    </w:p>
    <w:p w14:paraId="3E0170C7" w14:textId="6F30728F" w:rsidR="00CB50CF" w:rsidRPr="00CB50CF" w:rsidRDefault="00CB50CF" w:rsidP="005A5D01">
      <w:pPr>
        <w:widowControl w:val="0"/>
        <w:autoSpaceDE w:val="0"/>
        <w:autoSpaceDN w:val="0"/>
        <w:adjustRightInd w:val="0"/>
        <w:ind w:left="480" w:hanging="480"/>
        <w:jc w:val="both"/>
        <w:rPr>
          <w:noProof/>
        </w:rPr>
      </w:pPr>
      <w:r w:rsidRPr="00CB50CF">
        <w:rPr>
          <w:noProof/>
        </w:rPr>
        <w:t xml:space="preserve">Kartika, I. (2024). </w:t>
      </w:r>
      <w:r w:rsidR="005A5D01" w:rsidRPr="00CB50CF">
        <w:rPr>
          <w:noProof/>
        </w:rPr>
        <w:t>Peran Orang Tua Dalam Meningkatkan Pembelajaran Agama Islam Anak Usia Dini Di</w:t>
      </w:r>
      <w:r w:rsidRPr="00CB50CF">
        <w:rPr>
          <w:noProof/>
        </w:rPr>
        <w:t xml:space="preserve"> PAUD. </w:t>
      </w:r>
      <w:r w:rsidRPr="00CB50CF">
        <w:rPr>
          <w:i/>
          <w:iCs/>
          <w:noProof/>
        </w:rPr>
        <w:t>Plamboyan Edu</w:t>
      </w:r>
      <w:r w:rsidRPr="00CB50CF">
        <w:rPr>
          <w:noProof/>
        </w:rPr>
        <w:t xml:space="preserve">, </w:t>
      </w:r>
      <w:r w:rsidRPr="00CB50CF">
        <w:rPr>
          <w:i/>
          <w:iCs/>
          <w:noProof/>
        </w:rPr>
        <w:t>2</w:t>
      </w:r>
      <w:r w:rsidRPr="00CB50CF">
        <w:rPr>
          <w:noProof/>
        </w:rPr>
        <w:t>(1), 12–27.</w:t>
      </w:r>
    </w:p>
    <w:p w14:paraId="5850608D" w14:textId="76F57D5F" w:rsidR="00CB50CF" w:rsidRPr="00CB50CF" w:rsidRDefault="00CB50CF" w:rsidP="005A5D01">
      <w:pPr>
        <w:widowControl w:val="0"/>
        <w:autoSpaceDE w:val="0"/>
        <w:autoSpaceDN w:val="0"/>
        <w:adjustRightInd w:val="0"/>
        <w:ind w:left="480" w:hanging="480"/>
        <w:jc w:val="both"/>
        <w:rPr>
          <w:noProof/>
        </w:rPr>
      </w:pPr>
      <w:r w:rsidRPr="00CB50CF">
        <w:rPr>
          <w:noProof/>
        </w:rPr>
        <w:t xml:space="preserve">Kartika, I. (2025). </w:t>
      </w:r>
      <w:r w:rsidR="005A5D01" w:rsidRPr="00CB50CF">
        <w:rPr>
          <w:noProof/>
        </w:rPr>
        <w:t>Pengembangan Media Pembelajaran Pendidikan Agama Islam Untuk Anak Usia Dini Di</w:t>
      </w:r>
      <w:r w:rsidRPr="00CB50CF">
        <w:rPr>
          <w:noProof/>
        </w:rPr>
        <w:t xml:space="preserve"> PAUD. </w:t>
      </w:r>
      <w:r w:rsidRPr="00CB50CF">
        <w:rPr>
          <w:i/>
          <w:iCs/>
          <w:noProof/>
        </w:rPr>
        <w:t>Plamboyan Edu</w:t>
      </w:r>
      <w:r w:rsidRPr="00CB50CF">
        <w:rPr>
          <w:noProof/>
        </w:rPr>
        <w:t xml:space="preserve">, </w:t>
      </w:r>
      <w:r w:rsidRPr="00CB50CF">
        <w:rPr>
          <w:i/>
          <w:iCs/>
          <w:noProof/>
        </w:rPr>
        <w:t>3</w:t>
      </w:r>
      <w:r w:rsidRPr="00CB50CF">
        <w:rPr>
          <w:noProof/>
        </w:rPr>
        <w:t>(3), 326–341.</w:t>
      </w:r>
    </w:p>
    <w:p w14:paraId="1E94EE65" w14:textId="77777777" w:rsidR="00CB50CF" w:rsidRPr="00CB50CF" w:rsidRDefault="00CB50CF" w:rsidP="005A5D01">
      <w:pPr>
        <w:widowControl w:val="0"/>
        <w:autoSpaceDE w:val="0"/>
        <w:autoSpaceDN w:val="0"/>
        <w:adjustRightInd w:val="0"/>
        <w:ind w:left="480" w:hanging="480"/>
        <w:jc w:val="both"/>
        <w:rPr>
          <w:noProof/>
        </w:rPr>
      </w:pPr>
      <w:r w:rsidRPr="00CB50CF">
        <w:rPr>
          <w:noProof/>
        </w:rPr>
        <w:lastRenderedPageBreak/>
        <w:t xml:space="preserve">Kartika, I. (2026). Pengembangan Media Pembelajaran Interaktif Berbasis Teknologi Informasi Untuk Mata Pelajaran Pendidikan Agama Islam. </w:t>
      </w:r>
      <w:r w:rsidRPr="00CB50CF">
        <w:rPr>
          <w:i/>
          <w:iCs/>
          <w:noProof/>
        </w:rPr>
        <w:t>Jurnal Al-Amar</w:t>
      </w:r>
      <w:r w:rsidRPr="00CB50CF">
        <w:rPr>
          <w:noProof/>
        </w:rPr>
        <w:t xml:space="preserve">, </w:t>
      </w:r>
      <w:r w:rsidRPr="00CB50CF">
        <w:rPr>
          <w:i/>
          <w:iCs/>
          <w:noProof/>
        </w:rPr>
        <w:t>7</w:t>
      </w:r>
      <w:r w:rsidRPr="00CB50CF">
        <w:rPr>
          <w:noProof/>
        </w:rPr>
        <w:t>(1), 1–15.</w:t>
      </w:r>
    </w:p>
    <w:p w14:paraId="528A651E"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Kemendikbud. (2014). </w:t>
      </w:r>
      <w:r w:rsidRPr="00CB50CF">
        <w:rPr>
          <w:i/>
          <w:iCs/>
          <w:noProof/>
        </w:rPr>
        <w:t>Peraturan Menteri Pendidikan dan Kebudayaan Republik Indonesia Nomor 137 Tahun 2014 Tentang Standar Tingkat Pecapaian Perkembangan Anak Usia Dini</w:t>
      </w:r>
      <w:r w:rsidRPr="00CB50CF">
        <w:rPr>
          <w:noProof/>
        </w:rPr>
        <w:t>.</w:t>
      </w:r>
    </w:p>
    <w:p w14:paraId="2256143B"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Kosasih, M. (2025). Tantangan dan Peluang Implementasi Kurikulum 2013 pada Mata Pelajaran Pendidikan Agama Islam di Era Digital Di MAN 7 Depok. </w:t>
      </w:r>
      <w:r w:rsidRPr="00CB50CF">
        <w:rPr>
          <w:i/>
          <w:iCs/>
          <w:noProof/>
        </w:rPr>
        <w:t>At-Tadris: Journal of Islamic Education</w:t>
      </w:r>
      <w:r w:rsidRPr="00CB50CF">
        <w:rPr>
          <w:noProof/>
        </w:rPr>
        <w:t xml:space="preserve">, </w:t>
      </w:r>
      <w:r w:rsidRPr="00CB50CF">
        <w:rPr>
          <w:i/>
          <w:iCs/>
          <w:noProof/>
        </w:rPr>
        <w:t>4</w:t>
      </w:r>
      <w:r w:rsidRPr="00CB50CF">
        <w:rPr>
          <w:noProof/>
        </w:rPr>
        <w:t>(1), 80–91. https://doi.org/https://doi.org/10.56672/attadris.v4i1.454</w:t>
      </w:r>
    </w:p>
    <w:p w14:paraId="5B52D73A"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Larasati, A., Oktavia, A., Yanti, D. E., Rita, R., Mardiana, M., &amp; Robiatul. (2023). Meningkatkan Perkembangan Kognitif Anak Melalui Media Balok di TK Aisyah Bustanul Athfal 2 Anggana. </w:t>
      </w:r>
      <w:r w:rsidRPr="00CB50CF">
        <w:rPr>
          <w:i/>
          <w:iCs/>
          <w:noProof/>
        </w:rPr>
        <w:t>Borneo Early Childhood Education and Humanity Journal</w:t>
      </w:r>
      <w:r w:rsidRPr="00CB50CF">
        <w:rPr>
          <w:noProof/>
        </w:rPr>
        <w:t xml:space="preserve">, </w:t>
      </w:r>
      <w:r w:rsidRPr="00CB50CF">
        <w:rPr>
          <w:i/>
          <w:iCs/>
          <w:noProof/>
        </w:rPr>
        <w:t>2</w:t>
      </w:r>
      <w:r w:rsidRPr="00CB50CF">
        <w:rPr>
          <w:noProof/>
        </w:rPr>
        <w:t>(2), 83–93.</w:t>
      </w:r>
    </w:p>
    <w:p w14:paraId="1417A3F7"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Maulana, A. (2025). Strategi Manajemen Pendidikan Berbasis Filsafat Ekonomi untuk Sustainable Organizational Development. </w:t>
      </w:r>
      <w:r w:rsidRPr="00CB50CF">
        <w:rPr>
          <w:i/>
          <w:iCs/>
          <w:noProof/>
        </w:rPr>
        <w:t>Jurnal Ilmu Pendidikan</w:t>
      </w:r>
      <w:r w:rsidRPr="00CB50CF">
        <w:rPr>
          <w:noProof/>
        </w:rPr>
        <w:t xml:space="preserve">, </w:t>
      </w:r>
      <w:r w:rsidRPr="00CB50CF">
        <w:rPr>
          <w:i/>
          <w:iCs/>
          <w:noProof/>
        </w:rPr>
        <w:t>4</w:t>
      </w:r>
      <w:r w:rsidRPr="00CB50CF">
        <w:rPr>
          <w:noProof/>
        </w:rPr>
        <w:t>(2), 1–7.</w:t>
      </w:r>
    </w:p>
    <w:p w14:paraId="69F9F0AD"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Mayasari, A. (2023). Implementasi Model Inkuiri Dalam Meningkatkan Hasil Belajar Siswa Kelas IV SD. </w:t>
      </w:r>
      <w:r w:rsidRPr="00CB50CF">
        <w:rPr>
          <w:i/>
          <w:iCs/>
          <w:noProof/>
        </w:rPr>
        <w:t>Jurnal Primary Edu</w:t>
      </w:r>
      <w:r w:rsidRPr="00CB50CF">
        <w:rPr>
          <w:noProof/>
        </w:rPr>
        <w:t xml:space="preserve">, </w:t>
      </w:r>
      <w:r w:rsidRPr="00CB50CF">
        <w:rPr>
          <w:i/>
          <w:iCs/>
          <w:noProof/>
        </w:rPr>
        <w:t>1</w:t>
      </w:r>
      <w:r w:rsidRPr="00CB50CF">
        <w:rPr>
          <w:noProof/>
        </w:rPr>
        <w:t>(3), 382–397.</w:t>
      </w:r>
    </w:p>
    <w:p w14:paraId="349314A9"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Mayasari, A. (2024). Optimizing Student Management to Improve Educational Service Quality: A Qualitative Case Study in Integrated Islamic Elementary Schools. </w:t>
      </w:r>
      <w:r w:rsidRPr="00CB50CF">
        <w:rPr>
          <w:i/>
          <w:iCs/>
          <w:noProof/>
        </w:rPr>
        <w:t>EDUKASIA Jurnal Pendidikan dan Pembelajaran</w:t>
      </w:r>
      <w:r w:rsidRPr="00CB50CF">
        <w:rPr>
          <w:noProof/>
        </w:rPr>
        <w:t xml:space="preserve">, </w:t>
      </w:r>
      <w:r w:rsidRPr="00CB50CF">
        <w:rPr>
          <w:i/>
          <w:iCs/>
          <w:noProof/>
        </w:rPr>
        <w:t>5</w:t>
      </w:r>
      <w:r w:rsidRPr="00CB50CF">
        <w:rPr>
          <w:noProof/>
        </w:rPr>
        <w:t>(2), 799–808.</w:t>
      </w:r>
    </w:p>
    <w:p w14:paraId="098C5BE2"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Mayasari, A. (2025). Upaya Meningkatkan Hasil Belajar Siswa Dengan Menggunakan Media Benda Konkret Di Kelas V MI Tarbiyah Islamiyyah Tirta Makmur. </w:t>
      </w:r>
      <w:r w:rsidRPr="00CB50CF">
        <w:rPr>
          <w:i/>
          <w:iCs/>
          <w:noProof/>
        </w:rPr>
        <w:t>Jurnal Primary Edu</w:t>
      </w:r>
      <w:r w:rsidRPr="00CB50CF">
        <w:rPr>
          <w:noProof/>
        </w:rPr>
        <w:t xml:space="preserve">, </w:t>
      </w:r>
      <w:r w:rsidRPr="00CB50CF">
        <w:rPr>
          <w:i/>
          <w:iCs/>
          <w:noProof/>
        </w:rPr>
        <w:t>3</w:t>
      </w:r>
      <w:r w:rsidRPr="00CB50CF">
        <w:rPr>
          <w:noProof/>
        </w:rPr>
        <w:t>(1), 124–137.</w:t>
      </w:r>
    </w:p>
    <w:p w14:paraId="68ADA153"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Muslim. (2023). Manajemen Pembelajaran Pendidikan Agama Islam Dalam Mewujudkan Karakter Religius Pada Peserta Didik. </w:t>
      </w:r>
      <w:r w:rsidRPr="00CB50CF">
        <w:rPr>
          <w:i/>
          <w:iCs/>
          <w:noProof/>
        </w:rPr>
        <w:t>Edukasi Islami: Jurnal Pendidikan Islam</w:t>
      </w:r>
      <w:r w:rsidRPr="00CB50CF">
        <w:rPr>
          <w:noProof/>
        </w:rPr>
        <w:t xml:space="preserve">, </w:t>
      </w:r>
      <w:r w:rsidRPr="00CB50CF">
        <w:rPr>
          <w:i/>
          <w:iCs/>
          <w:noProof/>
        </w:rPr>
        <w:t>12</w:t>
      </w:r>
      <w:r w:rsidRPr="00CB50CF">
        <w:rPr>
          <w:noProof/>
        </w:rPr>
        <w:t>(1), 917–932.</w:t>
      </w:r>
    </w:p>
    <w:p w14:paraId="6812DE24"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Nasril, N. (2025). Evolution And Contribution Of Artificial Intelligencess In Indonesian Education. </w:t>
      </w:r>
      <w:r w:rsidRPr="00CB50CF">
        <w:rPr>
          <w:i/>
          <w:iCs/>
          <w:noProof/>
        </w:rPr>
        <w:t>Journal of International Multidisciplinary Research</w:t>
      </w:r>
      <w:r w:rsidRPr="00CB50CF">
        <w:rPr>
          <w:noProof/>
        </w:rPr>
        <w:t xml:space="preserve">, </w:t>
      </w:r>
      <w:r w:rsidRPr="00CB50CF">
        <w:rPr>
          <w:i/>
          <w:iCs/>
          <w:noProof/>
        </w:rPr>
        <w:t>3</w:t>
      </w:r>
      <w:r w:rsidRPr="00CB50CF">
        <w:rPr>
          <w:noProof/>
        </w:rPr>
        <w:t>(3), 19–26.</w:t>
      </w:r>
    </w:p>
    <w:p w14:paraId="36E107FC"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Ningsih, I. W. (2024). Implementasi Pembentukan Karakter Profil Pelajar Pancasila Dalam Pembelajaran Al-Qur’an Metode Tilawati di Kabupaten Bogor. </w:t>
      </w:r>
      <w:r w:rsidRPr="00CB50CF">
        <w:rPr>
          <w:i/>
          <w:iCs/>
          <w:noProof/>
        </w:rPr>
        <w:t>Jurnal Tahsinia</w:t>
      </w:r>
      <w:r w:rsidRPr="00CB50CF">
        <w:rPr>
          <w:noProof/>
        </w:rPr>
        <w:t xml:space="preserve">, </w:t>
      </w:r>
      <w:r w:rsidRPr="00CB50CF">
        <w:rPr>
          <w:i/>
          <w:iCs/>
          <w:noProof/>
        </w:rPr>
        <w:t>5</w:t>
      </w:r>
      <w:r w:rsidRPr="00CB50CF">
        <w:rPr>
          <w:noProof/>
        </w:rPr>
        <w:t>(3), 391–405.</w:t>
      </w:r>
    </w:p>
    <w:p w14:paraId="71FC2084"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Ningsih, I. W. (2025). Relevansi Moderasi Beragama Dalam Manajemen Pendidikan Islam Di Indonesia: Strategi Membangun Karakter Toleran Dan Inklusif. </w:t>
      </w:r>
      <w:r w:rsidRPr="00CB50CF">
        <w:rPr>
          <w:i/>
          <w:iCs/>
          <w:noProof/>
        </w:rPr>
        <w:t>SIBATIK JOURNAL: Jurnal Ilmiah Bidang Sosial, Ekonomi, Budaya, Teknologi, Dan Pendidikan</w:t>
      </w:r>
      <w:r w:rsidRPr="00CB50CF">
        <w:rPr>
          <w:noProof/>
        </w:rPr>
        <w:t xml:space="preserve">, </w:t>
      </w:r>
      <w:r w:rsidRPr="00CB50CF">
        <w:rPr>
          <w:i/>
          <w:iCs/>
          <w:noProof/>
        </w:rPr>
        <w:t>4</w:t>
      </w:r>
      <w:r w:rsidRPr="00CB50CF">
        <w:rPr>
          <w:noProof/>
        </w:rPr>
        <w:t>(11), 3605–3624.</w:t>
      </w:r>
    </w:p>
    <w:p w14:paraId="70785D37"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Nurazizah, S. (2026). The Role Of Teachers In Instilling Disciplined Character In Early Childhood 5-6 Years Old At Darussalam Early Childhood Education Center. </w:t>
      </w:r>
      <w:r w:rsidRPr="00CB50CF">
        <w:rPr>
          <w:i/>
          <w:iCs/>
          <w:noProof/>
        </w:rPr>
        <w:t>International Journal Of Science Education and Technology Management (IJSETM)</w:t>
      </w:r>
      <w:r w:rsidRPr="00CB50CF">
        <w:rPr>
          <w:noProof/>
        </w:rPr>
        <w:t xml:space="preserve">, </w:t>
      </w:r>
      <w:r w:rsidRPr="00CB50CF">
        <w:rPr>
          <w:i/>
          <w:iCs/>
          <w:noProof/>
        </w:rPr>
        <w:t>5</w:t>
      </w:r>
      <w:r w:rsidRPr="00CB50CF">
        <w:rPr>
          <w:noProof/>
        </w:rPr>
        <w:t>(1), 1–13.</w:t>
      </w:r>
    </w:p>
    <w:p w14:paraId="549CEB29"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Paramansyah, A. (2024). The Effect of Character and Learning Motivation on Learning Achievment of Al-Qur’an and Hadith of Students at Madrasah Aliyah Attahiriyah Jakarta, Indonesia. </w:t>
      </w:r>
      <w:r w:rsidRPr="00CB50CF">
        <w:rPr>
          <w:i/>
          <w:iCs/>
          <w:noProof/>
        </w:rPr>
        <w:t>Dinasti International Journal of Education Management and Social Science</w:t>
      </w:r>
      <w:r w:rsidRPr="00CB50CF">
        <w:rPr>
          <w:noProof/>
        </w:rPr>
        <w:t xml:space="preserve">, </w:t>
      </w:r>
      <w:r w:rsidRPr="00CB50CF">
        <w:rPr>
          <w:i/>
          <w:iCs/>
          <w:noProof/>
        </w:rPr>
        <w:t>6</w:t>
      </w:r>
      <w:r w:rsidRPr="00CB50CF">
        <w:rPr>
          <w:noProof/>
        </w:rPr>
        <w:t>(2), 1092–1105. https://doi.org/https://doi.org/10.38035/dijemss.v6i2.3581</w:t>
      </w:r>
    </w:p>
    <w:p w14:paraId="22F65831"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Purnama et al. (2020). </w:t>
      </w:r>
      <w:r w:rsidRPr="00CB50CF">
        <w:rPr>
          <w:i/>
          <w:iCs/>
          <w:noProof/>
        </w:rPr>
        <w:t>Penelitian Tindakan Kelas untuk Pendidikan Anak Usia Dini</w:t>
      </w:r>
      <w:r w:rsidRPr="00CB50CF">
        <w:rPr>
          <w:noProof/>
        </w:rPr>
        <w:t>. Bandung: Remaja Rosdakarya Bandung.</w:t>
      </w:r>
    </w:p>
    <w:p w14:paraId="5FA2108A"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Rosmayati, S. (2025). Integrasi Filsafat Manajemen dalam Peningkatan Efektivitas Ekonomi Pendidikan di Organisasi Modern. </w:t>
      </w:r>
      <w:r w:rsidRPr="00CB50CF">
        <w:rPr>
          <w:i/>
          <w:iCs/>
          <w:noProof/>
        </w:rPr>
        <w:t>Jurnal Ilmu Pendidikan (ILPEN)</w:t>
      </w:r>
      <w:r w:rsidRPr="00CB50CF">
        <w:rPr>
          <w:noProof/>
        </w:rPr>
        <w:t xml:space="preserve">, </w:t>
      </w:r>
      <w:r w:rsidRPr="00CB50CF">
        <w:rPr>
          <w:i/>
          <w:iCs/>
          <w:noProof/>
        </w:rPr>
        <w:t>4</w:t>
      </w:r>
      <w:r w:rsidRPr="00CB50CF">
        <w:rPr>
          <w:noProof/>
        </w:rPr>
        <w:t>(1), 1–6.</w:t>
      </w:r>
    </w:p>
    <w:p w14:paraId="67615592"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Saepudin, S. (2022). Synergistic Transformational Leadership and Academic Culture on The Organizational Performance of Islamic Higher Education in LLDIKTI Region </w:t>
      </w:r>
      <w:r w:rsidRPr="00CB50CF">
        <w:rPr>
          <w:noProof/>
        </w:rPr>
        <w:lastRenderedPageBreak/>
        <w:t xml:space="preserve">IV West Java. </w:t>
      </w:r>
      <w:r w:rsidRPr="00CB50CF">
        <w:rPr>
          <w:i/>
          <w:iCs/>
          <w:noProof/>
        </w:rPr>
        <w:t>Jurnal Dirosah Islamiyah</w:t>
      </w:r>
      <w:r w:rsidRPr="00CB50CF">
        <w:rPr>
          <w:noProof/>
        </w:rPr>
        <w:t xml:space="preserve">, </w:t>
      </w:r>
      <w:r w:rsidRPr="00CB50CF">
        <w:rPr>
          <w:i/>
          <w:iCs/>
          <w:noProof/>
        </w:rPr>
        <w:t>4</w:t>
      </w:r>
      <w:r w:rsidRPr="00CB50CF">
        <w:rPr>
          <w:noProof/>
        </w:rPr>
        <w:t>(2), 283-297.</w:t>
      </w:r>
    </w:p>
    <w:p w14:paraId="1C1CC145"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Saepudin, S. (2023). Inovasi Pembelajaran Pendidikan Agama Islam Berbasis ICT di Era Industri 4.0. </w:t>
      </w:r>
      <w:r w:rsidRPr="00CB50CF">
        <w:rPr>
          <w:i/>
          <w:iCs/>
          <w:noProof/>
        </w:rPr>
        <w:t>EduInovasi: Journal of Basic Educational Studies</w:t>
      </w:r>
      <w:r w:rsidRPr="00CB50CF">
        <w:rPr>
          <w:noProof/>
        </w:rPr>
        <w:t xml:space="preserve">, </w:t>
      </w:r>
      <w:r w:rsidRPr="00CB50CF">
        <w:rPr>
          <w:i/>
          <w:iCs/>
          <w:noProof/>
        </w:rPr>
        <w:t>3</w:t>
      </w:r>
      <w:r w:rsidRPr="00CB50CF">
        <w:rPr>
          <w:noProof/>
        </w:rPr>
        <w:t>(2), 571-586.</w:t>
      </w:r>
    </w:p>
    <w:p w14:paraId="162F37E1"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Saepudin, S. (2024). Strategi Pengawas Pendidikan Agama Islam Dalam Meningkatkan Profesionalisme Guru Pendidikan Agama Islam (PAI) di Sekolah Dasar. </w:t>
      </w:r>
      <w:r w:rsidRPr="00CB50CF">
        <w:rPr>
          <w:i/>
          <w:iCs/>
          <w:noProof/>
        </w:rPr>
        <w:t>Jurnal Al-Amar</w:t>
      </w:r>
      <w:r w:rsidRPr="00CB50CF">
        <w:rPr>
          <w:noProof/>
        </w:rPr>
        <w:t xml:space="preserve">, </w:t>
      </w:r>
      <w:r w:rsidRPr="00CB50CF">
        <w:rPr>
          <w:i/>
          <w:iCs/>
          <w:noProof/>
        </w:rPr>
        <w:t>5</w:t>
      </w:r>
      <w:r w:rsidRPr="00CB50CF">
        <w:rPr>
          <w:noProof/>
        </w:rPr>
        <w:t>(1), 88–103.</w:t>
      </w:r>
    </w:p>
    <w:p w14:paraId="2C7F74FA"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Sanan, S. J., &amp; Yamin, H. M. (2010). (2018). Panduan pendidikan anak usia dini. Jakarta: Gaung Persada Press Group. </w:t>
      </w:r>
      <w:r w:rsidRPr="00CB50CF">
        <w:rPr>
          <w:i/>
          <w:iCs/>
          <w:noProof/>
        </w:rPr>
        <w:t>PAUD Lectura: Jurnal Pendidikan Anak Usia Dini</w:t>
      </w:r>
      <w:r w:rsidRPr="00CB50CF">
        <w:rPr>
          <w:noProof/>
        </w:rPr>
        <w:t xml:space="preserve">, </w:t>
      </w:r>
      <w:r w:rsidRPr="00CB50CF">
        <w:rPr>
          <w:i/>
          <w:iCs/>
          <w:noProof/>
        </w:rPr>
        <w:t>2</w:t>
      </w:r>
      <w:r w:rsidRPr="00CB50CF">
        <w:rPr>
          <w:noProof/>
        </w:rPr>
        <w:t>(01), 82–90.</w:t>
      </w:r>
    </w:p>
    <w:p w14:paraId="30B7642D"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Sehabudin, B. (2024). Manajemen Mutu Terpadu Dalam Penyelenggaraan Pendidikan Di Madrasah. </w:t>
      </w:r>
      <w:r w:rsidRPr="00CB50CF">
        <w:rPr>
          <w:i/>
          <w:iCs/>
          <w:noProof/>
        </w:rPr>
        <w:t>Jurnal Tahsinia</w:t>
      </w:r>
      <w:r w:rsidRPr="00CB50CF">
        <w:rPr>
          <w:noProof/>
        </w:rPr>
        <w:t xml:space="preserve">, </w:t>
      </w:r>
      <w:r w:rsidRPr="00CB50CF">
        <w:rPr>
          <w:i/>
          <w:iCs/>
          <w:noProof/>
        </w:rPr>
        <w:t>5</w:t>
      </w:r>
      <w:r w:rsidRPr="00CB50CF">
        <w:rPr>
          <w:noProof/>
        </w:rPr>
        <w:t>(6), 928–939.</w:t>
      </w:r>
    </w:p>
    <w:p w14:paraId="068AE586"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Sudrajat, J. (2024). Enhancing the Quality of Learning through an E-Learning-Based Academic Management Information System at Madrasah Aliyah Negeri. </w:t>
      </w:r>
      <w:r w:rsidRPr="00CB50CF">
        <w:rPr>
          <w:i/>
          <w:iCs/>
          <w:noProof/>
        </w:rPr>
        <w:t>EDUKASIA Jurnal Pendidikan dan Pembelajaran</w:t>
      </w:r>
      <w:r w:rsidRPr="00CB50CF">
        <w:rPr>
          <w:noProof/>
        </w:rPr>
        <w:t xml:space="preserve">, </w:t>
      </w:r>
      <w:r w:rsidRPr="00CB50CF">
        <w:rPr>
          <w:i/>
          <w:iCs/>
          <w:noProof/>
        </w:rPr>
        <w:t>5</w:t>
      </w:r>
      <w:r w:rsidRPr="00CB50CF">
        <w:rPr>
          <w:noProof/>
        </w:rPr>
        <w:t>(2), 621–632.</w:t>
      </w:r>
    </w:p>
    <w:p w14:paraId="1993EA9F"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Suhud, U. (2025). Pemberdayaan Ekonomi Kreatif Berbasis Pariwisata Alam di Kawasan Dieng: Kolaborasi Strategis Fakultas Ilmu Manajemen (Kegiatan PkM). </w:t>
      </w:r>
      <w:r w:rsidRPr="00CB50CF">
        <w:rPr>
          <w:i/>
          <w:iCs/>
          <w:noProof/>
        </w:rPr>
        <w:t>JURNAL LOCUS: Penelitian &amp; Pengabdian</w:t>
      </w:r>
      <w:r w:rsidRPr="00CB50CF">
        <w:rPr>
          <w:noProof/>
        </w:rPr>
        <w:t xml:space="preserve">, </w:t>
      </w:r>
      <w:r w:rsidRPr="00CB50CF">
        <w:rPr>
          <w:i/>
          <w:iCs/>
          <w:noProof/>
        </w:rPr>
        <w:t>4</w:t>
      </w:r>
      <w:r w:rsidRPr="00CB50CF">
        <w:rPr>
          <w:noProof/>
        </w:rPr>
        <w:t>(10), 9685–9694.</w:t>
      </w:r>
    </w:p>
    <w:p w14:paraId="5A9C9E4A"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Sunasa, A. A. (2023). Analysıs Of Islamıc Hıgher Educatıon Development Models In Indonesıa. </w:t>
      </w:r>
      <w:r w:rsidRPr="00CB50CF">
        <w:rPr>
          <w:i/>
          <w:iCs/>
          <w:noProof/>
        </w:rPr>
        <w:t>Asian Journal of Management, Entrepreneurship and Social Science</w:t>
      </w:r>
      <w:r w:rsidRPr="00CB50CF">
        <w:rPr>
          <w:noProof/>
        </w:rPr>
        <w:t xml:space="preserve">, </w:t>
      </w:r>
      <w:r w:rsidRPr="00CB50CF">
        <w:rPr>
          <w:i/>
          <w:iCs/>
          <w:noProof/>
        </w:rPr>
        <w:t>3</w:t>
      </w:r>
      <w:r w:rsidRPr="00CB50CF">
        <w:rPr>
          <w:noProof/>
        </w:rPr>
        <w:t>(4), 215–225.</w:t>
      </w:r>
    </w:p>
    <w:p w14:paraId="4571767E" w14:textId="5D38A295" w:rsidR="00CB50CF" w:rsidRPr="00CB50CF" w:rsidRDefault="00CB50CF" w:rsidP="005A5D01">
      <w:pPr>
        <w:widowControl w:val="0"/>
        <w:autoSpaceDE w:val="0"/>
        <w:autoSpaceDN w:val="0"/>
        <w:adjustRightInd w:val="0"/>
        <w:ind w:left="480" w:hanging="480"/>
        <w:jc w:val="both"/>
        <w:rPr>
          <w:noProof/>
        </w:rPr>
      </w:pPr>
      <w:r w:rsidRPr="00CB50CF">
        <w:rPr>
          <w:noProof/>
        </w:rPr>
        <w:t xml:space="preserve">Syafitri, O., Rohita, R., &amp; Fitria, N. (2018). Peningkatan Kemampuan Mengenal Konsep Lambang Bilangan 1 – 10 Melalui Permainan Pohon Hitung pada Anak Usia 4 – 5 Tahun di BKB PAUD Harapan Bangsa. </w:t>
      </w:r>
      <w:r w:rsidR="005A5D01" w:rsidRPr="00CB50CF">
        <w:rPr>
          <w:i/>
          <w:iCs/>
          <w:noProof/>
        </w:rPr>
        <w:t>Jurnal Al-Azhar Indonesia Seri Humaniora</w:t>
      </w:r>
      <w:r w:rsidRPr="00CB50CF">
        <w:rPr>
          <w:noProof/>
        </w:rPr>
        <w:t xml:space="preserve">, </w:t>
      </w:r>
      <w:r w:rsidRPr="00CB50CF">
        <w:rPr>
          <w:i/>
          <w:iCs/>
          <w:noProof/>
        </w:rPr>
        <w:t>4</w:t>
      </w:r>
      <w:r w:rsidRPr="00CB50CF">
        <w:rPr>
          <w:noProof/>
        </w:rPr>
        <w:t>(3), 193. https://doi.org/10.36722/sh.v4i3.277</w:t>
      </w:r>
    </w:p>
    <w:p w14:paraId="2CDB920C" w14:textId="6D375238" w:rsidR="00CB50CF" w:rsidRPr="00CB50CF" w:rsidRDefault="00CB50CF" w:rsidP="005A5D01">
      <w:pPr>
        <w:widowControl w:val="0"/>
        <w:autoSpaceDE w:val="0"/>
        <w:autoSpaceDN w:val="0"/>
        <w:adjustRightInd w:val="0"/>
        <w:ind w:left="480" w:hanging="480"/>
        <w:jc w:val="both"/>
        <w:rPr>
          <w:noProof/>
        </w:rPr>
      </w:pPr>
      <w:r w:rsidRPr="00CB50CF">
        <w:rPr>
          <w:noProof/>
        </w:rPr>
        <w:t xml:space="preserve">Syaifudin, Islam, A., Muhammad, S., &amp; Sambas, S. (2021). </w:t>
      </w:r>
      <w:r w:rsidR="005A5D01" w:rsidRPr="00CB50CF">
        <w:rPr>
          <w:noProof/>
        </w:rPr>
        <w:t>Penelitian Tindakan Kelas</w:t>
      </w:r>
      <w:r w:rsidRPr="00CB50CF">
        <w:rPr>
          <w:noProof/>
        </w:rPr>
        <w:t xml:space="preserve"> (Teori dan Aplikasinya Pada Pembelajaran Bahasa Arab). </w:t>
      </w:r>
      <w:r w:rsidRPr="00CB50CF">
        <w:rPr>
          <w:i/>
          <w:iCs/>
          <w:noProof/>
        </w:rPr>
        <w:t>Borneo: Journal of Islamic Studies</w:t>
      </w:r>
      <w:r w:rsidRPr="00CB50CF">
        <w:rPr>
          <w:noProof/>
        </w:rPr>
        <w:t xml:space="preserve">, </w:t>
      </w:r>
      <w:r w:rsidRPr="00CB50CF">
        <w:rPr>
          <w:i/>
          <w:iCs/>
          <w:noProof/>
        </w:rPr>
        <w:t>1</w:t>
      </w:r>
      <w:r w:rsidRPr="00CB50CF">
        <w:rPr>
          <w:noProof/>
        </w:rPr>
        <w:t>(2), 1–17.</w:t>
      </w:r>
    </w:p>
    <w:p w14:paraId="7E7E9AC4"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Tadjuddin, N. (2018). </w:t>
      </w:r>
      <w:r w:rsidRPr="00CB50CF">
        <w:rPr>
          <w:i/>
          <w:iCs/>
          <w:noProof/>
        </w:rPr>
        <w:t>Desain Pembelajaran Pendidikan Anak Usia Dini</w:t>
      </w:r>
      <w:r w:rsidRPr="00CB50CF">
        <w:rPr>
          <w:noProof/>
        </w:rPr>
        <w:t>.</w:t>
      </w:r>
    </w:p>
    <w:p w14:paraId="5A044B2F"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Uswatiyah, W. (2023). Instilling religious character values in elementary school students through Islamic religious education learning. </w:t>
      </w:r>
      <w:r w:rsidRPr="00CB50CF">
        <w:rPr>
          <w:i/>
          <w:iCs/>
          <w:noProof/>
        </w:rPr>
        <w:t>JPPI (Jurnal Penelitian Pendidikan Indonesia)</w:t>
      </w:r>
      <w:r w:rsidRPr="00CB50CF">
        <w:rPr>
          <w:noProof/>
        </w:rPr>
        <w:t xml:space="preserve">, </w:t>
      </w:r>
      <w:r w:rsidRPr="00CB50CF">
        <w:rPr>
          <w:i/>
          <w:iCs/>
          <w:noProof/>
        </w:rPr>
        <w:t>9</w:t>
      </w:r>
      <w:r w:rsidRPr="00CB50CF">
        <w:rPr>
          <w:noProof/>
        </w:rPr>
        <w:t>(9), 100–107.</w:t>
      </w:r>
    </w:p>
    <w:p w14:paraId="71C53F2F" w14:textId="61A20618" w:rsidR="00CB50CF" w:rsidRPr="00CB50CF" w:rsidRDefault="00CB50CF" w:rsidP="005A5D01">
      <w:pPr>
        <w:widowControl w:val="0"/>
        <w:autoSpaceDE w:val="0"/>
        <w:autoSpaceDN w:val="0"/>
        <w:adjustRightInd w:val="0"/>
        <w:ind w:left="480" w:hanging="480"/>
        <w:jc w:val="both"/>
        <w:rPr>
          <w:noProof/>
        </w:rPr>
      </w:pPr>
      <w:r w:rsidRPr="00CB50CF">
        <w:rPr>
          <w:noProof/>
        </w:rPr>
        <w:t xml:space="preserve">Veronica, N. (2018). </w:t>
      </w:r>
      <w:r w:rsidR="005A5D01" w:rsidRPr="00CB50CF">
        <w:rPr>
          <w:noProof/>
        </w:rPr>
        <w:t>Permainan Edukatif Dan Perkembangan Kognitif Anak Usia Dini.</w:t>
      </w:r>
      <w:r w:rsidRPr="00CB50CF">
        <w:rPr>
          <w:noProof/>
        </w:rPr>
        <w:t xml:space="preserve"> </w:t>
      </w:r>
      <w:r w:rsidRPr="00CB50CF">
        <w:rPr>
          <w:i/>
          <w:iCs/>
          <w:noProof/>
        </w:rPr>
        <w:t>PEDAGOGI: Jurnal Anak Usia Dini dan Pendidikan Anak Usia Dini</w:t>
      </w:r>
      <w:r w:rsidRPr="00CB50CF">
        <w:rPr>
          <w:noProof/>
        </w:rPr>
        <w:t xml:space="preserve">, </w:t>
      </w:r>
      <w:r w:rsidRPr="00CB50CF">
        <w:rPr>
          <w:i/>
          <w:iCs/>
          <w:noProof/>
        </w:rPr>
        <w:t>4</w:t>
      </w:r>
      <w:r w:rsidRPr="00CB50CF">
        <w:rPr>
          <w:noProof/>
        </w:rPr>
        <w:t>, 49–55.</w:t>
      </w:r>
    </w:p>
    <w:p w14:paraId="3715EA9B"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Wicaksono, A. W., Nafiah, A., Winona, A. F. S., &amp; Muhid, A. (2022). </w:t>
      </w:r>
      <w:r w:rsidRPr="00CB50CF">
        <w:rPr>
          <w:i/>
          <w:iCs/>
          <w:noProof/>
        </w:rPr>
        <w:t>Meningkatkan Kemampuan Kognitif Melalui Metode Bernyanyi Pada Anak Usia Dini</w:t>
      </w:r>
      <w:r w:rsidRPr="00CB50CF">
        <w:rPr>
          <w:noProof/>
        </w:rPr>
        <w:t>.</w:t>
      </w:r>
    </w:p>
    <w:p w14:paraId="5ED611F3"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Widayati, S., Simatupang, N. D., Saroinsong, W. P., &amp; Rusdiyanti, A. (2021). </w:t>
      </w:r>
      <w:r w:rsidRPr="00CB50CF">
        <w:rPr>
          <w:i/>
          <w:iCs/>
          <w:noProof/>
        </w:rPr>
        <w:t>Pengembangan media stekpan untuk kognitif anak usia 4-5 tahun</w:t>
      </w:r>
      <w:r w:rsidRPr="00CB50CF">
        <w:rPr>
          <w:noProof/>
        </w:rPr>
        <w:t xml:space="preserve">. </w:t>
      </w:r>
      <w:r w:rsidRPr="00CB50CF">
        <w:rPr>
          <w:i/>
          <w:iCs/>
          <w:noProof/>
        </w:rPr>
        <w:t>4</w:t>
      </w:r>
      <w:r w:rsidRPr="00CB50CF">
        <w:rPr>
          <w:noProof/>
        </w:rPr>
        <w:t>(1), 8–17.</w:t>
      </w:r>
    </w:p>
    <w:p w14:paraId="557B88B8" w14:textId="77777777" w:rsidR="00CB50CF" w:rsidRPr="00CB50CF" w:rsidRDefault="00CB50CF" w:rsidP="005A5D01">
      <w:pPr>
        <w:widowControl w:val="0"/>
        <w:autoSpaceDE w:val="0"/>
        <w:autoSpaceDN w:val="0"/>
        <w:adjustRightInd w:val="0"/>
        <w:ind w:left="480" w:hanging="480"/>
        <w:jc w:val="both"/>
        <w:rPr>
          <w:noProof/>
        </w:rPr>
      </w:pPr>
      <w:r w:rsidRPr="00CB50CF">
        <w:rPr>
          <w:noProof/>
        </w:rPr>
        <w:t xml:space="preserve">Widyastuti, U. (2024). Lecturer Performance Optimization: Uncovering the Secret of Productivity in the Academic World. </w:t>
      </w:r>
      <w:r w:rsidRPr="00CB50CF">
        <w:rPr>
          <w:i/>
          <w:iCs/>
          <w:noProof/>
        </w:rPr>
        <w:t>Al-Tanzim: Jurnal Manajemen Pendidikan Islam</w:t>
      </w:r>
      <w:r w:rsidRPr="00CB50CF">
        <w:rPr>
          <w:noProof/>
        </w:rPr>
        <w:t xml:space="preserve">, </w:t>
      </w:r>
      <w:r w:rsidRPr="00CB50CF">
        <w:rPr>
          <w:i/>
          <w:iCs/>
          <w:noProof/>
        </w:rPr>
        <w:t>8</w:t>
      </w:r>
      <w:r w:rsidRPr="00CB50CF">
        <w:rPr>
          <w:noProof/>
        </w:rPr>
        <w:t>(1), 205–215.</w:t>
      </w:r>
    </w:p>
    <w:p w14:paraId="4C5D582F" w14:textId="2B3B1208" w:rsidR="005F45B1" w:rsidRPr="004E0969" w:rsidRDefault="00420C35" w:rsidP="005A5D01">
      <w:pPr>
        <w:widowControl w:val="0"/>
        <w:autoSpaceDE w:val="0"/>
        <w:autoSpaceDN w:val="0"/>
        <w:adjustRightInd w:val="0"/>
        <w:spacing w:line="276" w:lineRule="auto"/>
        <w:ind w:left="480" w:hanging="480"/>
        <w:jc w:val="both"/>
        <w:rPr>
          <w:color w:val="000000"/>
          <w:spacing w:val="-6"/>
          <w:sz w:val="22"/>
        </w:rPr>
      </w:pPr>
      <w:r w:rsidRPr="00572645">
        <w:rPr>
          <w:color w:val="000000"/>
          <w:spacing w:val="-6"/>
        </w:rPr>
        <w:fldChar w:fldCharType="end"/>
      </w:r>
    </w:p>
    <w:sectPr w:rsidR="005F45B1" w:rsidRPr="004E0969"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5F55" w14:textId="77777777" w:rsidR="00E82B49" w:rsidRDefault="00E82B49" w:rsidP="00A1414F">
      <w:r>
        <w:separator/>
      </w:r>
    </w:p>
  </w:endnote>
  <w:endnote w:type="continuationSeparator" w:id="0">
    <w:p w14:paraId="15BF7EBF" w14:textId="77777777" w:rsidR="00E82B49" w:rsidRDefault="00E82B4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4160" w14:textId="77777777" w:rsidR="007459EF" w:rsidRDefault="00745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F62E" w14:textId="77777777" w:rsidR="007459EF" w:rsidRDefault="0074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EB77" w14:textId="77777777" w:rsidR="00F22C0B" w:rsidRDefault="007459EF"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7702E5">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EFF2" w14:textId="77777777" w:rsidR="00E82B49" w:rsidRDefault="00E82B49" w:rsidP="00A1414F">
      <w:r>
        <w:separator/>
      </w:r>
    </w:p>
  </w:footnote>
  <w:footnote w:type="continuationSeparator" w:id="0">
    <w:p w14:paraId="0179D2D5" w14:textId="77777777" w:rsidR="00E82B49" w:rsidRDefault="00E82B49"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562B" w14:textId="08872DB1" w:rsidR="00922A80" w:rsidRPr="00B31CDC" w:rsidRDefault="00515557" w:rsidP="006079BE">
    <w:pPr>
      <w:pStyle w:val="Header"/>
      <w:tabs>
        <w:tab w:val="clear" w:pos="9360"/>
      </w:tabs>
      <w:rPr>
        <w:sz w:val="22"/>
        <w:szCs w:val="22"/>
        <w:lang w:val="en-US"/>
      </w:rPr>
    </w:pPr>
    <w:r w:rsidRPr="00B31CDC">
      <w:rPr>
        <w:smallCaps/>
        <w:sz w:val="22"/>
        <w:szCs w:val="22"/>
        <w:lang w:val="id-ID"/>
      </w:rPr>
      <w:fldChar w:fldCharType="begin"/>
    </w:r>
    <w:r w:rsidR="006079BE" w:rsidRPr="00B31CDC">
      <w:rPr>
        <w:smallCaps/>
        <w:sz w:val="22"/>
        <w:szCs w:val="22"/>
        <w:lang w:val="id-ID"/>
      </w:rPr>
      <w:instrText xml:space="preserve"> PAGE   \* MERGEFORMAT </w:instrText>
    </w:r>
    <w:r w:rsidRPr="00B31CDC">
      <w:rPr>
        <w:smallCaps/>
        <w:sz w:val="22"/>
        <w:szCs w:val="22"/>
        <w:lang w:val="id-ID"/>
      </w:rPr>
      <w:fldChar w:fldCharType="separate"/>
    </w:r>
    <w:r w:rsidR="007702E5">
      <w:rPr>
        <w:smallCaps/>
        <w:noProof/>
        <w:sz w:val="22"/>
        <w:szCs w:val="22"/>
        <w:lang w:val="id-ID"/>
      </w:rPr>
      <w:t>10</w:t>
    </w:r>
    <w:r w:rsidRPr="00B31CDC">
      <w:rPr>
        <w:smallCaps/>
        <w:noProof/>
        <w:sz w:val="22"/>
        <w:szCs w:val="22"/>
        <w:lang w:val="id-ID"/>
      </w:rPr>
      <w:fldChar w:fldCharType="end"/>
    </w:r>
    <w:r w:rsidR="00131344" w:rsidRPr="00B31CDC">
      <w:rPr>
        <w:smallCaps/>
        <w:noProof/>
        <w:sz w:val="22"/>
        <w:szCs w:val="22"/>
        <w:lang w:val="id-ID"/>
      </w:rPr>
      <w:t xml:space="preserve">  </w:t>
    </w:r>
    <w:r w:rsidR="00420C35" w:rsidRPr="00B31CDC">
      <w:rPr>
        <w:smallCaps/>
        <w:noProof/>
        <w:sz w:val="22"/>
        <w:szCs w:val="22"/>
        <w:lang w:val="en-US"/>
      </w:rPr>
      <w:t xml:space="preserve">|  </w:t>
    </w:r>
    <w:proofErr w:type="spellStart"/>
    <w:r w:rsidR="007E43FA" w:rsidRPr="007E43FA">
      <w:rPr>
        <w:b/>
        <w:sz w:val="22"/>
        <w:szCs w:val="22"/>
      </w:rPr>
      <w:t>Antologi</w:t>
    </w:r>
    <w:proofErr w:type="spellEnd"/>
    <w:r w:rsidR="007E43FA" w:rsidRPr="007E43FA">
      <w:rPr>
        <w:b/>
        <w:sz w:val="22"/>
        <w:szCs w:val="22"/>
      </w:rPr>
      <w:t xml:space="preserve"> Kajian </w:t>
    </w:r>
    <w:proofErr w:type="spellStart"/>
    <w:r w:rsidR="007E43FA" w:rsidRPr="007E43FA">
      <w:rPr>
        <w:b/>
        <w:sz w:val="22"/>
        <w:szCs w:val="22"/>
      </w:rPr>
      <w:t>Multidisiplin</w:t>
    </w:r>
    <w:proofErr w:type="spellEnd"/>
    <w:r w:rsidR="007E43FA" w:rsidRPr="007E43FA">
      <w:rPr>
        <w:b/>
        <w:sz w:val="22"/>
        <w:szCs w:val="22"/>
      </w:rPr>
      <w:t xml:space="preserve"> </w:t>
    </w:r>
    <w:proofErr w:type="spellStart"/>
    <w:r w:rsidR="007E43FA" w:rsidRPr="007E43FA">
      <w:rPr>
        <w:b/>
        <w:sz w:val="22"/>
        <w:szCs w:val="22"/>
      </w:rPr>
      <w:t>Ilmu</w:t>
    </w:r>
    <w:proofErr w:type="spellEnd"/>
    <w:r w:rsidR="007E43FA" w:rsidRPr="007E43FA">
      <w:rPr>
        <w:b/>
        <w:sz w:val="22"/>
        <w:szCs w:val="22"/>
      </w:rPr>
      <w:t xml:space="preserve"> (Al-Kamil)</w:t>
    </w:r>
    <w:r w:rsidR="00420C35" w:rsidRPr="00B31CDC">
      <w:rPr>
        <w:b/>
        <w:sz w:val="22"/>
        <w:szCs w:val="22"/>
      </w:rPr>
      <w:t xml:space="preserve">| </w:t>
    </w:r>
    <w:r w:rsidR="00E20C19" w:rsidRPr="00B31CDC">
      <w:rPr>
        <w:sz w:val="20"/>
        <w:szCs w:val="20"/>
        <w:lang w:val="id-ID"/>
      </w:rPr>
      <w:t>Vol.</w:t>
    </w:r>
    <w:r w:rsidR="008F1272" w:rsidRPr="00B31CDC">
      <w:rPr>
        <w:sz w:val="20"/>
        <w:szCs w:val="20"/>
        <w:lang w:val="en-US"/>
      </w:rPr>
      <w:t xml:space="preserve"> </w:t>
    </w:r>
    <w:r w:rsidR="00E00372">
      <w:rPr>
        <w:sz w:val="20"/>
        <w:szCs w:val="20"/>
        <w:lang w:val="en-US"/>
      </w:rPr>
      <w:t>4</w:t>
    </w:r>
    <w:r w:rsidR="00E20C19" w:rsidRPr="00B31CDC">
      <w:rPr>
        <w:sz w:val="20"/>
        <w:szCs w:val="20"/>
        <w:lang w:val="id-ID"/>
      </w:rPr>
      <w:t>, No.</w:t>
    </w:r>
    <w:r w:rsidR="008F1272" w:rsidRPr="00B31CDC">
      <w:rPr>
        <w:sz w:val="20"/>
        <w:szCs w:val="20"/>
        <w:lang w:val="en-US"/>
      </w:rPr>
      <w:t xml:space="preserve"> </w:t>
    </w:r>
    <w:r w:rsidR="006661F2">
      <w:rPr>
        <w:sz w:val="20"/>
        <w:szCs w:val="20"/>
        <w:lang w:val="en-US"/>
      </w:rPr>
      <w:t>1</w:t>
    </w:r>
    <w:r w:rsidR="00E20C19" w:rsidRPr="00B31CDC">
      <w:rPr>
        <w:sz w:val="20"/>
        <w:szCs w:val="20"/>
        <w:lang w:val="id-ID"/>
      </w:rPr>
      <w:t xml:space="preserve">, </w:t>
    </w:r>
    <w:r w:rsidR="00E00372">
      <w:rPr>
        <w:sz w:val="20"/>
        <w:szCs w:val="20"/>
        <w:lang w:val="en-US"/>
      </w:rPr>
      <w:t>Januari</w:t>
    </w:r>
    <w:r w:rsidR="00E20C19" w:rsidRPr="00B31CDC">
      <w:rPr>
        <w:sz w:val="20"/>
        <w:szCs w:val="20"/>
        <w:lang w:val="id-ID"/>
      </w:rPr>
      <w:t xml:space="preserve"> </w:t>
    </w:r>
    <w:r w:rsidR="008F1272" w:rsidRPr="00B31CDC">
      <w:rPr>
        <w:sz w:val="20"/>
        <w:szCs w:val="20"/>
        <w:lang w:val="en-US"/>
      </w:rPr>
      <w:t>20</w:t>
    </w:r>
    <w:r w:rsidR="006661F2">
      <w:rPr>
        <w:sz w:val="20"/>
        <w:szCs w:val="20"/>
        <w:lang w:val="en-US"/>
      </w:rPr>
      <w:t>2</w:t>
    </w:r>
    <w:r w:rsidR="00E00372">
      <w:rPr>
        <w:sz w:val="20"/>
        <w:szCs w:val="20"/>
        <w:lang w:val="en-US"/>
      </w:rPr>
      <w:t>6</w:t>
    </w:r>
    <w:r w:rsidR="0000069A" w:rsidRPr="00B31CDC">
      <w:rPr>
        <w:sz w:val="20"/>
        <w:szCs w:val="20"/>
        <w:lang w:val="id-ID"/>
      </w:rPr>
      <w:t>, h</w:t>
    </w:r>
    <w:r w:rsidR="00E20C19" w:rsidRPr="00B31CDC">
      <w:rPr>
        <w:sz w:val="20"/>
        <w:szCs w:val="20"/>
        <w:lang w:val="id-ID"/>
      </w:rPr>
      <w:t>al</w:t>
    </w:r>
    <w:r w:rsidR="006661F2">
      <w:rPr>
        <w:sz w:val="20"/>
        <w:szCs w:val="20"/>
        <w:lang w:val="en-US"/>
      </w:rPr>
      <w:t xml:space="preserve">. </w:t>
    </w:r>
    <w:r w:rsidR="0099208A">
      <w:rPr>
        <w:sz w:val="20"/>
        <w:szCs w:val="20"/>
        <w:lang w:val="en-US"/>
      </w:rPr>
      <w:t>114</w:t>
    </w:r>
    <w:r w:rsidR="00F267A0">
      <w:rPr>
        <w:sz w:val="20"/>
        <w:szCs w:val="20"/>
        <w:lang w:val="en-US"/>
      </w:rPr>
      <w:t>-1</w:t>
    </w:r>
    <w:r w:rsidR="005A5D01">
      <w:rPr>
        <w:sz w:val="20"/>
        <w:szCs w:val="20"/>
        <w:lang w:val="en-US"/>
      </w:rPr>
      <w:t>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DDDA"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7702E5">
      <w:rPr>
        <w:noProof/>
        <w:sz w:val="22"/>
        <w:szCs w:val="22"/>
      </w:rPr>
      <w:t>9</w:t>
    </w:r>
    <w:r w:rsidRPr="005F45B1">
      <w:rPr>
        <w:noProof/>
        <w:sz w:val="22"/>
        <w:szCs w:val="22"/>
      </w:rPr>
      <w:fldChar w:fldCharType="end"/>
    </w:r>
  </w:p>
  <w:p w14:paraId="3C81D514" w14:textId="77777777" w:rsidR="00613D89" w:rsidRPr="001A1D29" w:rsidRDefault="00613D89" w:rsidP="003E0546">
    <w:pPr>
      <w:pStyle w:val="Header"/>
      <w:jc w:val="center"/>
      <w:rPr>
        <w:sz w:val="20"/>
        <w:szCs w:val="20"/>
      </w:rPr>
    </w:pP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05A4" w14:textId="77777777" w:rsidR="00BF4618" w:rsidRDefault="003E0546">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648175F" wp14:editId="66B544FE">
              <wp:simplePos x="0" y="0"/>
              <wp:positionH relativeFrom="column">
                <wp:posOffset>1783715</wp:posOffset>
              </wp:positionH>
              <wp:positionV relativeFrom="paragraph">
                <wp:posOffset>-34290</wp:posOffset>
              </wp:positionV>
              <wp:extent cx="3687445" cy="994410"/>
              <wp:effectExtent l="12065" t="13335" r="5715"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5324A7ED" w14:textId="77777777" w:rsidR="00420C35" w:rsidRPr="00B31CDC" w:rsidRDefault="007E43FA" w:rsidP="00420C35">
                          <w:pPr>
                            <w:jc w:val="right"/>
                            <w:rPr>
                              <w:b/>
                              <w:sz w:val="22"/>
                              <w:szCs w:val="22"/>
                            </w:rPr>
                          </w:pPr>
                          <w:proofErr w:type="spellStart"/>
                          <w:r w:rsidRPr="007E43FA">
                            <w:rPr>
                              <w:b/>
                              <w:sz w:val="22"/>
                              <w:szCs w:val="22"/>
                            </w:rPr>
                            <w:t>Antologi</w:t>
                          </w:r>
                          <w:proofErr w:type="spellEnd"/>
                          <w:r w:rsidRPr="007E43FA">
                            <w:rPr>
                              <w:b/>
                              <w:sz w:val="22"/>
                              <w:szCs w:val="22"/>
                            </w:rPr>
                            <w:t xml:space="preserve"> Kajian </w:t>
                          </w:r>
                          <w:proofErr w:type="spellStart"/>
                          <w:r w:rsidRPr="007E43FA">
                            <w:rPr>
                              <w:b/>
                              <w:sz w:val="22"/>
                              <w:szCs w:val="22"/>
                            </w:rPr>
                            <w:t>Multidisiplin</w:t>
                          </w:r>
                          <w:proofErr w:type="spellEnd"/>
                          <w:r w:rsidRPr="007E43FA">
                            <w:rPr>
                              <w:b/>
                              <w:sz w:val="22"/>
                              <w:szCs w:val="22"/>
                            </w:rPr>
                            <w:t xml:space="preserve"> </w:t>
                          </w:r>
                          <w:proofErr w:type="spellStart"/>
                          <w:r w:rsidRPr="007E43FA">
                            <w:rPr>
                              <w:b/>
                              <w:sz w:val="22"/>
                              <w:szCs w:val="22"/>
                            </w:rPr>
                            <w:t>Ilmu</w:t>
                          </w:r>
                          <w:proofErr w:type="spellEnd"/>
                          <w:r w:rsidRPr="007E43FA">
                            <w:rPr>
                              <w:b/>
                              <w:sz w:val="22"/>
                              <w:szCs w:val="22"/>
                            </w:rPr>
                            <w:t xml:space="preserve"> (Al-Kamil)</w:t>
                          </w:r>
                        </w:p>
                        <w:p w14:paraId="404B1F44" w14:textId="2CBB7278" w:rsidR="00420C35" w:rsidRPr="00B31CDC" w:rsidRDefault="006661F2" w:rsidP="003E0546">
                          <w:pPr>
                            <w:jc w:val="right"/>
                            <w:rPr>
                              <w:b/>
                              <w:sz w:val="22"/>
                              <w:szCs w:val="22"/>
                            </w:rPr>
                          </w:pPr>
                          <w:r>
                            <w:rPr>
                              <w:b/>
                              <w:sz w:val="22"/>
                              <w:szCs w:val="22"/>
                            </w:rPr>
                            <w:t xml:space="preserve">Vol. </w:t>
                          </w:r>
                          <w:r w:rsidR="00E00372">
                            <w:rPr>
                              <w:b/>
                              <w:sz w:val="22"/>
                              <w:szCs w:val="22"/>
                            </w:rPr>
                            <w:t>4</w:t>
                          </w:r>
                          <w:r>
                            <w:rPr>
                              <w:b/>
                              <w:sz w:val="22"/>
                              <w:szCs w:val="22"/>
                            </w:rPr>
                            <w:t>, No. 1</w:t>
                          </w:r>
                          <w:r w:rsidR="00420C35" w:rsidRPr="00B31CDC">
                            <w:rPr>
                              <w:b/>
                              <w:sz w:val="22"/>
                              <w:szCs w:val="22"/>
                            </w:rPr>
                            <w:t xml:space="preserve">, </w:t>
                          </w:r>
                          <w:r w:rsidR="00E00372">
                            <w:rPr>
                              <w:b/>
                              <w:sz w:val="22"/>
                              <w:szCs w:val="22"/>
                            </w:rPr>
                            <w:t>Januari</w:t>
                          </w:r>
                          <w:r>
                            <w:rPr>
                              <w:b/>
                              <w:sz w:val="22"/>
                              <w:szCs w:val="22"/>
                            </w:rPr>
                            <w:t xml:space="preserve"> 202</w:t>
                          </w:r>
                          <w:r w:rsidR="00E00372">
                            <w:rPr>
                              <w:b/>
                              <w:sz w:val="22"/>
                              <w:szCs w:val="22"/>
                            </w:rPr>
                            <w:t>6</w:t>
                          </w:r>
                          <w:r>
                            <w:rPr>
                              <w:b/>
                              <w:sz w:val="22"/>
                              <w:szCs w:val="22"/>
                            </w:rPr>
                            <w:t xml:space="preserve">, Hal. </w:t>
                          </w:r>
                          <w:r w:rsidR="00D85133">
                            <w:rPr>
                              <w:b/>
                              <w:sz w:val="22"/>
                              <w:szCs w:val="22"/>
                            </w:rPr>
                            <w:t>114</w:t>
                          </w:r>
                          <w:r w:rsidR="007702E5">
                            <w:rPr>
                              <w:b/>
                              <w:sz w:val="22"/>
                              <w:szCs w:val="22"/>
                            </w:rPr>
                            <w:t>-</w:t>
                          </w:r>
                          <w:r w:rsidR="00F267A0">
                            <w:rPr>
                              <w:b/>
                              <w:sz w:val="22"/>
                              <w:szCs w:val="22"/>
                            </w:rPr>
                            <w:t>1</w:t>
                          </w:r>
                          <w:r w:rsidR="007459EF">
                            <w:rPr>
                              <w:b/>
                              <w:sz w:val="22"/>
                              <w:szCs w:val="22"/>
                            </w:rPr>
                            <w:t>30</w:t>
                          </w:r>
                        </w:p>
                        <w:p w14:paraId="1CFB4A53" w14:textId="77777777" w:rsidR="00420C35" w:rsidRPr="004F3606" w:rsidRDefault="00420C35" w:rsidP="00420C35">
                          <w:pPr>
                            <w:jc w:val="right"/>
                            <w:rPr>
                              <w:rFonts w:ascii="Arial" w:hAnsi="Arial" w:cs="Arial"/>
                              <w:sz w:val="19"/>
                              <w:szCs w:val="19"/>
                            </w:rPr>
                          </w:pPr>
                        </w:p>
                        <w:p w14:paraId="6F5F04BA" w14:textId="77777777" w:rsidR="00420C35" w:rsidRPr="00B524B4" w:rsidRDefault="00420C35" w:rsidP="00420C35">
                          <w:pPr>
                            <w:jc w:val="right"/>
                            <w:rPr>
                              <w:rFonts w:ascii="Arial" w:hAnsi="Arial" w:cs="Arial"/>
                              <w:sz w:val="19"/>
                              <w:szCs w:val="19"/>
                            </w:rPr>
                          </w:pPr>
                        </w:p>
                        <w:p w14:paraId="2B4544B7"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175F"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5324A7ED" w14:textId="77777777" w:rsidR="00420C35" w:rsidRPr="00B31CDC" w:rsidRDefault="007E43FA" w:rsidP="00420C35">
                    <w:pPr>
                      <w:jc w:val="right"/>
                      <w:rPr>
                        <w:b/>
                        <w:sz w:val="22"/>
                        <w:szCs w:val="22"/>
                      </w:rPr>
                    </w:pPr>
                    <w:proofErr w:type="spellStart"/>
                    <w:r w:rsidRPr="007E43FA">
                      <w:rPr>
                        <w:b/>
                        <w:sz w:val="22"/>
                        <w:szCs w:val="22"/>
                      </w:rPr>
                      <w:t>Antologi</w:t>
                    </w:r>
                    <w:proofErr w:type="spellEnd"/>
                    <w:r w:rsidRPr="007E43FA">
                      <w:rPr>
                        <w:b/>
                        <w:sz w:val="22"/>
                        <w:szCs w:val="22"/>
                      </w:rPr>
                      <w:t xml:space="preserve"> Kajian </w:t>
                    </w:r>
                    <w:proofErr w:type="spellStart"/>
                    <w:r w:rsidRPr="007E43FA">
                      <w:rPr>
                        <w:b/>
                        <w:sz w:val="22"/>
                        <w:szCs w:val="22"/>
                      </w:rPr>
                      <w:t>Multidisiplin</w:t>
                    </w:r>
                    <w:proofErr w:type="spellEnd"/>
                    <w:r w:rsidRPr="007E43FA">
                      <w:rPr>
                        <w:b/>
                        <w:sz w:val="22"/>
                        <w:szCs w:val="22"/>
                      </w:rPr>
                      <w:t xml:space="preserve"> </w:t>
                    </w:r>
                    <w:proofErr w:type="spellStart"/>
                    <w:r w:rsidRPr="007E43FA">
                      <w:rPr>
                        <w:b/>
                        <w:sz w:val="22"/>
                        <w:szCs w:val="22"/>
                      </w:rPr>
                      <w:t>Ilmu</w:t>
                    </w:r>
                    <w:proofErr w:type="spellEnd"/>
                    <w:r w:rsidRPr="007E43FA">
                      <w:rPr>
                        <w:b/>
                        <w:sz w:val="22"/>
                        <w:szCs w:val="22"/>
                      </w:rPr>
                      <w:t xml:space="preserve"> (Al-Kamil)</w:t>
                    </w:r>
                  </w:p>
                  <w:p w14:paraId="404B1F44" w14:textId="2CBB7278" w:rsidR="00420C35" w:rsidRPr="00B31CDC" w:rsidRDefault="006661F2" w:rsidP="003E0546">
                    <w:pPr>
                      <w:jc w:val="right"/>
                      <w:rPr>
                        <w:b/>
                        <w:sz w:val="22"/>
                        <w:szCs w:val="22"/>
                      </w:rPr>
                    </w:pPr>
                    <w:r>
                      <w:rPr>
                        <w:b/>
                        <w:sz w:val="22"/>
                        <w:szCs w:val="22"/>
                      </w:rPr>
                      <w:t xml:space="preserve">Vol. </w:t>
                    </w:r>
                    <w:r w:rsidR="00E00372">
                      <w:rPr>
                        <w:b/>
                        <w:sz w:val="22"/>
                        <w:szCs w:val="22"/>
                      </w:rPr>
                      <w:t>4</w:t>
                    </w:r>
                    <w:r>
                      <w:rPr>
                        <w:b/>
                        <w:sz w:val="22"/>
                        <w:szCs w:val="22"/>
                      </w:rPr>
                      <w:t>, No. 1</w:t>
                    </w:r>
                    <w:r w:rsidR="00420C35" w:rsidRPr="00B31CDC">
                      <w:rPr>
                        <w:b/>
                        <w:sz w:val="22"/>
                        <w:szCs w:val="22"/>
                      </w:rPr>
                      <w:t xml:space="preserve">, </w:t>
                    </w:r>
                    <w:r w:rsidR="00E00372">
                      <w:rPr>
                        <w:b/>
                        <w:sz w:val="22"/>
                        <w:szCs w:val="22"/>
                      </w:rPr>
                      <w:t>Januari</w:t>
                    </w:r>
                    <w:r>
                      <w:rPr>
                        <w:b/>
                        <w:sz w:val="22"/>
                        <w:szCs w:val="22"/>
                      </w:rPr>
                      <w:t xml:space="preserve"> 202</w:t>
                    </w:r>
                    <w:r w:rsidR="00E00372">
                      <w:rPr>
                        <w:b/>
                        <w:sz w:val="22"/>
                        <w:szCs w:val="22"/>
                      </w:rPr>
                      <w:t>6</w:t>
                    </w:r>
                    <w:r>
                      <w:rPr>
                        <w:b/>
                        <w:sz w:val="22"/>
                        <w:szCs w:val="22"/>
                      </w:rPr>
                      <w:t xml:space="preserve">, Hal. </w:t>
                    </w:r>
                    <w:r w:rsidR="00D85133">
                      <w:rPr>
                        <w:b/>
                        <w:sz w:val="22"/>
                        <w:szCs w:val="22"/>
                      </w:rPr>
                      <w:t>114</w:t>
                    </w:r>
                    <w:r w:rsidR="007702E5">
                      <w:rPr>
                        <w:b/>
                        <w:sz w:val="22"/>
                        <w:szCs w:val="22"/>
                      </w:rPr>
                      <w:t>-</w:t>
                    </w:r>
                    <w:r w:rsidR="00F267A0">
                      <w:rPr>
                        <w:b/>
                        <w:sz w:val="22"/>
                        <w:szCs w:val="22"/>
                      </w:rPr>
                      <w:t>1</w:t>
                    </w:r>
                    <w:r w:rsidR="007459EF">
                      <w:rPr>
                        <w:b/>
                        <w:sz w:val="22"/>
                        <w:szCs w:val="22"/>
                      </w:rPr>
                      <w:t>30</w:t>
                    </w:r>
                  </w:p>
                  <w:p w14:paraId="1CFB4A53" w14:textId="77777777" w:rsidR="00420C35" w:rsidRPr="004F3606" w:rsidRDefault="00420C35" w:rsidP="00420C35">
                    <w:pPr>
                      <w:jc w:val="right"/>
                      <w:rPr>
                        <w:rFonts w:ascii="Arial" w:hAnsi="Arial" w:cs="Arial"/>
                        <w:sz w:val="19"/>
                        <w:szCs w:val="19"/>
                      </w:rPr>
                    </w:pPr>
                  </w:p>
                  <w:p w14:paraId="6F5F04BA" w14:textId="77777777" w:rsidR="00420C35" w:rsidRPr="00B524B4" w:rsidRDefault="00420C35" w:rsidP="00420C35">
                    <w:pPr>
                      <w:jc w:val="right"/>
                      <w:rPr>
                        <w:rFonts w:ascii="Arial" w:hAnsi="Arial" w:cs="Arial"/>
                        <w:sz w:val="19"/>
                        <w:szCs w:val="19"/>
                      </w:rPr>
                    </w:pPr>
                  </w:p>
                  <w:p w14:paraId="2B4544B7" w14:textId="77777777" w:rsidR="009151A5" w:rsidRPr="004F3606" w:rsidRDefault="009151A5" w:rsidP="004211FE">
                    <w:pPr>
                      <w:jc w:val="right"/>
                      <w:rPr>
                        <w:rFonts w:ascii="Arial" w:hAnsi="Arial" w:cs="Arial"/>
                        <w:sz w:val="19"/>
                        <w:szCs w:val="19"/>
                      </w:rPr>
                    </w:pPr>
                  </w:p>
                </w:txbxContent>
              </v:textbox>
            </v:shape>
          </w:pict>
        </mc:Fallback>
      </mc:AlternateContent>
    </w:r>
  </w:p>
  <w:p w14:paraId="646C59EA" w14:textId="77777777" w:rsidR="004F3606" w:rsidRDefault="004F3606">
    <w:pPr>
      <w:pStyle w:val="Header"/>
      <w:rPr>
        <w:noProof/>
        <w:lang w:val="en-US" w:eastAsia="en-US"/>
      </w:rPr>
    </w:pPr>
  </w:p>
  <w:p w14:paraId="2BC2513B" w14:textId="77777777" w:rsidR="004F3606" w:rsidRDefault="004F3606">
    <w:pPr>
      <w:pStyle w:val="Header"/>
      <w:rPr>
        <w:noProof/>
        <w:lang w:val="en-US" w:eastAsia="en-US"/>
      </w:rPr>
    </w:pPr>
  </w:p>
  <w:p w14:paraId="58B31B80" w14:textId="77777777" w:rsidR="004F3606" w:rsidRDefault="004F3606">
    <w:pPr>
      <w:pStyle w:val="Header"/>
      <w:rPr>
        <w:noProof/>
        <w:lang w:val="en-US" w:eastAsia="en-US"/>
      </w:rPr>
    </w:pPr>
  </w:p>
  <w:p w14:paraId="6A32D9E2"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BE16F2"/>
    <w:multiLevelType w:val="hybridMultilevel"/>
    <w:tmpl w:val="B31271D2"/>
    <w:lvl w:ilvl="0" w:tplc="E9A4F020">
      <w:start w:val="1"/>
      <w:numFmt w:val="lowerLetter"/>
      <w:lvlText w:val="%1."/>
      <w:lvlJc w:val="left"/>
      <w:pPr>
        <w:ind w:left="1070" w:hanging="360"/>
      </w:pPr>
      <w:rPr>
        <w:b w:val="0"/>
        <w:bCs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15:restartNumberingAfterBreak="0">
    <w:nsid w:val="066C004B"/>
    <w:multiLevelType w:val="hybridMultilevel"/>
    <w:tmpl w:val="8A30BE2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907A0"/>
    <w:multiLevelType w:val="hybridMultilevel"/>
    <w:tmpl w:val="6CEC316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B4A0A36"/>
    <w:multiLevelType w:val="hybridMultilevel"/>
    <w:tmpl w:val="4614E19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0A637D1"/>
    <w:multiLevelType w:val="hybridMultilevel"/>
    <w:tmpl w:val="EF760B6E"/>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5EB6FC2"/>
    <w:multiLevelType w:val="hybridMultilevel"/>
    <w:tmpl w:val="10FE380E"/>
    <w:lvl w:ilvl="0" w:tplc="1F1CF4CE">
      <w:start w:val="3"/>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2AAD68B0"/>
    <w:multiLevelType w:val="hybridMultilevel"/>
    <w:tmpl w:val="22E063C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B2F5501"/>
    <w:multiLevelType w:val="multilevel"/>
    <w:tmpl w:val="E12E4A06"/>
    <w:lvl w:ilvl="0">
      <w:start w:val="1"/>
      <w:numFmt w:val="decimal"/>
      <w:lvlText w:val="%1."/>
      <w:lvlJc w:val="left"/>
      <w:pPr>
        <w:ind w:left="360" w:hanging="360"/>
      </w:pPr>
      <w:rPr>
        <w:rFonts w:hint="default"/>
        <w:b w:val="0"/>
        <w:sz w:val="24"/>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8273D7"/>
    <w:multiLevelType w:val="multilevel"/>
    <w:tmpl w:val="9C8E938C"/>
    <w:numStyleLink w:val="IEEEBullet1"/>
  </w:abstractNum>
  <w:abstractNum w:abstractNumId="13" w15:restartNumberingAfterBreak="0">
    <w:nsid w:val="33AE4744"/>
    <w:multiLevelType w:val="hybridMultilevel"/>
    <w:tmpl w:val="3A2C045E"/>
    <w:lvl w:ilvl="0" w:tplc="C1AC6134">
      <w:start w:val="1"/>
      <w:numFmt w:val="decimal"/>
      <w:lvlText w:val="%1)"/>
      <w:lvlJc w:val="left"/>
      <w:pPr>
        <w:ind w:left="360" w:hanging="360"/>
      </w:pPr>
      <w:rPr>
        <w:rFonts w:ascii="Times New Roman" w:eastAsia="SimSu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E48B4"/>
    <w:multiLevelType w:val="hybridMultilevel"/>
    <w:tmpl w:val="797C2A9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99842CE"/>
    <w:multiLevelType w:val="hybridMultilevel"/>
    <w:tmpl w:val="29BEC6D4"/>
    <w:lvl w:ilvl="0" w:tplc="04210011">
      <w:start w:val="1"/>
      <w:numFmt w:val="decimal"/>
      <w:lvlText w:val="%1)"/>
      <w:lvlJc w:val="left"/>
      <w:pPr>
        <w:ind w:left="1430" w:hanging="360"/>
      </w:p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534A72"/>
    <w:multiLevelType w:val="hybridMultilevel"/>
    <w:tmpl w:val="87B8098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B87332F"/>
    <w:multiLevelType w:val="hybridMultilevel"/>
    <w:tmpl w:val="02A2584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4C180B3E"/>
    <w:multiLevelType w:val="hybridMultilevel"/>
    <w:tmpl w:val="8B48E0F0"/>
    <w:lvl w:ilvl="0" w:tplc="DCB6CEA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4DD2C16"/>
    <w:multiLevelType w:val="multilevel"/>
    <w:tmpl w:val="CAAA9650"/>
    <w:lvl w:ilvl="0">
      <w:start w:val="1"/>
      <w:numFmt w:val="decimal"/>
      <w:lvlText w:val="%1."/>
      <w:lvlJc w:val="left"/>
      <w:pPr>
        <w:ind w:left="360" w:hanging="360"/>
      </w:pPr>
      <w:rPr>
        <w:rFonts w:hint="default"/>
        <w:b w:val="0"/>
        <w:sz w:val="24"/>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9" w15:restartNumberingAfterBreak="0">
    <w:nsid w:val="7AFA2176"/>
    <w:multiLevelType w:val="hybridMultilevel"/>
    <w:tmpl w:val="AD5059C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7BFB1617"/>
    <w:multiLevelType w:val="hybridMultilevel"/>
    <w:tmpl w:val="A90A6A4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8245F7"/>
    <w:multiLevelType w:val="hybridMultilevel"/>
    <w:tmpl w:val="203E4172"/>
    <w:lvl w:ilvl="0" w:tplc="440A8C1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7DC703A6"/>
    <w:multiLevelType w:val="hybridMultilevel"/>
    <w:tmpl w:val="480698A6"/>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95390537">
    <w:abstractNumId w:val="22"/>
  </w:num>
  <w:num w:numId="2" w16cid:durableId="2010137522">
    <w:abstractNumId w:val="25"/>
  </w:num>
  <w:num w:numId="3" w16cid:durableId="1761095960">
    <w:abstractNumId w:val="22"/>
  </w:num>
  <w:num w:numId="4" w16cid:durableId="876772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683579">
    <w:abstractNumId w:val="19"/>
  </w:num>
  <w:num w:numId="6" w16cid:durableId="337117479">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16cid:durableId="1904676779">
    <w:abstractNumId w:val="0"/>
  </w:num>
  <w:num w:numId="8" w16cid:durableId="17656965">
    <w:abstractNumId w:val="10"/>
  </w:num>
  <w:num w:numId="9" w16cid:durableId="1295408061">
    <w:abstractNumId w:val="28"/>
  </w:num>
  <w:num w:numId="10" w16cid:durableId="351342748">
    <w:abstractNumId w:val="11"/>
  </w:num>
  <w:num w:numId="11" w16cid:durableId="1798990615">
    <w:abstractNumId w:val="17"/>
  </w:num>
  <w:num w:numId="12" w16cid:durableId="1727488297">
    <w:abstractNumId w:val="26"/>
    <w:lvlOverride w:ilvl="0">
      <w:startOverride w:val="1"/>
    </w:lvlOverride>
  </w:num>
  <w:num w:numId="13" w16cid:durableId="1826163464">
    <w:abstractNumId w:val="0"/>
  </w:num>
  <w:num w:numId="14" w16cid:durableId="536820506">
    <w:abstractNumId w:val="27"/>
  </w:num>
  <w:num w:numId="15" w16cid:durableId="1699044433">
    <w:abstractNumId w:val="31"/>
  </w:num>
  <w:num w:numId="16" w16cid:durableId="759641747">
    <w:abstractNumId w:val="23"/>
  </w:num>
  <w:num w:numId="17" w16cid:durableId="595552554">
    <w:abstractNumId w:val="12"/>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16cid:durableId="1569608737">
    <w:abstractNumId w:val="3"/>
  </w:num>
  <w:num w:numId="19" w16cid:durableId="862745459">
    <w:abstractNumId w:val="14"/>
  </w:num>
  <w:num w:numId="20" w16cid:durableId="7951031">
    <w:abstractNumId w:val="21"/>
  </w:num>
  <w:num w:numId="21" w16cid:durableId="1209881252">
    <w:abstractNumId w:val="32"/>
  </w:num>
  <w:num w:numId="22" w16cid:durableId="20596758">
    <w:abstractNumId w:val="18"/>
  </w:num>
  <w:num w:numId="23" w16cid:durableId="2091850949">
    <w:abstractNumId w:val="24"/>
  </w:num>
  <w:num w:numId="24" w16cid:durableId="68582729">
    <w:abstractNumId w:val="13"/>
  </w:num>
  <w:num w:numId="25" w16cid:durableId="526332428">
    <w:abstractNumId w:val="9"/>
  </w:num>
  <w:num w:numId="26" w16cid:durableId="940407402">
    <w:abstractNumId w:val="8"/>
  </w:num>
  <w:num w:numId="27" w16cid:durableId="1191262912">
    <w:abstractNumId w:val="5"/>
  </w:num>
  <w:num w:numId="28" w16cid:durableId="124005339">
    <w:abstractNumId w:val="15"/>
  </w:num>
  <w:num w:numId="29" w16cid:durableId="860817491">
    <w:abstractNumId w:val="20"/>
  </w:num>
  <w:num w:numId="30" w16cid:durableId="533230090">
    <w:abstractNumId w:val="6"/>
  </w:num>
  <w:num w:numId="31" w16cid:durableId="654067132">
    <w:abstractNumId w:val="33"/>
  </w:num>
  <w:num w:numId="32" w16cid:durableId="210894938">
    <w:abstractNumId w:val="4"/>
  </w:num>
  <w:num w:numId="33" w16cid:durableId="860317617">
    <w:abstractNumId w:val="2"/>
  </w:num>
  <w:num w:numId="34" w16cid:durableId="2140955992">
    <w:abstractNumId w:val="1"/>
  </w:num>
  <w:num w:numId="35" w16cid:durableId="822543923">
    <w:abstractNumId w:val="16"/>
  </w:num>
  <w:num w:numId="36" w16cid:durableId="1879775728">
    <w:abstractNumId w:val="29"/>
  </w:num>
  <w:num w:numId="37" w16cid:durableId="928655260">
    <w:abstractNumId w:val="7"/>
  </w:num>
  <w:num w:numId="38" w16cid:durableId="187144895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n-ID"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6865"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3372"/>
    <w:rsid w:val="00036359"/>
    <w:rsid w:val="000462FC"/>
    <w:rsid w:val="00053481"/>
    <w:rsid w:val="00054421"/>
    <w:rsid w:val="00056CE7"/>
    <w:rsid w:val="00060DE0"/>
    <w:rsid w:val="00062E46"/>
    <w:rsid w:val="00064212"/>
    <w:rsid w:val="00064FD8"/>
    <w:rsid w:val="00066CB7"/>
    <w:rsid w:val="0006703C"/>
    <w:rsid w:val="00074AC8"/>
    <w:rsid w:val="00081408"/>
    <w:rsid w:val="00081EBE"/>
    <w:rsid w:val="00082A45"/>
    <w:rsid w:val="0008577D"/>
    <w:rsid w:val="00086EDC"/>
    <w:rsid w:val="00093581"/>
    <w:rsid w:val="00095999"/>
    <w:rsid w:val="00095C58"/>
    <w:rsid w:val="000A2A57"/>
    <w:rsid w:val="000A6695"/>
    <w:rsid w:val="000B3567"/>
    <w:rsid w:val="000B36A3"/>
    <w:rsid w:val="000B4A2C"/>
    <w:rsid w:val="000B5BA2"/>
    <w:rsid w:val="000C013C"/>
    <w:rsid w:val="000C5B19"/>
    <w:rsid w:val="000C76EA"/>
    <w:rsid w:val="000D4841"/>
    <w:rsid w:val="000D67E4"/>
    <w:rsid w:val="000E3F84"/>
    <w:rsid w:val="000E4F95"/>
    <w:rsid w:val="000F3037"/>
    <w:rsid w:val="00100A4D"/>
    <w:rsid w:val="00103C8B"/>
    <w:rsid w:val="00103E04"/>
    <w:rsid w:val="00104C9F"/>
    <w:rsid w:val="001056DF"/>
    <w:rsid w:val="00114025"/>
    <w:rsid w:val="00115691"/>
    <w:rsid w:val="001160D2"/>
    <w:rsid w:val="001218D3"/>
    <w:rsid w:val="00131344"/>
    <w:rsid w:val="001348A5"/>
    <w:rsid w:val="00136837"/>
    <w:rsid w:val="0013730E"/>
    <w:rsid w:val="00140C4C"/>
    <w:rsid w:val="00140FB9"/>
    <w:rsid w:val="00141AEB"/>
    <w:rsid w:val="00146992"/>
    <w:rsid w:val="0015135B"/>
    <w:rsid w:val="00151B8E"/>
    <w:rsid w:val="001634C0"/>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D38E5"/>
    <w:rsid w:val="001E147C"/>
    <w:rsid w:val="001F16CD"/>
    <w:rsid w:val="001F47D2"/>
    <w:rsid w:val="001F7AB8"/>
    <w:rsid w:val="00201427"/>
    <w:rsid w:val="00202141"/>
    <w:rsid w:val="002048D3"/>
    <w:rsid w:val="002116AD"/>
    <w:rsid w:val="002202B7"/>
    <w:rsid w:val="0022285A"/>
    <w:rsid w:val="00224C61"/>
    <w:rsid w:val="00226AB3"/>
    <w:rsid w:val="00230E61"/>
    <w:rsid w:val="0024262B"/>
    <w:rsid w:val="0024756E"/>
    <w:rsid w:val="00252CBC"/>
    <w:rsid w:val="0025798B"/>
    <w:rsid w:val="0026094F"/>
    <w:rsid w:val="00271242"/>
    <w:rsid w:val="0027227B"/>
    <w:rsid w:val="0027288E"/>
    <w:rsid w:val="00273AC7"/>
    <w:rsid w:val="00273D2C"/>
    <w:rsid w:val="00275BFA"/>
    <w:rsid w:val="00280DCF"/>
    <w:rsid w:val="0028531C"/>
    <w:rsid w:val="00285ECD"/>
    <w:rsid w:val="0028667D"/>
    <w:rsid w:val="00290E1B"/>
    <w:rsid w:val="00291B17"/>
    <w:rsid w:val="00292EFC"/>
    <w:rsid w:val="00295405"/>
    <w:rsid w:val="002A2FD6"/>
    <w:rsid w:val="002A6742"/>
    <w:rsid w:val="002B09BC"/>
    <w:rsid w:val="002C1A7F"/>
    <w:rsid w:val="002C270E"/>
    <w:rsid w:val="002C2720"/>
    <w:rsid w:val="002C4239"/>
    <w:rsid w:val="002C559D"/>
    <w:rsid w:val="002C6430"/>
    <w:rsid w:val="002C67F8"/>
    <w:rsid w:val="002D2D42"/>
    <w:rsid w:val="002D3DAA"/>
    <w:rsid w:val="002D68C9"/>
    <w:rsid w:val="002E0ADB"/>
    <w:rsid w:val="002E6003"/>
    <w:rsid w:val="002F15EA"/>
    <w:rsid w:val="002F72D0"/>
    <w:rsid w:val="003003AB"/>
    <w:rsid w:val="00301FEF"/>
    <w:rsid w:val="00303687"/>
    <w:rsid w:val="00303AFA"/>
    <w:rsid w:val="00311C49"/>
    <w:rsid w:val="0031279E"/>
    <w:rsid w:val="0032119E"/>
    <w:rsid w:val="00321304"/>
    <w:rsid w:val="003275BF"/>
    <w:rsid w:val="003303CD"/>
    <w:rsid w:val="00330738"/>
    <w:rsid w:val="00331F84"/>
    <w:rsid w:val="00332EE1"/>
    <w:rsid w:val="00332F1C"/>
    <w:rsid w:val="003343DF"/>
    <w:rsid w:val="003366F9"/>
    <w:rsid w:val="00353F69"/>
    <w:rsid w:val="00355B72"/>
    <w:rsid w:val="00360589"/>
    <w:rsid w:val="00360C6A"/>
    <w:rsid w:val="00360D09"/>
    <w:rsid w:val="00361704"/>
    <w:rsid w:val="00366B29"/>
    <w:rsid w:val="003717D0"/>
    <w:rsid w:val="00377715"/>
    <w:rsid w:val="00380672"/>
    <w:rsid w:val="0038106C"/>
    <w:rsid w:val="00382E62"/>
    <w:rsid w:val="003837D6"/>
    <w:rsid w:val="003913ED"/>
    <w:rsid w:val="00392D0E"/>
    <w:rsid w:val="00394DC4"/>
    <w:rsid w:val="003950A4"/>
    <w:rsid w:val="00397396"/>
    <w:rsid w:val="00397FC7"/>
    <w:rsid w:val="003A54A2"/>
    <w:rsid w:val="003B0D77"/>
    <w:rsid w:val="003C3E37"/>
    <w:rsid w:val="003C4669"/>
    <w:rsid w:val="003C7209"/>
    <w:rsid w:val="003D138F"/>
    <w:rsid w:val="003D3E2E"/>
    <w:rsid w:val="003D4C64"/>
    <w:rsid w:val="003D7510"/>
    <w:rsid w:val="003E0546"/>
    <w:rsid w:val="003E3577"/>
    <w:rsid w:val="003F3A61"/>
    <w:rsid w:val="003F533A"/>
    <w:rsid w:val="003F54F9"/>
    <w:rsid w:val="003F572B"/>
    <w:rsid w:val="00400DC7"/>
    <w:rsid w:val="00403498"/>
    <w:rsid w:val="00410A5D"/>
    <w:rsid w:val="00414909"/>
    <w:rsid w:val="004202C3"/>
    <w:rsid w:val="00420C35"/>
    <w:rsid w:val="004211FE"/>
    <w:rsid w:val="004216B1"/>
    <w:rsid w:val="00425A6A"/>
    <w:rsid w:val="00426FBB"/>
    <w:rsid w:val="00430676"/>
    <w:rsid w:val="004337B8"/>
    <w:rsid w:val="00437E30"/>
    <w:rsid w:val="00437E48"/>
    <w:rsid w:val="0044773F"/>
    <w:rsid w:val="0045312E"/>
    <w:rsid w:val="0046428B"/>
    <w:rsid w:val="00471085"/>
    <w:rsid w:val="0047429A"/>
    <w:rsid w:val="004763A9"/>
    <w:rsid w:val="004772BF"/>
    <w:rsid w:val="004778A8"/>
    <w:rsid w:val="0048374C"/>
    <w:rsid w:val="0048707A"/>
    <w:rsid w:val="0048771D"/>
    <w:rsid w:val="004A1511"/>
    <w:rsid w:val="004A6605"/>
    <w:rsid w:val="004B0DB7"/>
    <w:rsid w:val="004B519F"/>
    <w:rsid w:val="004B5BFE"/>
    <w:rsid w:val="004B7F34"/>
    <w:rsid w:val="004C0E8C"/>
    <w:rsid w:val="004C3517"/>
    <w:rsid w:val="004C4227"/>
    <w:rsid w:val="004C45FA"/>
    <w:rsid w:val="004C4D2E"/>
    <w:rsid w:val="004D395E"/>
    <w:rsid w:val="004D49ED"/>
    <w:rsid w:val="004D7355"/>
    <w:rsid w:val="004E0969"/>
    <w:rsid w:val="004E1BD8"/>
    <w:rsid w:val="004E452A"/>
    <w:rsid w:val="004E78E3"/>
    <w:rsid w:val="004F22DF"/>
    <w:rsid w:val="004F3606"/>
    <w:rsid w:val="005004BF"/>
    <w:rsid w:val="00502E89"/>
    <w:rsid w:val="00504748"/>
    <w:rsid w:val="005054DD"/>
    <w:rsid w:val="00505FE2"/>
    <w:rsid w:val="0051095A"/>
    <w:rsid w:val="00510E95"/>
    <w:rsid w:val="0051451F"/>
    <w:rsid w:val="00515557"/>
    <w:rsid w:val="00516B51"/>
    <w:rsid w:val="00521ED0"/>
    <w:rsid w:val="00522D23"/>
    <w:rsid w:val="00524694"/>
    <w:rsid w:val="00527D56"/>
    <w:rsid w:val="0053012F"/>
    <w:rsid w:val="00530A0F"/>
    <w:rsid w:val="0053221F"/>
    <w:rsid w:val="005351AE"/>
    <w:rsid w:val="005361D4"/>
    <w:rsid w:val="00536FAE"/>
    <w:rsid w:val="0054252A"/>
    <w:rsid w:val="00542C85"/>
    <w:rsid w:val="00553510"/>
    <w:rsid w:val="00554186"/>
    <w:rsid w:val="00556E5B"/>
    <w:rsid w:val="005628CD"/>
    <w:rsid w:val="00564397"/>
    <w:rsid w:val="00565FE2"/>
    <w:rsid w:val="0056697B"/>
    <w:rsid w:val="005704C0"/>
    <w:rsid w:val="00572645"/>
    <w:rsid w:val="00580B4B"/>
    <w:rsid w:val="005818EA"/>
    <w:rsid w:val="00585769"/>
    <w:rsid w:val="00591130"/>
    <w:rsid w:val="00591DB6"/>
    <w:rsid w:val="005A3F28"/>
    <w:rsid w:val="005A40BE"/>
    <w:rsid w:val="005A5D01"/>
    <w:rsid w:val="005A7F4E"/>
    <w:rsid w:val="005B13E2"/>
    <w:rsid w:val="005B3934"/>
    <w:rsid w:val="005B47D7"/>
    <w:rsid w:val="005B540F"/>
    <w:rsid w:val="005C4BA9"/>
    <w:rsid w:val="005C5526"/>
    <w:rsid w:val="005C62C6"/>
    <w:rsid w:val="005D21E9"/>
    <w:rsid w:val="005D79BF"/>
    <w:rsid w:val="005D7B9E"/>
    <w:rsid w:val="005F0834"/>
    <w:rsid w:val="005F274B"/>
    <w:rsid w:val="005F45B1"/>
    <w:rsid w:val="005F6788"/>
    <w:rsid w:val="005F6DC3"/>
    <w:rsid w:val="006017FD"/>
    <w:rsid w:val="00601A8E"/>
    <w:rsid w:val="00602488"/>
    <w:rsid w:val="006079BE"/>
    <w:rsid w:val="00613D89"/>
    <w:rsid w:val="0062033E"/>
    <w:rsid w:val="00624482"/>
    <w:rsid w:val="00633178"/>
    <w:rsid w:val="006343E3"/>
    <w:rsid w:val="00643796"/>
    <w:rsid w:val="00644FC1"/>
    <w:rsid w:val="0064799C"/>
    <w:rsid w:val="00652E37"/>
    <w:rsid w:val="00654156"/>
    <w:rsid w:val="00661FF6"/>
    <w:rsid w:val="00662376"/>
    <w:rsid w:val="0066337F"/>
    <w:rsid w:val="006661F2"/>
    <w:rsid w:val="006678E2"/>
    <w:rsid w:val="00673E15"/>
    <w:rsid w:val="00694D34"/>
    <w:rsid w:val="00695864"/>
    <w:rsid w:val="006977E6"/>
    <w:rsid w:val="006A36E7"/>
    <w:rsid w:val="006A3AE1"/>
    <w:rsid w:val="006A4145"/>
    <w:rsid w:val="006B09B8"/>
    <w:rsid w:val="006B47CA"/>
    <w:rsid w:val="006B5506"/>
    <w:rsid w:val="006B6527"/>
    <w:rsid w:val="006C7AAA"/>
    <w:rsid w:val="006D1C2A"/>
    <w:rsid w:val="006D264F"/>
    <w:rsid w:val="006D290A"/>
    <w:rsid w:val="006D3F45"/>
    <w:rsid w:val="006D470D"/>
    <w:rsid w:val="006E2A8D"/>
    <w:rsid w:val="006E35C8"/>
    <w:rsid w:val="006E4AB3"/>
    <w:rsid w:val="006E6B57"/>
    <w:rsid w:val="006E7574"/>
    <w:rsid w:val="006F1340"/>
    <w:rsid w:val="006F4323"/>
    <w:rsid w:val="006F6B3A"/>
    <w:rsid w:val="00701D28"/>
    <w:rsid w:val="00703430"/>
    <w:rsid w:val="007069BE"/>
    <w:rsid w:val="00711BD2"/>
    <w:rsid w:val="00711FEB"/>
    <w:rsid w:val="00721E2E"/>
    <w:rsid w:val="007227F5"/>
    <w:rsid w:val="0072566E"/>
    <w:rsid w:val="00730B50"/>
    <w:rsid w:val="00733156"/>
    <w:rsid w:val="00733E74"/>
    <w:rsid w:val="0074085C"/>
    <w:rsid w:val="007452BE"/>
    <w:rsid w:val="007459EF"/>
    <w:rsid w:val="00745C86"/>
    <w:rsid w:val="00764603"/>
    <w:rsid w:val="0076604D"/>
    <w:rsid w:val="007702E5"/>
    <w:rsid w:val="00772C88"/>
    <w:rsid w:val="00781DBA"/>
    <w:rsid w:val="00783B68"/>
    <w:rsid w:val="0078621C"/>
    <w:rsid w:val="007862A8"/>
    <w:rsid w:val="00790909"/>
    <w:rsid w:val="0079301B"/>
    <w:rsid w:val="00793F35"/>
    <w:rsid w:val="007A77C6"/>
    <w:rsid w:val="007B3D16"/>
    <w:rsid w:val="007B5A07"/>
    <w:rsid w:val="007B668E"/>
    <w:rsid w:val="007C2957"/>
    <w:rsid w:val="007C7D51"/>
    <w:rsid w:val="007D0A6B"/>
    <w:rsid w:val="007D2F33"/>
    <w:rsid w:val="007D3E71"/>
    <w:rsid w:val="007E132A"/>
    <w:rsid w:val="007E34AA"/>
    <w:rsid w:val="007E43FA"/>
    <w:rsid w:val="007E5D6A"/>
    <w:rsid w:val="007E645D"/>
    <w:rsid w:val="007F4CAF"/>
    <w:rsid w:val="007F7260"/>
    <w:rsid w:val="007F75CA"/>
    <w:rsid w:val="00815DBA"/>
    <w:rsid w:val="00816EA9"/>
    <w:rsid w:val="00820A91"/>
    <w:rsid w:val="00820E58"/>
    <w:rsid w:val="0082151C"/>
    <w:rsid w:val="00821E08"/>
    <w:rsid w:val="008247D1"/>
    <w:rsid w:val="00825A13"/>
    <w:rsid w:val="00834154"/>
    <w:rsid w:val="008346CF"/>
    <w:rsid w:val="00834EFD"/>
    <w:rsid w:val="00841914"/>
    <w:rsid w:val="00841A98"/>
    <w:rsid w:val="00842B65"/>
    <w:rsid w:val="00844B24"/>
    <w:rsid w:val="0084515F"/>
    <w:rsid w:val="00847271"/>
    <w:rsid w:val="0085092D"/>
    <w:rsid w:val="00853BA3"/>
    <w:rsid w:val="00865FB3"/>
    <w:rsid w:val="00867D6B"/>
    <w:rsid w:val="00873013"/>
    <w:rsid w:val="008746C3"/>
    <w:rsid w:val="008757E0"/>
    <w:rsid w:val="00877D4C"/>
    <w:rsid w:val="0089763B"/>
    <w:rsid w:val="008A0B0A"/>
    <w:rsid w:val="008A1519"/>
    <w:rsid w:val="008A2479"/>
    <w:rsid w:val="008B0140"/>
    <w:rsid w:val="008B114A"/>
    <w:rsid w:val="008B6295"/>
    <w:rsid w:val="008B6AE3"/>
    <w:rsid w:val="008C7180"/>
    <w:rsid w:val="008D1045"/>
    <w:rsid w:val="008D3937"/>
    <w:rsid w:val="008D7344"/>
    <w:rsid w:val="008E2316"/>
    <w:rsid w:val="008E5277"/>
    <w:rsid w:val="008E5996"/>
    <w:rsid w:val="008F1007"/>
    <w:rsid w:val="008F1272"/>
    <w:rsid w:val="008F39D0"/>
    <w:rsid w:val="00901AE1"/>
    <w:rsid w:val="00901EFD"/>
    <w:rsid w:val="00904754"/>
    <w:rsid w:val="00904AD1"/>
    <w:rsid w:val="00905356"/>
    <w:rsid w:val="009151A5"/>
    <w:rsid w:val="00915630"/>
    <w:rsid w:val="009205B4"/>
    <w:rsid w:val="009206CA"/>
    <w:rsid w:val="009223D5"/>
    <w:rsid w:val="00922A80"/>
    <w:rsid w:val="00930807"/>
    <w:rsid w:val="00932F60"/>
    <w:rsid w:val="009344D9"/>
    <w:rsid w:val="00937F31"/>
    <w:rsid w:val="009408BA"/>
    <w:rsid w:val="00946DC6"/>
    <w:rsid w:val="009507C0"/>
    <w:rsid w:val="009537A7"/>
    <w:rsid w:val="009550E8"/>
    <w:rsid w:val="00955B59"/>
    <w:rsid w:val="009570BE"/>
    <w:rsid w:val="009671E5"/>
    <w:rsid w:val="009718D8"/>
    <w:rsid w:val="00971BB3"/>
    <w:rsid w:val="00971EBF"/>
    <w:rsid w:val="00985DB4"/>
    <w:rsid w:val="00986648"/>
    <w:rsid w:val="00991EED"/>
    <w:rsid w:val="0099208A"/>
    <w:rsid w:val="00992262"/>
    <w:rsid w:val="009926BC"/>
    <w:rsid w:val="00993DEB"/>
    <w:rsid w:val="00994CAD"/>
    <w:rsid w:val="00997F50"/>
    <w:rsid w:val="009A09C7"/>
    <w:rsid w:val="009A4319"/>
    <w:rsid w:val="009A6C3F"/>
    <w:rsid w:val="009A6E9C"/>
    <w:rsid w:val="009B73F2"/>
    <w:rsid w:val="009C0586"/>
    <w:rsid w:val="009C12BD"/>
    <w:rsid w:val="009C50FE"/>
    <w:rsid w:val="009D2660"/>
    <w:rsid w:val="009D34EA"/>
    <w:rsid w:val="009D3C51"/>
    <w:rsid w:val="00A03A12"/>
    <w:rsid w:val="00A03E75"/>
    <w:rsid w:val="00A04DC8"/>
    <w:rsid w:val="00A11080"/>
    <w:rsid w:val="00A1414F"/>
    <w:rsid w:val="00A20D66"/>
    <w:rsid w:val="00A22FE0"/>
    <w:rsid w:val="00A32A74"/>
    <w:rsid w:val="00A32C14"/>
    <w:rsid w:val="00A37654"/>
    <w:rsid w:val="00A4337B"/>
    <w:rsid w:val="00A45473"/>
    <w:rsid w:val="00A45FCE"/>
    <w:rsid w:val="00A54B1E"/>
    <w:rsid w:val="00A64A36"/>
    <w:rsid w:val="00A67FAC"/>
    <w:rsid w:val="00A71BA2"/>
    <w:rsid w:val="00A7266B"/>
    <w:rsid w:val="00A75671"/>
    <w:rsid w:val="00A773CC"/>
    <w:rsid w:val="00A8120B"/>
    <w:rsid w:val="00A86C59"/>
    <w:rsid w:val="00A87305"/>
    <w:rsid w:val="00A90601"/>
    <w:rsid w:val="00A9318B"/>
    <w:rsid w:val="00A9392F"/>
    <w:rsid w:val="00A94AC1"/>
    <w:rsid w:val="00A95B87"/>
    <w:rsid w:val="00A9735F"/>
    <w:rsid w:val="00AA5A8D"/>
    <w:rsid w:val="00AA6F12"/>
    <w:rsid w:val="00AB1806"/>
    <w:rsid w:val="00AB18B7"/>
    <w:rsid w:val="00AB2575"/>
    <w:rsid w:val="00AB7030"/>
    <w:rsid w:val="00AC157F"/>
    <w:rsid w:val="00AD14EE"/>
    <w:rsid w:val="00AD2BAB"/>
    <w:rsid w:val="00AD335D"/>
    <w:rsid w:val="00AD543C"/>
    <w:rsid w:val="00AD73E8"/>
    <w:rsid w:val="00AE1477"/>
    <w:rsid w:val="00AE406C"/>
    <w:rsid w:val="00AF792B"/>
    <w:rsid w:val="00B00190"/>
    <w:rsid w:val="00B10F2B"/>
    <w:rsid w:val="00B31CDC"/>
    <w:rsid w:val="00B333DE"/>
    <w:rsid w:val="00B3521D"/>
    <w:rsid w:val="00B45E81"/>
    <w:rsid w:val="00B47460"/>
    <w:rsid w:val="00B511A1"/>
    <w:rsid w:val="00B55D5E"/>
    <w:rsid w:val="00B56B16"/>
    <w:rsid w:val="00B57018"/>
    <w:rsid w:val="00B717BA"/>
    <w:rsid w:val="00B735B0"/>
    <w:rsid w:val="00B81E91"/>
    <w:rsid w:val="00B828BD"/>
    <w:rsid w:val="00B91814"/>
    <w:rsid w:val="00B927B4"/>
    <w:rsid w:val="00B92B81"/>
    <w:rsid w:val="00B94516"/>
    <w:rsid w:val="00B96636"/>
    <w:rsid w:val="00BA183C"/>
    <w:rsid w:val="00BA34A1"/>
    <w:rsid w:val="00BA3A64"/>
    <w:rsid w:val="00BA563A"/>
    <w:rsid w:val="00BA665D"/>
    <w:rsid w:val="00BA7955"/>
    <w:rsid w:val="00BA7AE3"/>
    <w:rsid w:val="00BB13C6"/>
    <w:rsid w:val="00BB2855"/>
    <w:rsid w:val="00BB3407"/>
    <w:rsid w:val="00BB64E7"/>
    <w:rsid w:val="00BC57FF"/>
    <w:rsid w:val="00BC6B25"/>
    <w:rsid w:val="00BC7909"/>
    <w:rsid w:val="00BD19C1"/>
    <w:rsid w:val="00BD25B8"/>
    <w:rsid w:val="00BD34C2"/>
    <w:rsid w:val="00BF097D"/>
    <w:rsid w:val="00BF1228"/>
    <w:rsid w:val="00BF4618"/>
    <w:rsid w:val="00BF5282"/>
    <w:rsid w:val="00BF6E50"/>
    <w:rsid w:val="00C0011E"/>
    <w:rsid w:val="00C012E1"/>
    <w:rsid w:val="00C029BD"/>
    <w:rsid w:val="00C06BB4"/>
    <w:rsid w:val="00C10D20"/>
    <w:rsid w:val="00C12AC4"/>
    <w:rsid w:val="00C12E0C"/>
    <w:rsid w:val="00C131C6"/>
    <w:rsid w:val="00C14968"/>
    <w:rsid w:val="00C21916"/>
    <w:rsid w:val="00C2650B"/>
    <w:rsid w:val="00C32E48"/>
    <w:rsid w:val="00C439E8"/>
    <w:rsid w:val="00C457CA"/>
    <w:rsid w:val="00C500EF"/>
    <w:rsid w:val="00C51EB1"/>
    <w:rsid w:val="00C52304"/>
    <w:rsid w:val="00C53819"/>
    <w:rsid w:val="00C57FB7"/>
    <w:rsid w:val="00C62CEB"/>
    <w:rsid w:val="00C65F3F"/>
    <w:rsid w:val="00C6785D"/>
    <w:rsid w:val="00C70749"/>
    <w:rsid w:val="00C72414"/>
    <w:rsid w:val="00C8667B"/>
    <w:rsid w:val="00C86750"/>
    <w:rsid w:val="00C91EF5"/>
    <w:rsid w:val="00C9234E"/>
    <w:rsid w:val="00C93BB2"/>
    <w:rsid w:val="00C9683E"/>
    <w:rsid w:val="00CA2A24"/>
    <w:rsid w:val="00CA4CE3"/>
    <w:rsid w:val="00CA4F60"/>
    <w:rsid w:val="00CB1354"/>
    <w:rsid w:val="00CB50CF"/>
    <w:rsid w:val="00CB60BA"/>
    <w:rsid w:val="00CB65CB"/>
    <w:rsid w:val="00CC75C0"/>
    <w:rsid w:val="00CD23EF"/>
    <w:rsid w:val="00CD4F3F"/>
    <w:rsid w:val="00CE2F3A"/>
    <w:rsid w:val="00CE34BC"/>
    <w:rsid w:val="00CE562B"/>
    <w:rsid w:val="00CE794F"/>
    <w:rsid w:val="00CF75F6"/>
    <w:rsid w:val="00D05BEA"/>
    <w:rsid w:val="00D150AD"/>
    <w:rsid w:val="00D17D7F"/>
    <w:rsid w:val="00D235DC"/>
    <w:rsid w:val="00D23F0E"/>
    <w:rsid w:val="00D2480A"/>
    <w:rsid w:val="00D30CC6"/>
    <w:rsid w:val="00D30F2D"/>
    <w:rsid w:val="00D311F8"/>
    <w:rsid w:val="00D34C96"/>
    <w:rsid w:val="00D36B52"/>
    <w:rsid w:val="00D3708C"/>
    <w:rsid w:val="00D377C8"/>
    <w:rsid w:val="00D37FE2"/>
    <w:rsid w:val="00D41274"/>
    <w:rsid w:val="00D43BF3"/>
    <w:rsid w:val="00D52CC5"/>
    <w:rsid w:val="00D5746B"/>
    <w:rsid w:val="00D60CD8"/>
    <w:rsid w:val="00D622FB"/>
    <w:rsid w:val="00D6271E"/>
    <w:rsid w:val="00D677E9"/>
    <w:rsid w:val="00D767BB"/>
    <w:rsid w:val="00D85133"/>
    <w:rsid w:val="00D8752A"/>
    <w:rsid w:val="00D92681"/>
    <w:rsid w:val="00D930F3"/>
    <w:rsid w:val="00D939B0"/>
    <w:rsid w:val="00D958E2"/>
    <w:rsid w:val="00DA7916"/>
    <w:rsid w:val="00DB16E0"/>
    <w:rsid w:val="00DB2DF9"/>
    <w:rsid w:val="00DB383B"/>
    <w:rsid w:val="00DB7E63"/>
    <w:rsid w:val="00DC2055"/>
    <w:rsid w:val="00DD16DC"/>
    <w:rsid w:val="00DD71E8"/>
    <w:rsid w:val="00DD7F83"/>
    <w:rsid w:val="00DE335E"/>
    <w:rsid w:val="00DE3A0A"/>
    <w:rsid w:val="00DE3F98"/>
    <w:rsid w:val="00DE7C24"/>
    <w:rsid w:val="00DF1B93"/>
    <w:rsid w:val="00DF68F5"/>
    <w:rsid w:val="00DF6A46"/>
    <w:rsid w:val="00DF7CA2"/>
    <w:rsid w:val="00E00372"/>
    <w:rsid w:val="00E01DF5"/>
    <w:rsid w:val="00E0641E"/>
    <w:rsid w:val="00E06664"/>
    <w:rsid w:val="00E11080"/>
    <w:rsid w:val="00E143CB"/>
    <w:rsid w:val="00E20C19"/>
    <w:rsid w:val="00E2523C"/>
    <w:rsid w:val="00E304BC"/>
    <w:rsid w:val="00E32853"/>
    <w:rsid w:val="00E33A00"/>
    <w:rsid w:val="00E379EC"/>
    <w:rsid w:val="00E401F8"/>
    <w:rsid w:val="00E41262"/>
    <w:rsid w:val="00E41A91"/>
    <w:rsid w:val="00E42932"/>
    <w:rsid w:val="00E43EEC"/>
    <w:rsid w:val="00E4498A"/>
    <w:rsid w:val="00E44C34"/>
    <w:rsid w:val="00E46425"/>
    <w:rsid w:val="00E47D0E"/>
    <w:rsid w:val="00E512D9"/>
    <w:rsid w:val="00E53AFF"/>
    <w:rsid w:val="00E6457D"/>
    <w:rsid w:val="00E65018"/>
    <w:rsid w:val="00E678CD"/>
    <w:rsid w:val="00E70EE3"/>
    <w:rsid w:val="00E72115"/>
    <w:rsid w:val="00E72D69"/>
    <w:rsid w:val="00E7529B"/>
    <w:rsid w:val="00E82B49"/>
    <w:rsid w:val="00E94339"/>
    <w:rsid w:val="00E97563"/>
    <w:rsid w:val="00EA7EF4"/>
    <w:rsid w:val="00EB0B63"/>
    <w:rsid w:val="00EB2163"/>
    <w:rsid w:val="00EC1C35"/>
    <w:rsid w:val="00EC265C"/>
    <w:rsid w:val="00EC65B7"/>
    <w:rsid w:val="00ED25B0"/>
    <w:rsid w:val="00ED61CB"/>
    <w:rsid w:val="00ED68C7"/>
    <w:rsid w:val="00EE1650"/>
    <w:rsid w:val="00EE4353"/>
    <w:rsid w:val="00EF1A5D"/>
    <w:rsid w:val="00EF2488"/>
    <w:rsid w:val="00EF290B"/>
    <w:rsid w:val="00EF3452"/>
    <w:rsid w:val="00EF61AD"/>
    <w:rsid w:val="00F010B3"/>
    <w:rsid w:val="00F062D8"/>
    <w:rsid w:val="00F06A72"/>
    <w:rsid w:val="00F06C6A"/>
    <w:rsid w:val="00F11217"/>
    <w:rsid w:val="00F1242E"/>
    <w:rsid w:val="00F136F0"/>
    <w:rsid w:val="00F20BBB"/>
    <w:rsid w:val="00F20DCD"/>
    <w:rsid w:val="00F22C0B"/>
    <w:rsid w:val="00F267A0"/>
    <w:rsid w:val="00F307AB"/>
    <w:rsid w:val="00F34AE2"/>
    <w:rsid w:val="00F359FA"/>
    <w:rsid w:val="00F4394A"/>
    <w:rsid w:val="00F43BD8"/>
    <w:rsid w:val="00F53A6A"/>
    <w:rsid w:val="00F55879"/>
    <w:rsid w:val="00F562F3"/>
    <w:rsid w:val="00F57140"/>
    <w:rsid w:val="00F66CC2"/>
    <w:rsid w:val="00F67BC3"/>
    <w:rsid w:val="00F73EC9"/>
    <w:rsid w:val="00F744EA"/>
    <w:rsid w:val="00F74B89"/>
    <w:rsid w:val="00F75133"/>
    <w:rsid w:val="00F80742"/>
    <w:rsid w:val="00F82858"/>
    <w:rsid w:val="00F85074"/>
    <w:rsid w:val="00F8550A"/>
    <w:rsid w:val="00F870D3"/>
    <w:rsid w:val="00F93767"/>
    <w:rsid w:val="00FA3899"/>
    <w:rsid w:val="00FA4909"/>
    <w:rsid w:val="00FA4CF1"/>
    <w:rsid w:val="00FA5A26"/>
    <w:rsid w:val="00FA6751"/>
    <w:rsid w:val="00FA7575"/>
    <w:rsid w:val="00FB1048"/>
    <w:rsid w:val="00FB2D23"/>
    <w:rsid w:val="00FB3938"/>
    <w:rsid w:val="00FB62C4"/>
    <w:rsid w:val="00FB6B7B"/>
    <w:rsid w:val="00FB7701"/>
    <w:rsid w:val="00FC2DF1"/>
    <w:rsid w:val="00FC638E"/>
    <w:rsid w:val="00FD0B66"/>
    <w:rsid w:val="00FD15E7"/>
    <w:rsid w:val="00FD1AC5"/>
    <w:rsid w:val="00FD549E"/>
    <w:rsid w:val="00FD5CF0"/>
    <w:rsid w:val="00FE4C0A"/>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o:shapedefaults>
    <o:shapelayout v:ext="edit">
      <o:idmap v:ext="edit" data="1"/>
    </o:shapelayout>
  </w:shapeDefaults>
  <w:decimalSymbol w:val=","/>
  <w:listSeparator w:val=";"/>
  <w14:docId w14:val="16B1E496"/>
  <w15:docId w15:val="{B5C78301-7495-4293-8A74-400FA538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qFormat/>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qFormat/>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ibliography">
    <w:name w:val="Bibliography"/>
    <w:basedOn w:val="Normal"/>
    <w:next w:val="Normal"/>
    <w:uiPriority w:val="37"/>
    <w:unhideWhenUsed/>
    <w:rsid w:val="00A67FAC"/>
    <w:pPr>
      <w:spacing w:line="480" w:lineRule="auto"/>
      <w:ind w:left="720" w:hanging="720"/>
    </w:pPr>
  </w:style>
  <w:style w:type="numbering" w:customStyle="1" w:styleId="IEEEBullet11">
    <w:name w:val="IEEE Bullet 11"/>
    <w:basedOn w:val="NoList"/>
    <w:rsid w:val="00820E58"/>
  </w:style>
  <w:style w:type="paragraph" w:styleId="BodyText">
    <w:name w:val="Body Text"/>
    <w:basedOn w:val="Normal"/>
    <w:link w:val="BodyTextChar"/>
    <w:uiPriority w:val="99"/>
    <w:semiHidden/>
    <w:unhideWhenUsed/>
    <w:rsid w:val="00A32C14"/>
    <w:pPr>
      <w:spacing w:after="120"/>
    </w:pPr>
  </w:style>
  <w:style w:type="character" w:customStyle="1" w:styleId="BodyTextChar">
    <w:name w:val="Body Text Char"/>
    <w:basedOn w:val="DefaultParagraphFont"/>
    <w:link w:val="BodyText"/>
    <w:uiPriority w:val="99"/>
    <w:semiHidden/>
    <w:rsid w:val="00A32C14"/>
    <w:rPr>
      <w:sz w:val="24"/>
      <w:szCs w:val="24"/>
      <w:lang w:val="en-AU" w:eastAsia="zh-CN"/>
    </w:rPr>
  </w:style>
  <w:style w:type="character" w:styleId="UnresolvedMention">
    <w:name w:val="Unresolved Mention"/>
    <w:basedOn w:val="DefaultParagraphFont"/>
    <w:uiPriority w:val="99"/>
    <w:semiHidden/>
    <w:unhideWhenUsed/>
    <w:rsid w:val="0045312E"/>
    <w:rPr>
      <w:color w:val="605E5C"/>
      <w:shd w:val="clear" w:color="auto" w:fill="E1DFDD"/>
    </w:rPr>
  </w:style>
  <w:style w:type="character" w:customStyle="1" w:styleId="ListParagraphChar">
    <w:name w:val="List Paragraph Char"/>
    <w:aliases w:val="Body of text Char"/>
    <w:link w:val="ListParagraph"/>
    <w:uiPriority w:val="34"/>
    <w:rsid w:val="00AD73E8"/>
    <w:rPr>
      <w:sz w:val="24"/>
      <w:szCs w:val="24"/>
      <w:lang w:val="en-AU" w:eastAsia="zh-CN"/>
    </w:rPr>
  </w:style>
  <w:style w:type="paragraph" w:styleId="NormalIndent">
    <w:name w:val="Normal Indent"/>
    <w:basedOn w:val="Normal"/>
    <w:uiPriority w:val="99"/>
    <w:rsid w:val="00AD73E8"/>
    <w:pPr>
      <w:spacing w:after="160" w:line="259" w:lineRule="auto"/>
      <w:ind w:left="720"/>
    </w:pPr>
    <w:rPr>
      <w:rFonts w:ascii="Calibri" w:eastAsia="Calibri" w:hAnsi="Calibri"/>
      <w:sz w:val="22"/>
      <w:szCs w:val="22"/>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81521">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7AE130-5991-4A98-B2CE-E4CECC0A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17</Pages>
  <Words>16994</Words>
  <Characters>96869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opan arifudin</cp:lastModifiedBy>
  <cp:revision>111</cp:revision>
  <cp:lastPrinted>2026-01-21T22:24:00Z</cp:lastPrinted>
  <dcterms:created xsi:type="dcterms:W3CDTF">2022-11-14T04:33:00Z</dcterms:created>
  <dcterms:modified xsi:type="dcterms:W3CDTF">2026-01-21T22:24:00Z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19f8b2d3-2289-3bb7-a693-fb476e7f7dfd</vt:lpwstr>
  </property>
  <property fmtid="{D5CDD505-2E9C-101B-9397-08002B2CF9AE}" pid="25" name="ZOTERO_PREF_1">
    <vt:lpwstr>&lt;data data-version="3" zotero-version="6.0.15"&gt;&lt;session id="CgeAVnoO"/&gt;&lt;style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